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DB27F7" w:rsidRDefault="00A35297" w:rsidP="00C330E2">
      <w:pPr>
        <w:widowControl/>
        <w:spacing w:beforeLines="100" w:afterLines="100" w:line="360" w:lineRule="auto"/>
        <w:jc w:val="center"/>
        <w:rPr>
          <w:rFonts w:ascii="方正小标宋_GBK" w:eastAsia="方正小标宋_GBK" w:hAnsi="宋体"/>
          <w:bCs/>
          <w:kern w:val="0"/>
          <w:sz w:val="36"/>
          <w:szCs w:val="36"/>
        </w:rPr>
      </w:pPr>
      <w:bookmarkStart w:id="0" w:name="_GoBack"/>
      <w:bookmarkEnd w:id="0"/>
      <w:r w:rsidRPr="00DB27F7">
        <w:rPr>
          <w:rFonts w:ascii="方正小标宋_GBK" w:eastAsia="方正小标宋_GBK" w:hAnsi="宋体" w:hint="eastAsia"/>
          <w:bCs/>
          <w:kern w:val="0"/>
          <w:sz w:val="36"/>
          <w:szCs w:val="36"/>
        </w:rPr>
        <w:t>苏州大学</w:t>
      </w:r>
      <w:r w:rsidR="00DA2B7F" w:rsidRPr="006B2C16">
        <w:rPr>
          <w:rFonts w:ascii="方正小标宋_GBK" w:eastAsia="方正小标宋_GBK" w:hAnsi="宋体" w:hint="eastAsia"/>
          <w:bCs/>
          <w:kern w:val="0"/>
          <w:sz w:val="36"/>
          <w:szCs w:val="36"/>
        </w:rPr>
        <w:t>电子信息工程</w:t>
      </w:r>
      <w:r w:rsidRPr="00DB27F7">
        <w:rPr>
          <w:rFonts w:ascii="方正小标宋_GBK" w:eastAsia="方正小标宋_GBK" w:hAnsi="宋体" w:hint="eastAsia"/>
          <w:bCs/>
          <w:kern w:val="0"/>
          <w:sz w:val="36"/>
          <w:szCs w:val="36"/>
        </w:rPr>
        <w:t>辅修专业</w:t>
      </w:r>
      <w:r w:rsidR="00A74057" w:rsidRPr="00DB27F7">
        <w:rPr>
          <w:rFonts w:ascii="方正小标宋_GBK" w:eastAsia="方正小标宋_GBK" w:hAnsi="宋体" w:hint="eastAsia"/>
          <w:bCs/>
          <w:kern w:val="0"/>
          <w:sz w:val="36"/>
          <w:szCs w:val="36"/>
        </w:rPr>
        <w:t>招</w:t>
      </w:r>
      <w:r w:rsidR="00A74057" w:rsidRPr="00DB27F7">
        <w:rPr>
          <w:rFonts w:ascii="方正小标宋_GBK" w:eastAsia="方正小标宋_GBK" w:hAnsi="宋体"/>
          <w:bCs/>
          <w:kern w:val="0"/>
          <w:sz w:val="36"/>
          <w:szCs w:val="36"/>
        </w:rPr>
        <w:t>生简章</w:t>
      </w:r>
    </w:p>
    <w:p w:rsidR="005403DE" w:rsidRPr="00B03FCE" w:rsidRDefault="00F50C61" w:rsidP="00C330E2">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一、专业介绍</w:t>
      </w:r>
    </w:p>
    <w:p w:rsidR="008D0B68" w:rsidRPr="00DB27F7" w:rsidRDefault="008D0B68"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电子信息工程专业最早可以追溯到1983年的无线电技术专业，2004年成功申请了“电子信息工程”本科专业，并于2004年9月开始正式招生，至今已经连续招生16届，2008年首届学生毕业。2012年被确定为江苏省“十二五”重点专业类建设专业。</w:t>
      </w:r>
    </w:p>
    <w:p w:rsidR="00A35297" w:rsidRPr="00DB27F7" w:rsidRDefault="008D0B68"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电子信息工程专业主要依托电子信息学院信息与通信工程博士后流动站、信号与信息处理博士点、***国防特色学科、信息与通信工程一级学科硕士点以及电子信息专业硕士点，教育部计算机与信息技术实验教学示范中心、江苏省电工电子实验教学示范中心，确立了以培养电子仪器设备与信息系统的设计、开发、应用和信息的获取与处理等创新人才为专业建设目标。目前在校学生每届平均近70人，共计209人（2019年以大类招生，人数暂未计入）。近几年每年其他专业转入本专业学生人数5-8人，转出0-1人。</w:t>
      </w:r>
    </w:p>
    <w:p w:rsidR="00A35297" w:rsidRPr="00B03FCE" w:rsidRDefault="00A35297" w:rsidP="00C330E2">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二、培养目标</w:t>
      </w:r>
    </w:p>
    <w:p w:rsidR="00944CE9"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本专业培养掌握现代电子技术理论、电子设备与信息系统原理与设计方法，具有较强的计算机、外语和工程技术应用能力，面向电子技术、智能控制、计算机与网络技术等领域的宽口径、高素质、德智体全面发展的具有解决复杂问题能力和创新能力及团队合作精神的行业高级人才。电子信息工程专业学生毕业后可从事电子仪器设备和信息系统的设计、开发、应用以及技术管理等工作。培养目标具体表现在以下5个方面：</w:t>
      </w:r>
    </w:p>
    <w:p w:rsidR="00944CE9"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(1)具备社会责任感，恪守伦理准则，遵守职业道德；</w:t>
      </w:r>
    </w:p>
    <w:p w:rsidR="00944CE9"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lastRenderedPageBreak/>
        <w:t>(2)具备创新能力、团队合作精神和组织管理能力；</w:t>
      </w:r>
    </w:p>
    <w:p w:rsidR="00944CE9"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(3)具备终身学习能力，能持续适应不断变化的自然和社会环境；</w:t>
      </w:r>
    </w:p>
    <w:p w:rsidR="00944CE9"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(4)具备解决电子信息领域复杂工程问题的能力，能应对前沿技术快速发展和多变的技术挑战；</w:t>
      </w:r>
    </w:p>
    <w:p w:rsidR="00A35297" w:rsidRPr="00DB27F7" w:rsidRDefault="00944CE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(5)具备职业素养和国际视野，能服务地方经济产业转型升级。</w:t>
      </w:r>
    </w:p>
    <w:p w:rsidR="00B03FCE" w:rsidRPr="00B03FCE" w:rsidRDefault="00F50C61" w:rsidP="00C330E2">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三</w:t>
      </w:r>
      <w:r w:rsidR="00A35297" w:rsidRPr="00B03FCE">
        <w:rPr>
          <w:rFonts w:ascii="仿宋" w:eastAsia="仿宋" w:hAnsi="仿宋" w:hint="eastAsia"/>
          <w:b/>
          <w:sz w:val="28"/>
          <w:szCs w:val="28"/>
        </w:rPr>
        <w:t>、</w:t>
      </w:r>
      <w:r w:rsidR="00B03FCE" w:rsidRPr="00B03FCE">
        <w:rPr>
          <w:rFonts w:ascii="仿宋" w:eastAsia="仿宋" w:hAnsi="仿宋" w:hint="eastAsia"/>
          <w:b/>
          <w:sz w:val="28"/>
          <w:szCs w:val="28"/>
        </w:rPr>
        <w:t>招</w:t>
      </w:r>
      <w:r w:rsidR="00B03FCE" w:rsidRPr="00B03FCE">
        <w:rPr>
          <w:rFonts w:ascii="仿宋" w:eastAsia="仿宋" w:hAnsi="仿宋"/>
          <w:b/>
          <w:sz w:val="28"/>
          <w:szCs w:val="28"/>
        </w:rPr>
        <w:t>生</w:t>
      </w:r>
      <w:r w:rsidR="00B03FCE" w:rsidRPr="00B03FCE">
        <w:rPr>
          <w:rFonts w:ascii="仿宋" w:eastAsia="仿宋" w:hAnsi="仿宋" w:hint="eastAsia"/>
          <w:b/>
          <w:sz w:val="28"/>
          <w:szCs w:val="28"/>
        </w:rPr>
        <w:t>方</w:t>
      </w:r>
      <w:r w:rsidR="00B03FCE" w:rsidRPr="00B03FCE">
        <w:rPr>
          <w:rFonts w:ascii="仿宋" w:eastAsia="仿宋" w:hAnsi="仿宋"/>
          <w:b/>
          <w:sz w:val="28"/>
          <w:szCs w:val="28"/>
        </w:rPr>
        <w:t>案</w:t>
      </w:r>
    </w:p>
    <w:p w:rsidR="00B03FCE" w:rsidRPr="00DB27F7" w:rsidRDefault="00B03FCE" w:rsidP="00DB27F7">
      <w:pPr>
        <w:spacing w:line="360" w:lineRule="auto"/>
        <w:jc w:val="left"/>
        <w:rPr>
          <w:rFonts w:ascii="仿宋" w:eastAsia="仿宋" w:hAnsi="仿宋"/>
          <w:b/>
          <w:bCs/>
          <w:sz w:val="28"/>
          <w:szCs w:val="28"/>
        </w:rPr>
      </w:pPr>
      <w:r w:rsidRPr="00DB27F7">
        <w:rPr>
          <w:rFonts w:ascii="仿宋" w:eastAsia="仿宋" w:hAnsi="仿宋" w:hint="eastAsia"/>
          <w:b/>
          <w:bCs/>
          <w:sz w:val="28"/>
          <w:szCs w:val="28"/>
        </w:rPr>
        <w:t>1．招</w:t>
      </w:r>
      <w:r w:rsidRPr="00DB27F7">
        <w:rPr>
          <w:rFonts w:ascii="仿宋" w:eastAsia="仿宋" w:hAnsi="仿宋"/>
          <w:b/>
          <w:bCs/>
          <w:sz w:val="28"/>
          <w:szCs w:val="28"/>
        </w:rPr>
        <w:t>生</w:t>
      </w:r>
      <w:r w:rsidR="00F41E59" w:rsidRPr="00DB27F7">
        <w:rPr>
          <w:rFonts w:ascii="仿宋" w:eastAsia="仿宋" w:hAnsi="仿宋" w:hint="eastAsia"/>
          <w:b/>
          <w:bCs/>
          <w:sz w:val="28"/>
          <w:szCs w:val="28"/>
        </w:rPr>
        <w:t>对</w:t>
      </w:r>
      <w:r w:rsidR="00F41E59" w:rsidRPr="00DB27F7">
        <w:rPr>
          <w:rFonts w:ascii="仿宋" w:eastAsia="仿宋" w:hAnsi="仿宋"/>
          <w:b/>
          <w:bCs/>
          <w:sz w:val="28"/>
          <w:szCs w:val="28"/>
        </w:rPr>
        <w:t>象及</w:t>
      </w:r>
      <w:r w:rsidRPr="00DB27F7">
        <w:rPr>
          <w:rFonts w:ascii="仿宋" w:eastAsia="仿宋" w:hAnsi="仿宋"/>
          <w:b/>
          <w:bCs/>
          <w:sz w:val="28"/>
          <w:szCs w:val="28"/>
        </w:rPr>
        <w:t>条件</w:t>
      </w:r>
    </w:p>
    <w:p w:rsidR="00F41E59" w:rsidRDefault="00F41E59" w:rsidP="00DB27F7">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sidRPr="00FB3889">
        <w:rPr>
          <w:rFonts w:ascii="仿宋" w:eastAsia="仿宋" w:hAnsi="仿宋"/>
          <w:color w:val="000000" w:themeColor="text1"/>
          <w:sz w:val="28"/>
          <w:szCs w:val="28"/>
        </w:rPr>
        <w:t>1</w:t>
      </w:r>
      <w:r>
        <w:rPr>
          <w:rFonts w:ascii="仿宋" w:eastAsia="仿宋" w:hAnsi="仿宋" w:hint="eastAsia"/>
          <w:color w:val="000000" w:themeColor="text1"/>
          <w:sz w:val="28"/>
          <w:szCs w:val="28"/>
        </w:rPr>
        <w:t>）</w:t>
      </w:r>
      <w:r w:rsidRPr="00FB3889">
        <w:rPr>
          <w:rFonts w:ascii="仿宋" w:eastAsia="仿宋" w:hAnsi="仿宋"/>
          <w:color w:val="000000" w:themeColor="text1"/>
          <w:sz w:val="28"/>
          <w:szCs w:val="28"/>
        </w:rPr>
        <w:t>苏州大学普通高等教育本科在籍</w:t>
      </w:r>
      <w:r>
        <w:rPr>
          <w:rFonts w:ascii="仿宋" w:eastAsia="仿宋" w:hAnsi="仿宋" w:hint="eastAsia"/>
          <w:color w:val="000000" w:themeColor="text1"/>
          <w:sz w:val="28"/>
          <w:szCs w:val="28"/>
        </w:rPr>
        <w:t>在校</w:t>
      </w:r>
      <w:r>
        <w:rPr>
          <w:rFonts w:ascii="仿宋" w:eastAsia="仿宋" w:hAnsi="仿宋"/>
          <w:color w:val="000000" w:themeColor="text1"/>
          <w:sz w:val="28"/>
          <w:szCs w:val="28"/>
        </w:rPr>
        <w:t>学生；</w:t>
      </w:r>
    </w:p>
    <w:p w:rsidR="00F41E59" w:rsidRDefault="00F41E59" w:rsidP="00DB27F7">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sidRPr="00FB3889">
        <w:rPr>
          <w:rFonts w:ascii="仿宋" w:eastAsia="仿宋" w:hAnsi="仿宋"/>
          <w:color w:val="000000" w:themeColor="text1"/>
          <w:sz w:val="28"/>
          <w:szCs w:val="28"/>
        </w:rPr>
        <w:t>学有余力的学生。</w:t>
      </w:r>
      <w:r>
        <w:rPr>
          <w:rFonts w:ascii="仿宋" w:eastAsia="仿宋" w:hAnsi="仿宋"/>
          <w:color w:val="000000" w:themeColor="text1"/>
          <w:sz w:val="28"/>
          <w:szCs w:val="28"/>
        </w:rPr>
        <w:t>学生主修专业所有已修课程学分绩点均</w:t>
      </w:r>
      <w:r>
        <w:rPr>
          <w:rFonts w:ascii="仿宋" w:eastAsia="仿宋" w:hAnsi="仿宋" w:hint="eastAsia"/>
          <w:color w:val="000000" w:themeColor="text1"/>
          <w:sz w:val="28"/>
          <w:szCs w:val="28"/>
        </w:rPr>
        <w:t>须</w:t>
      </w:r>
      <w:r w:rsidRPr="00FB3889">
        <w:rPr>
          <w:rFonts w:ascii="仿宋" w:eastAsia="仿宋" w:hAnsi="仿宋"/>
          <w:color w:val="000000" w:themeColor="text1"/>
          <w:sz w:val="28"/>
          <w:szCs w:val="28"/>
        </w:rPr>
        <w:t>达到1.0及以上</w:t>
      </w:r>
      <w:r w:rsidRPr="00FB3889">
        <w:rPr>
          <w:rFonts w:ascii="仿宋" w:eastAsia="仿宋" w:hAnsi="仿宋" w:hint="eastAsia"/>
          <w:color w:val="000000" w:themeColor="text1"/>
          <w:sz w:val="28"/>
          <w:szCs w:val="28"/>
        </w:rPr>
        <w:t>，</w:t>
      </w:r>
      <w:r w:rsidRPr="00FB3889">
        <w:rPr>
          <w:rFonts w:ascii="仿宋" w:eastAsia="仿宋" w:hAnsi="仿宋"/>
          <w:color w:val="000000" w:themeColor="text1"/>
          <w:sz w:val="28"/>
          <w:szCs w:val="28"/>
        </w:rPr>
        <w:t>记录等级的课程达D及以上等级，且申请时必修课程无</w:t>
      </w:r>
      <w:r w:rsidRPr="00FB3889">
        <w:rPr>
          <w:rFonts w:ascii="仿宋" w:eastAsia="仿宋" w:hAnsi="仿宋" w:hint="eastAsia"/>
          <w:color w:val="000000" w:themeColor="text1"/>
          <w:sz w:val="28"/>
          <w:szCs w:val="28"/>
        </w:rPr>
        <w:t>“</w:t>
      </w:r>
      <w:r w:rsidRPr="00FB3889">
        <w:rPr>
          <w:rFonts w:ascii="仿宋" w:eastAsia="仿宋" w:hAnsi="仿宋"/>
          <w:color w:val="000000" w:themeColor="text1"/>
          <w:sz w:val="28"/>
          <w:szCs w:val="28"/>
        </w:rPr>
        <w:t>弃考</w:t>
      </w:r>
      <w:r w:rsidRPr="00FB3889">
        <w:rPr>
          <w:rFonts w:ascii="仿宋" w:eastAsia="仿宋" w:hAnsi="仿宋" w:hint="eastAsia"/>
          <w:color w:val="000000" w:themeColor="text1"/>
          <w:sz w:val="28"/>
          <w:szCs w:val="28"/>
        </w:rPr>
        <w:t>”</w:t>
      </w:r>
      <w:r w:rsidR="003B1795">
        <w:rPr>
          <w:rFonts w:ascii="仿宋" w:eastAsia="仿宋" w:hAnsi="仿宋" w:hint="eastAsia"/>
          <w:color w:val="000000" w:themeColor="text1"/>
          <w:sz w:val="28"/>
          <w:szCs w:val="28"/>
        </w:rPr>
        <w:t>；</w:t>
      </w:r>
    </w:p>
    <w:p w:rsidR="00F41E59" w:rsidRDefault="00F41E59" w:rsidP="00DB27F7">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sidRPr="00FB3889">
        <w:rPr>
          <w:rFonts w:ascii="仿宋" w:eastAsia="仿宋" w:hAnsi="仿宋" w:hint="eastAsia"/>
          <w:color w:val="000000" w:themeColor="text1"/>
          <w:sz w:val="28"/>
          <w:szCs w:val="28"/>
        </w:rPr>
        <w:t>申请</w:t>
      </w:r>
      <w:r>
        <w:rPr>
          <w:rFonts w:ascii="仿宋" w:eastAsia="仿宋" w:hAnsi="仿宋" w:hint="eastAsia"/>
          <w:color w:val="000000" w:themeColor="text1"/>
          <w:sz w:val="28"/>
          <w:szCs w:val="28"/>
        </w:rPr>
        <w:t>的</w:t>
      </w:r>
      <w:r w:rsidRPr="00FB3889">
        <w:rPr>
          <w:rFonts w:ascii="仿宋" w:eastAsia="仿宋" w:hAnsi="仿宋" w:hint="eastAsia"/>
          <w:color w:val="000000" w:themeColor="text1"/>
          <w:sz w:val="28"/>
          <w:szCs w:val="28"/>
        </w:rPr>
        <w:t>辅修</w:t>
      </w:r>
      <w:r w:rsidRPr="00FB3889">
        <w:rPr>
          <w:rFonts w:ascii="仿宋" w:eastAsia="仿宋" w:hAnsi="仿宋"/>
          <w:color w:val="000000" w:themeColor="text1"/>
          <w:sz w:val="28"/>
          <w:szCs w:val="28"/>
        </w:rPr>
        <w:t>专业不得隶属于正在修读的主修专业所属</w:t>
      </w:r>
      <w:r w:rsidRPr="00FB3889">
        <w:rPr>
          <w:rFonts w:ascii="仿宋" w:eastAsia="仿宋" w:hAnsi="仿宋" w:hint="eastAsia"/>
          <w:color w:val="000000" w:themeColor="text1"/>
          <w:sz w:val="28"/>
          <w:szCs w:val="28"/>
        </w:rPr>
        <w:t>专业大类</w:t>
      </w:r>
      <w:r w:rsidR="009441E6">
        <w:rPr>
          <w:rFonts w:ascii="仿宋" w:eastAsia="仿宋" w:hAnsi="仿宋" w:hint="eastAsia"/>
          <w:color w:val="000000" w:themeColor="text1"/>
          <w:sz w:val="28"/>
          <w:szCs w:val="28"/>
        </w:rPr>
        <w:t>;</w:t>
      </w:r>
    </w:p>
    <w:p w:rsidR="003A281A" w:rsidRPr="00DB27F7" w:rsidRDefault="009441E6" w:rsidP="00DB27F7">
      <w:pPr>
        <w:spacing w:line="360" w:lineRule="auto"/>
        <w:ind w:firstLineChars="200" w:firstLine="560"/>
        <w:rPr>
          <w:rFonts w:ascii="仿宋" w:eastAsia="仿宋" w:hAnsi="仿宋"/>
          <w:color w:val="000000" w:themeColor="text1"/>
          <w:sz w:val="28"/>
          <w:szCs w:val="28"/>
        </w:rPr>
      </w:pPr>
      <w:r w:rsidRPr="003A281A">
        <w:rPr>
          <w:rFonts w:ascii="仿宋" w:eastAsia="仿宋" w:hAnsi="仿宋" w:hint="eastAsia"/>
          <w:color w:val="000000" w:themeColor="text1"/>
          <w:sz w:val="28"/>
          <w:szCs w:val="28"/>
        </w:rPr>
        <w:t>（</w:t>
      </w:r>
      <w:r w:rsidRPr="003A281A">
        <w:rPr>
          <w:rFonts w:ascii="仿宋" w:eastAsia="仿宋" w:hAnsi="仿宋"/>
          <w:color w:val="000000" w:themeColor="text1"/>
          <w:sz w:val="28"/>
          <w:szCs w:val="28"/>
        </w:rPr>
        <w:t>4</w:t>
      </w:r>
      <w:r w:rsidRPr="003A281A">
        <w:rPr>
          <w:rFonts w:ascii="仿宋" w:eastAsia="仿宋" w:hAnsi="仿宋" w:hint="eastAsia"/>
          <w:color w:val="000000" w:themeColor="text1"/>
          <w:sz w:val="28"/>
          <w:szCs w:val="28"/>
        </w:rPr>
        <w:t>）</w:t>
      </w:r>
      <w:r w:rsidR="00841D03" w:rsidRPr="003A281A">
        <w:rPr>
          <w:rFonts w:ascii="仿宋" w:eastAsia="仿宋" w:hAnsi="仿宋" w:hint="eastAsia"/>
          <w:color w:val="000000" w:themeColor="text1"/>
          <w:sz w:val="28"/>
          <w:szCs w:val="28"/>
        </w:rPr>
        <w:t>限</w:t>
      </w:r>
      <w:r w:rsidRPr="003A281A">
        <w:rPr>
          <w:rFonts w:ascii="仿宋" w:eastAsia="仿宋" w:hAnsi="仿宋" w:hint="eastAsia"/>
          <w:color w:val="000000" w:themeColor="text1"/>
          <w:sz w:val="28"/>
          <w:szCs w:val="28"/>
        </w:rPr>
        <w:t>理工医学专业学生</w:t>
      </w:r>
      <w:r w:rsidR="003A281A" w:rsidRPr="00DB27F7">
        <w:rPr>
          <w:rFonts w:ascii="仿宋" w:eastAsia="仿宋" w:hAnsi="仿宋" w:hint="eastAsia"/>
          <w:color w:val="000000" w:themeColor="text1"/>
          <w:sz w:val="28"/>
          <w:szCs w:val="28"/>
        </w:rPr>
        <w:t>，需选修</w:t>
      </w:r>
      <w:r w:rsidR="00037DDE" w:rsidRPr="00DB27F7">
        <w:rPr>
          <w:rFonts w:ascii="仿宋" w:eastAsia="仿宋" w:hAnsi="仿宋" w:hint="eastAsia"/>
          <w:color w:val="000000" w:themeColor="text1"/>
          <w:sz w:val="28"/>
          <w:szCs w:val="28"/>
        </w:rPr>
        <w:t>高等数学、</w:t>
      </w:r>
      <w:r w:rsidR="003A281A" w:rsidRPr="00DB27F7">
        <w:rPr>
          <w:rFonts w:ascii="仿宋" w:eastAsia="仿宋" w:hAnsi="仿宋" w:hint="eastAsia"/>
          <w:color w:val="000000" w:themeColor="text1"/>
          <w:sz w:val="28"/>
          <w:szCs w:val="28"/>
        </w:rPr>
        <w:t>普通物理课程。</w:t>
      </w:r>
    </w:p>
    <w:p w:rsidR="00B03FCE" w:rsidRPr="00DB27F7" w:rsidRDefault="00B03FCE" w:rsidP="00DB27F7">
      <w:pPr>
        <w:spacing w:line="360" w:lineRule="auto"/>
        <w:jc w:val="left"/>
        <w:rPr>
          <w:rFonts w:ascii="仿宋" w:eastAsia="仿宋" w:hAnsi="仿宋"/>
          <w:b/>
          <w:bCs/>
          <w:sz w:val="28"/>
          <w:szCs w:val="28"/>
        </w:rPr>
      </w:pPr>
      <w:r w:rsidRPr="00DB27F7">
        <w:rPr>
          <w:rFonts w:ascii="仿宋" w:eastAsia="仿宋" w:hAnsi="仿宋"/>
          <w:b/>
          <w:bCs/>
          <w:sz w:val="28"/>
          <w:szCs w:val="28"/>
        </w:rPr>
        <w:t>2</w:t>
      </w:r>
      <w:r w:rsidRPr="00DB27F7">
        <w:rPr>
          <w:rFonts w:ascii="仿宋" w:eastAsia="仿宋" w:hAnsi="仿宋" w:hint="eastAsia"/>
          <w:b/>
          <w:bCs/>
          <w:sz w:val="28"/>
          <w:szCs w:val="28"/>
        </w:rPr>
        <w:t>．招</w:t>
      </w:r>
      <w:r w:rsidRPr="00DB27F7">
        <w:rPr>
          <w:rFonts w:ascii="仿宋" w:eastAsia="仿宋" w:hAnsi="仿宋"/>
          <w:b/>
          <w:bCs/>
          <w:sz w:val="28"/>
          <w:szCs w:val="28"/>
        </w:rPr>
        <w:t>生人数</w:t>
      </w:r>
      <w:r w:rsidR="00C44A9E" w:rsidRPr="00DB27F7">
        <w:rPr>
          <w:rFonts w:ascii="仿宋" w:eastAsia="仿宋" w:hAnsi="仿宋" w:hint="eastAsia"/>
          <w:b/>
          <w:bCs/>
          <w:sz w:val="28"/>
          <w:szCs w:val="28"/>
        </w:rPr>
        <w:t>及</w:t>
      </w:r>
      <w:r w:rsidR="00C44A9E" w:rsidRPr="00DB27F7">
        <w:rPr>
          <w:rFonts w:ascii="仿宋" w:eastAsia="仿宋" w:hAnsi="仿宋"/>
          <w:b/>
          <w:bCs/>
          <w:sz w:val="28"/>
          <w:szCs w:val="28"/>
        </w:rPr>
        <w:t>最低开</w:t>
      </w:r>
      <w:r w:rsidR="00C44A9E" w:rsidRPr="00DB27F7">
        <w:rPr>
          <w:rFonts w:ascii="仿宋" w:eastAsia="仿宋" w:hAnsi="仿宋" w:hint="eastAsia"/>
          <w:b/>
          <w:bCs/>
          <w:sz w:val="28"/>
          <w:szCs w:val="28"/>
        </w:rPr>
        <w:t>班</w:t>
      </w:r>
      <w:r w:rsidR="00C44A9E" w:rsidRPr="00DB27F7">
        <w:rPr>
          <w:rFonts w:ascii="仿宋" w:eastAsia="仿宋" w:hAnsi="仿宋"/>
          <w:b/>
          <w:bCs/>
          <w:sz w:val="28"/>
          <w:szCs w:val="28"/>
        </w:rPr>
        <w:t>人数</w:t>
      </w:r>
    </w:p>
    <w:p w:rsidR="00A03BB5" w:rsidRPr="00DB27F7" w:rsidRDefault="00620309"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招生人数30人，最低开班人数15人</w:t>
      </w:r>
    </w:p>
    <w:p w:rsidR="00B03FCE" w:rsidRPr="00DB27F7" w:rsidRDefault="00B03FCE" w:rsidP="00DB27F7">
      <w:pPr>
        <w:spacing w:line="360" w:lineRule="auto"/>
        <w:jc w:val="left"/>
        <w:rPr>
          <w:rFonts w:ascii="仿宋" w:eastAsia="仿宋" w:hAnsi="仿宋"/>
          <w:b/>
          <w:bCs/>
          <w:sz w:val="28"/>
          <w:szCs w:val="28"/>
        </w:rPr>
      </w:pPr>
      <w:r w:rsidRPr="00DB27F7">
        <w:rPr>
          <w:rFonts w:ascii="仿宋" w:eastAsia="仿宋" w:hAnsi="仿宋" w:hint="eastAsia"/>
          <w:b/>
          <w:bCs/>
          <w:sz w:val="28"/>
          <w:szCs w:val="28"/>
        </w:rPr>
        <w:t>3．选拔</w:t>
      </w:r>
      <w:r w:rsidRPr="00DB27F7">
        <w:rPr>
          <w:rFonts w:ascii="仿宋" w:eastAsia="仿宋" w:hAnsi="仿宋"/>
          <w:b/>
          <w:bCs/>
          <w:sz w:val="28"/>
          <w:szCs w:val="28"/>
        </w:rPr>
        <w:t>机制</w:t>
      </w:r>
    </w:p>
    <w:p w:rsidR="000A1CE1" w:rsidRPr="00DB27F7" w:rsidRDefault="00FA1222"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学院成立</w:t>
      </w:r>
      <w:r w:rsidR="00841D03" w:rsidRPr="00FB3889">
        <w:rPr>
          <w:rFonts w:ascii="仿宋" w:eastAsia="仿宋" w:hAnsi="仿宋" w:hint="eastAsia"/>
          <w:color w:val="000000" w:themeColor="text1"/>
          <w:sz w:val="28"/>
          <w:szCs w:val="28"/>
        </w:rPr>
        <w:t>辅修</w:t>
      </w:r>
      <w:r w:rsidR="00841D03" w:rsidRPr="00FB3889">
        <w:rPr>
          <w:rFonts w:ascii="仿宋" w:eastAsia="仿宋" w:hAnsi="仿宋"/>
          <w:color w:val="000000" w:themeColor="text1"/>
          <w:sz w:val="28"/>
          <w:szCs w:val="28"/>
        </w:rPr>
        <w:t>专业</w:t>
      </w:r>
      <w:r w:rsidR="00841D03">
        <w:rPr>
          <w:rFonts w:ascii="仿宋" w:eastAsia="仿宋" w:hAnsi="仿宋" w:hint="eastAsia"/>
          <w:color w:val="000000" w:themeColor="text1"/>
          <w:sz w:val="28"/>
          <w:szCs w:val="28"/>
        </w:rPr>
        <w:t>招生</w:t>
      </w:r>
      <w:r w:rsidRPr="00DB27F7">
        <w:rPr>
          <w:rFonts w:ascii="仿宋" w:eastAsia="仿宋" w:hAnsi="仿宋" w:hint="eastAsia"/>
          <w:color w:val="000000" w:themeColor="text1"/>
          <w:sz w:val="28"/>
          <w:szCs w:val="28"/>
        </w:rPr>
        <w:t>工作小组，按公布的考核方式对申请学生进行全面考核，根据</w:t>
      </w:r>
      <w:r w:rsidR="00841D03" w:rsidRPr="00DB27F7">
        <w:rPr>
          <w:rFonts w:ascii="仿宋" w:eastAsia="仿宋" w:hAnsi="仿宋" w:hint="eastAsia"/>
          <w:color w:val="000000" w:themeColor="text1"/>
          <w:sz w:val="28"/>
          <w:szCs w:val="28"/>
        </w:rPr>
        <w:t>招生</w:t>
      </w:r>
      <w:r w:rsidRPr="00DB27F7">
        <w:rPr>
          <w:rFonts w:ascii="仿宋" w:eastAsia="仿宋" w:hAnsi="仿宋" w:hint="eastAsia"/>
          <w:color w:val="000000" w:themeColor="text1"/>
          <w:sz w:val="28"/>
          <w:szCs w:val="28"/>
        </w:rPr>
        <w:t>计划，按择优录取的原则确定初选名单，报</w:t>
      </w:r>
      <w:r w:rsidR="00841D03" w:rsidRPr="00DB27F7">
        <w:rPr>
          <w:rFonts w:ascii="仿宋" w:eastAsia="仿宋" w:hAnsi="仿宋" w:hint="eastAsia"/>
          <w:color w:val="000000" w:themeColor="text1"/>
          <w:sz w:val="28"/>
          <w:szCs w:val="28"/>
        </w:rPr>
        <w:t>学校</w:t>
      </w:r>
      <w:r w:rsidRPr="00DB27F7">
        <w:rPr>
          <w:rFonts w:ascii="仿宋" w:eastAsia="仿宋" w:hAnsi="仿宋" w:hint="eastAsia"/>
          <w:color w:val="000000" w:themeColor="text1"/>
          <w:sz w:val="28"/>
          <w:szCs w:val="28"/>
        </w:rPr>
        <w:t>教务部</w:t>
      </w:r>
      <w:r w:rsidR="000A1CE1" w:rsidRPr="00DB27F7">
        <w:rPr>
          <w:rFonts w:ascii="仿宋" w:eastAsia="仿宋" w:hAnsi="仿宋" w:hint="eastAsia"/>
          <w:color w:val="000000" w:themeColor="text1"/>
          <w:sz w:val="28"/>
          <w:szCs w:val="28"/>
        </w:rPr>
        <w:t>。</w:t>
      </w:r>
    </w:p>
    <w:p w:rsidR="000A1CE1" w:rsidRPr="003A281A" w:rsidRDefault="003A281A" w:rsidP="00DB27F7">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sidRPr="00FB3889">
        <w:rPr>
          <w:rFonts w:ascii="仿宋" w:eastAsia="仿宋" w:hAnsi="仿宋"/>
          <w:color w:val="000000" w:themeColor="text1"/>
          <w:sz w:val="28"/>
          <w:szCs w:val="28"/>
        </w:rPr>
        <w:t>1</w:t>
      </w:r>
      <w:r>
        <w:rPr>
          <w:rFonts w:ascii="仿宋" w:eastAsia="仿宋" w:hAnsi="仿宋" w:hint="eastAsia"/>
          <w:color w:val="000000" w:themeColor="text1"/>
          <w:sz w:val="28"/>
          <w:szCs w:val="28"/>
        </w:rPr>
        <w:t>）</w:t>
      </w:r>
      <w:r w:rsidR="00FA1222" w:rsidRPr="003A281A">
        <w:rPr>
          <w:rFonts w:ascii="仿宋" w:eastAsia="仿宋" w:hAnsi="仿宋" w:hint="eastAsia"/>
          <w:color w:val="000000" w:themeColor="text1"/>
          <w:sz w:val="28"/>
          <w:szCs w:val="28"/>
        </w:rPr>
        <w:t>考核方式由资格审查（</w:t>
      </w:r>
      <w:r w:rsidR="00841D03" w:rsidRPr="003A281A">
        <w:rPr>
          <w:rFonts w:ascii="仿宋" w:eastAsia="仿宋" w:hAnsi="仿宋" w:hint="eastAsia"/>
          <w:color w:val="000000" w:themeColor="text1"/>
          <w:sz w:val="28"/>
          <w:szCs w:val="28"/>
        </w:rPr>
        <w:t>5</w:t>
      </w:r>
      <w:r w:rsidR="00FA1222" w:rsidRPr="003A281A">
        <w:rPr>
          <w:rFonts w:ascii="仿宋" w:eastAsia="仿宋" w:hAnsi="仿宋" w:hint="eastAsia"/>
          <w:color w:val="000000" w:themeColor="text1"/>
          <w:sz w:val="28"/>
          <w:szCs w:val="28"/>
        </w:rPr>
        <w:t>0分）和面试（</w:t>
      </w:r>
      <w:r w:rsidR="00841D03" w:rsidRPr="003A281A">
        <w:rPr>
          <w:rFonts w:ascii="仿宋" w:eastAsia="仿宋" w:hAnsi="仿宋" w:hint="eastAsia"/>
          <w:color w:val="000000" w:themeColor="text1"/>
          <w:sz w:val="28"/>
          <w:szCs w:val="28"/>
        </w:rPr>
        <w:t>5</w:t>
      </w:r>
      <w:r w:rsidR="00FA1222" w:rsidRPr="003A281A">
        <w:rPr>
          <w:rFonts w:ascii="仿宋" w:eastAsia="仿宋" w:hAnsi="仿宋" w:hint="eastAsia"/>
          <w:color w:val="000000" w:themeColor="text1"/>
          <w:sz w:val="28"/>
          <w:szCs w:val="28"/>
        </w:rPr>
        <w:t>0分）两个环节组成，满分100分；资格审查</w:t>
      </w:r>
      <w:r w:rsidR="00841D03" w:rsidRPr="003A281A">
        <w:rPr>
          <w:rFonts w:ascii="仿宋" w:eastAsia="仿宋" w:hAnsi="仿宋" w:hint="eastAsia"/>
          <w:color w:val="000000" w:themeColor="text1"/>
          <w:sz w:val="28"/>
          <w:szCs w:val="28"/>
        </w:rPr>
        <w:t>5</w:t>
      </w:r>
      <w:r w:rsidR="00FA1222" w:rsidRPr="003A281A">
        <w:rPr>
          <w:rFonts w:ascii="仿宋" w:eastAsia="仿宋" w:hAnsi="仿宋" w:hint="eastAsia"/>
          <w:color w:val="000000" w:themeColor="text1"/>
          <w:sz w:val="28"/>
          <w:szCs w:val="28"/>
        </w:rPr>
        <w:t>0分</w:t>
      </w:r>
      <w:r w:rsidR="00841D03" w:rsidRPr="003A281A">
        <w:rPr>
          <w:rFonts w:ascii="仿宋" w:eastAsia="仿宋" w:hAnsi="仿宋" w:hint="eastAsia"/>
          <w:color w:val="000000" w:themeColor="text1"/>
          <w:sz w:val="28"/>
          <w:szCs w:val="28"/>
        </w:rPr>
        <w:t>=</w:t>
      </w:r>
      <w:r w:rsidR="00FA1222" w:rsidRPr="003A281A">
        <w:rPr>
          <w:rFonts w:ascii="仿宋" w:eastAsia="仿宋" w:hAnsi="仿宋" w:hint="eastAsia"/>
          <w:color w:val="000000" w:themeColor="text1"/>
          <w:sz w:val="28"/>
          <w:szCs w:val="28"/>
        </w:rPr>
        <w:t>（GPA-3）*</w:t>
      </w:r>
      <w:r w:rsidR="00841D03" w:rsidRPr="003A281A">
        <w:rPr>
          <w:rFonts w:ascii="仿宋" w:eastAsia="仿宋" w:hAnsi="仿宋" w:hint="eastAsia"/>
          <w:color w:val="000000" w:themeColor="text1"/>
          <w:sz w:val="28"/>
          <w:szCs w:val="28"/>
        </w:rPr>
        <w:t>5</w:t>
      </w:r>
      <w:r w:rsidR="00FA1222" w:rsidRPr="003A281A">
        <w:rPr>
          <w:rFonts w:ascii="仿宋" w:eastAsia="仿宋" w:hAnsi="仿宋" w:hint="eastAsia"/>
          <w:color w:val="000000" w:themeColor="text1"/>
          <w:sz w:val="28"/>
          <w:szCs w:val="28"/>
        </w:rPr>
        <w:t>0（</w:t>
      </w:r>
      <w:r w:rsidR="00841D03" w:rsidRPr="003A281A">
        <w:rPr>
          <w:rFonts w:ascii="仿宋" w:eastAsia="仿宋" w:hAnsi="仿宋" w:hint="eastAsia"/>
          <w:color w:val="000000" w:themeColor="text1"/>
          <w:sz w:val="28"/>
          <w:szCs w:val="28"/>
        </w:rPr>
        <w:t>5</w:t>
      </w:r>
      <w:r w:rsidR="00FA1222" w:rsidRPr="003A281A">
        <w:rPr>
          <w:rFonts w:ascii="仿宋" w:eastAsia="仿宋" w:hAnsi="仿宋" w:hint="eastAsia"/>
          <w:color w:val="000000" w:themeColor="text1"/>
          <w:sz w:val="28"/>
          <w:szCs w:val="28"/>
        </w:rPr>
        <w:t>0%）；</w:t>
      </w:r>
    </w:p>
    <w:p w:rsidR="000A1CE1" w:rsidRDefault="003A281A" w:rsidP="00DB27F7">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sidR="00FA1222" w:rsidRPr="003A281A">
        <w:rPr>
          <w:rFonts w:ascii="仿宋" w:eastAsia="仿宋" w:hAnsi="仿宋" w:hint="eastAsia"/>
          <w:color w:val="000000" w:themeColor="text1"/>
          <w:sz w:val="28"/>
          <w:szCs w:val="28"/>
        </w:rPr>
        <w:t>资格审查成绩加面试总分（满分100分），从高到低排序，确定</w:t>
      </w:r>
      <w:r w:rsidRPr="003A281A">
        <w:rPr>
          <w:rFonts w:ascii="仿宋" w:eastAsia="仿宋" w:hAnsi="仿宋" w:hint="eastAsia"/>
          <w:color w:val="000000" w:themeColor="text1"/>
          <w:sz w:val="28"/>
          <w:szCs w:val="28"/>
        </w:rPr>
        <w:t>招收</w:t>
      </w:r>
      <w:r w:rsidR="00FA1222" w:rsidRPr="003A281A">
        <w:rPr>
          <w:rFonts w:ascii="仿宋" w:eastAsia="仿宋" w:hAnsi="仿宋" w:hint="eastAsia"/>
          <w:color w:val="000000" w:themeColor="text1"/>
          <w:sz w:val="28"/>
          <w:szCs w:val="28"/>
        </w:rPr>
        <w:t>学生名单</w:t>
      </w:r>
      <w:r>
        <w:rPr>
          <w:rFonts w:ascii="仿宋" w:eastAsia="仿宋" w:hAnsi="仿宋" w:hint="eastAsia"/>
          <w:color w:val="000000" w:themeColor="text1"/>
          <w:sz w:val="28"/>
          <w:szCs w:val="28"/>
        </w:rPr>
        <w:t>。</w:t>
      </w:r>
    </w:p>
    <w:p w:rsidR="00DB27F7" w:rsidRPr="003A281A" w:rsidRDefault="00DB27F7" w:rsidP="00DB27F7">
      <w:pPr>
        <w:spacing w:line="360" w:lineRule="auto"/>
        <w:ind w:firstLineChars="200" w:firstLine="560"/>
        <w:rPr>
          <w:rFonts w:ascii="仿宋" w:eastAsia="仿宋" w:hAnsi="仿宋"/>
          <w:color w:val="000000" w:themeColor="text1"/>
          <w:sz w:val="28"/>
          <w:szCs w:val="28"/>
        </w:rPr>
      </w:pPr>
    </w:p>
    <w:p w:rsidR="00A35297" w:rsidRPr="00B03FCE" w:rsidRDefault="00B03FCE" w:rsidP="00C330E2">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lastRenderedPageBreak/>
        <w:t>四、</w:t>
      </w:r>
      <w:r w:rsidR="00A35297" w:rsidRPr="00B03FCE">
        <w:rPr>
          <w:rFonts w:ascii="仿宋" w:eastAsia="仿宋" w:hAnsi="仿宋" w:hint="eastAsia"/>
          <w:b/>
          <w:sz w:val="28"/>
          <w:szCs w:val="28"/>
        </w:rPr>
        <w:t>学制、</w:t>
      </w:r>
      <w:r w:rsidR="00A35297" w:rsidRPr="00DB27F7">
        <w:rPr>
          <w:rFonts w:ascii="仿宋" w:eastAsia="仿宋" w:hAnsi="仿宋" w:hint="eastAsia"/>
          <w:b/>
          <w:sz w:val="28"/>
          <w:szCs w:val="28"/>
        </w:rPr>
        <w:t>学分要求和学位授予</w:t>
      </w:r>
    </w:p>
    <w:p w:rsidR="00A35297" w:rsidRPr="00DB27F7" w:rsidRDefault="00B03FCE" w:rsidP="00DB27F7">
      <w:pPr>
        <w:spacing w:line="360" w:lineRule="auto"/>
        <w:ind w:firstLineChars="200" w:firstLine="560"/>
        <w:rPr>
          <w:rFonts w:ascii="仿宋" w:eastAsia="仿宋" w:hAnsi="仿宋"/>
          <w:color w:val="000000" w:themeColor="text1"/>
          <w:sz w:val="28"/>
          <w:szCs w:val="28"/>
        </w:rPr>
      </w:pPr>
      <w:r w:rsidRPr="00DB27F7">
        <w:rPr>
          <w:rFonts w:ascii="仿宋" w:eastAsia="仿宋" w:hAnsi="仿宋" w:hint="eastAsia"/>
          <w:color w:val="000000" w:themeColor="text1"/>
          <w:sz w:val="28"/>
          <w:szCs w:val="28"/>
        </w:rPr>
        <w:t>辅</w:t>
      </w:r>
      <w:r w:rsidRPr="00DB27F7">
        <w:rPr>
          <w:rFonts w:ascii="仿宋" w:eastAsia="仿宋" w:hAnsi="仿宋"/>
          <w:color w:val="000000" w:themeColor="text1"/>
          <w:sz w:val="28"/>
          <w:szCs w:val="28"/>
        </w:rPr>
        <w:t>修专业学制</w:t>
      </w:r>
      <w:r w:rsidRPr="00DB27F7">
        <w:rPr>
          <w:rFonts w:ascii="仿宋" w:eastAsia="仿宋" w:hAnsi="仿宋" w:hint="eastAsia"/>
          <w:color w:val="000000" w:themeColor="text1"/>
          <w:sz w:val="28"/>
          <w:szCs w:val="28"/>
        </w:rPr>
        <w:t>2年，学</w:t>
      </w:r>
      <w:r w:rsidRPr="00DB27F7">
        <w:rPr>
          <w:rFonts w:ascii="仿宋" w:eastAsia="仿宋" w:hAnsi="仿宋"/>
          <w:color w:val="000000" w:themeColor="text1"/>
          <w:sz w:val="28"/>
          <w:szCs w:val="28"/>
        </w:rPr>
        <w:t>习年限与主修专业</w:t>
      </w:r>
      <w:r w:rsidR="007E10D4" w:rsidRPr="00DB27F7">
        <w:rPr>
          <w:rFonts w:ascii="仿宋" w:eastAsia="仿宋" w:hAnsi="仿宋" w:hint="eastAsia"/>
          <w:color w:val="000000" w:themeColor="text1"/>
          <w:sz w:val="28"/>
          <w:szCs w:val="28"/>
        </w:rPr>
        <w:t>学</w:t>
      </w:r>
      <w:r w:rsidR="007E10D4" w:rsidRPr="00DB27F7">
        <w:rPr>
          <w:rFonts w:ascii="仿宋" w:eastAsia="仿宋" w:hAnsi="仿宋"/>
          <w:color w:val="000000" w:themeColor="text1"/>
          <w:sz w:val="28"/>
          <w:szCs w:val="28"/>
        </w:rPr>
        <w:t>习年限</w:t>
      </w:r>
      <w:r w:rsidRPr="00DB27F7">
        <w:rPr>
          <w:rFonts w:ascii="仿宋" w:eastAsia="仿宋" w:hAnsi="仿宋"/>
          <w:color w:val="000000" w:themeColor="text1"/>
          <w:sz w:val="28"/>
          <w:szCs w:val="28"/>
        </w:rPr>
        <w:t>同时终止</w:t>
      </w:r>
      <w:r w:rsidRPr="00DB27F7">
        <w:rPr>
          <w:rFonts w:ascii="仿宋" w:eastAsia="仿宋" w:hAnsi="仿宋" w:hint="eastAsia"/>
          <w:color w:val="000000" w:themeColor="text1"/>
          <w:sz w:val="28"/>
          <w:szCs w:val="28"/>
        </w:rPr>
        <w:t>。在</w:t>
      </w:r>
      <w:r w:rsidRPr="00DB27F7">
        <w:rPr>
          <w:rFonts w:ascii="仿宋" w:eastAsia="仿宋" w:hAnsi="仿宋"/>
          <w:color w:val="000000" w:themeColor="text1"/>
          <w:sz w:val="28"/>
          <w:szCs w:val="28"/>
        </w:rPr>
        <w:t>允许学习年限内</w:t>
      </w:r>
      <w:r w:rsidRPr="00DB27F7">
        <w:rPr>
          <w:rFonts w:ascii="仿宋" w:eastAsia="仿宋" w:hAnsi="仿宋" w:hint="eastAsia"/>
          <w:color w:val="000000" w:themeColor="text1"/>
          <w:sz w:val="28"/>
          <w:szCs w:val="28"/>
        </w:rPr>
        <w:t>，学</w:t>
      </w:r>
      <w:r w:rsidRPr="00DB27F7">
        <w:rPr>
          <w:rFonts w:ascii="仿宋" w:eastAsia="仿宋" w:hAnsi="仿宋"/>
          <w:color w:val="000000" w:themeColor="text1"/>
          <w:sz w:val="28"/>
          <w:szCs w:val="28"/>
        </w:rPr>
        <w:t>生修满</w:t>
      </w:r>
      <w:r w:rsidRPr="00DB27F7">
        <w:rPr>
          <w:rFonts w:ascii="仿宋" w:eastAsia="仿宋" w:hAnsi="仿宋" w:hint="eastAsia"/>
          <w:color w:val="000000" w:themeColor="text1"/>
          <w:sz w:val="28"/>
          <w:szCs w:val="28"/>
        </w:rPr>
        <w:t>指导</w:t>
      </w:r>
      <w:r w:rsidRPr="00DB27F7">
        <w:rPr>
          <w:rFonts w:ascii="仿宋" w:eastAsia="仿宋" w:hAnsi="仿宋"/>
          <w:color w:val="000000" w:themeColor="text1"/>
          <w:sz w:val="28"/>
          <w:szCs w:val="28"/>
        </w:rPr>
        <w:t>性教学计划规定的</w:t>
      </w:r>
      <w:r w:rsidRPr="00DB27F7">
        <w:rPr>
          <w:rFonts w:ascii="仿宋" w:eastAsia="仿宋" w:hAnsi="仿宋" w:hint="eastAsia"/>
          <w:color w:val="000000" w:themeColor="text1"/>
          <w:sz w:val="28"/>
          <w:szCs w:val="28"/>
        </w:rPr>
        <w:t>2</w:t>
      </w:r>
      <w:r w:rsidRPr="00DB27F7">
        <w:rPr>
          <w:rFonts w:ascii="仿宋" w:eastAsia="仿宋" w:hAnsi="仿宋"/>
          <w:color w:val="000000" w:themeColor="text1"/>
          <w:sz w:val="28"/>
          <w:szCs w:val="28"/>
        </w:rPr>
        <w:t>5</w:t>
      </w:r>
      <w:r w:rsidRPr="00DB27F7">
        <w:rPr>
          <w:rFonts w:ascii="仿宋" w:eastAsia="仿宋" w:hAnsi="仿宋" w:hint="eastAsia"/>
          <w:color w:val="000000" w:themeColor="text1"/>
          <w:sz w:val="28"/>
          <w:szCs w:val="28"/>
        </w:rPr>
        <w:t>学</w:t>
      </w:r>
      <w:r w:rsidRPr="00DB27F7">
        <w:rPr>
          <w:rFonts w:ascii="仿宋" w:eastAsia="仿宋" w:hAnsi="仿宋"/>
          <w:color w:val="000000" w:themeColor="text1"/>
          <w:sz w:val="28"/>
          <w:szCs w:val="28"/>
        </w:rPr>
        <w:t>分</w:t>
      </w:r>
      <w:r w:rsidR="00C44A9E" w:rsidRPr="00DB27F7">
        <w:rPr>
          <w:rFonts w:ascii="仿宋" w:eastAsia="仿宋" w:hAnsi="仿宋" w:hint="eastAsia"/>
          <w:color w:val="000000" w:themeColor="text1"/>
          <w:sz w:val="28"/>
          <w:szCs w:val="28"/>
        </w:rPr>
        <w:t>（不</w:t>
      </w:r>
      <w:r w:rsidR="00C44A9E" w:rsidRPr="00DB27F7">
        <w:rPr>
          <w:rFonts w:ascii="仿宋" w:eastAsia="仿宋" w:hAnsi="仿宋"/>
          <w:color w:val="000000" w:themeColor="text1"/>
          <w:sz w:val="28"/>
          <w:szCs w:val="28"/>
        </w:rPr>
        <w:t>含毕业设计</w:t>
      </w:r>
      <w:r w:rsidR="00C44A9E" w:rsidRPr="00DB27F7">
        <w:rPr>
          <w:rFonts w:ascii="仿宋" w:eastAsia="仿宋" w:hAnsi="仿宋" w:hint="eastAsia"/>
          <w:color w:val="000000" w:themeColor="text1"/>
          <w:sz w:val="28"/>
          <w:szCs w:val="28"/>
        </w:rPr>
        <w:t>（论</w:t>
      </w:r>
      <w:r w:rsidR="00C44A9E" w:rsidRPr="00DB27F7">
        <w:rPr>
          <w:rFonts w:ascii="仿宋" w:eastAsia="仿宋" w:hAnsi="仿宋"/>
          <w:color w:val="000000" w:themeColor="text1"/>
          <w:sz w:val="28"/>
          <w:szCs w:val="28"/>
        </w:rPr>
        <w:t>文</w:t>
      </w:r>
      <w:r w:rsidR="00C44A9E" w:rsidRPr="00DB27F7">
        <w:rPr>
          <w:rFonts w:ascii="仿宋" w:eastAsia="仿宋" w:hAnsi="仿宋" w:hint="eastAsia"/>
          <w:color w:val="000000" w:themeColor="text1"/>
          <w:sz w:val="28"/>
          <w:szCs w:val="28"/>
        </w:rPr>
        <w:t>））</w:t>
      </w:r>
      <w:r w:rsidRPr="00DB27F7">
        <w:rPr>
          <w:rFonts w:ascii="仿宋" w:eastAsia="仿宋" w:hAnsi="仿宋" w:hint="eastAsia"/>
          <w:color w:val="000000" w:themeColor="text1"/>
          <w:sz w:val="28"/>
          <w:szCs w:val="28"/>
        </w:rPr>
        <w:t>可</w:t>
      </w:r>
      <w:r w:rsidRPr="00DB27F7">
        <w:rPr>
          <w:rFonts w:ascii="仿宋" w:eastAsia="仿宋" w:hAnsi="仿宋"/>
          <w:color w:val="000000" w:themeColor="text1"/>
          <w:sz w:val="28"/>
          <w:szCs w:val="28"/>
        </w:rPr>
        <w:t>申请辅修专业证书</w:t>
      </w:r>
      <w:r w:rsidR="00093BFE" w:rsidRPr="00DB27F7">
        <w:rPr>
          <w:rFonts w:ascii="仿宋" w:eastAsia="仿宋" w:hAnsi="仿宋" w:hint="eastAsia"/>
          <w:color w:val="000000" w:themeColor="text1"/>
          <w:sz w:val="28"/>
          <w:szCs w:val="28"/>
        </w:rPr>
        <w:t>；</w:t>
      </w:r>
      <w:r w:rsidRPr="00DB27F7">
        <w:rPr>
          <w:rFonts w:ascii="仿宋" w:eastAsia="仿宋" w:hAnsi="仿宋" w:hint="eastAsia"/>
          <w:color w:val="000000" w:themeColor="text1"/>
          <w:sz w:val="28"/>
          <w:szCs w:val="28"/>
        </w:rPr>
        <w:t>修</w:t>
      </w:r>
      <w:r w:rsidRPr="00DB27F7">
        <w:rPr>
          <w:rFonts w:ascii="仿宋" w:eastAsia="仿宋" w:hAnsi="仿宋"/>
          <w:color w:val="000000" w:themeColor="text1"/>
          <w:sz w:val="28"/>
          <w:szCs w:val="28"/>
        </w:rPr>
        <w:t>满</w:t>
      </w:r>
      <w:r w:rsidRPr="00DB27F7">
        <w:rPr>
          <w:rFonts w:ascii="仿宋" w:eastAsia="仿宋" w:hAnsi="仿宋" w:hint="eastAsia"/>
          <w:color w:val="000000" w:themeColor="text1"/>
          <w:sz w:val="28"/>
          <w:szCs w:val="28"/>
        </w:rPr>
        <w:t>50学</w:t>
      </w:r>
      <w:r w:rsidRPr="00DB27F7">
        <w:rPr>
          <w:rFonts w:ascii="仿宋" w:eastAsia="仿宋" w:hAnsi="仿宋"/>
          <w:color w:val="000000" w:themeColor="text1"/>
          <w:sz w:val="28"/>
          <w:szCs w:val="28"/>
        </w:rPr>
        <w:t>分</w:t>
      </w:r>
      <w:r w:rsidR="00C44A9E" w:rsidRPr="00DB27F7">
        <w:rPr>
          <w:rFonts w:ascii="仿宋" w:eastAsia="仿宋" w:hAnsi="仿宋" w:hint="eastAsia"/>
          <w:color w:val="000000" w:themeColor="text1"/>
          <w:sz w:val="28"/>
          <w:szCs w:val="28"/>
        </w:rPr>
        <w:t>，完成</w:t>
      </w:r>
      <w:r w:rsidR="00C44A9E" w:rsidRPr="00DB27F7">
        <w:rPr>
          <w:rFonts w:ascii="仿宋" w:eastAsia="仿宋" w:hAnsi="仿宋"/>
          <w:color w:val="000000" w:themeColor="text1"/>
          <w:sz w:val="28"/>
          <w:szCs w:val="28"/>
        </w:rPr>
        <w:t>毕业设计</w:t>
      </w:r>
      <w:r w:rsidR="00C44A9E" w:rsidRPr="00DB27F7">
        <w:rPr>
          <w:rFonts w:ascii="仿宋" w:eastAsia="仿宋" w:hAnsi="仿宋" w:hint="eastAsia"/>
          <w:color w:val="000000" w:themeColor="text1"/>
          <w:sz w:val="28"/>
          <w:szCs w:val="28"/>
        </w:rPr>
        <w:t>（论</w:t>
      </w:r>
      <w:r w:rsidR="00C44A9E" w:rsidRPr="00DB27F7">
        <w:rPr>
          <w:rFonts w:ascii="仿宋" w:eastAsia="仿宋" w:hAnsi="仿宋"/>
          <w:color w:val="000000" w:themeColor="text1"/>
          <w:sz w:val="28"/>
          <w:szCs w:val="28"/>
        </w:rPr>
        <w:t>文</w:t>
      </w:r>
      <w:r w:rsidR="00C44A9E" w:rsidRPr="00DB27F7">
        <w:rPr>
          <w:rFonts w:ascii="仿宋" w:eastAsia="仿宋" w:hAnsi="仿宋" w:hint="eastAsia"/>
          <w:color w:val="000000" w:themeColor="text1"/>
          <w:sz w:val="28"/>
          <w:szCs w:val="28"/>
        </w:rPr>
        <w:t>）</w:t>
      </w:r>
      <w:r w:rsidR="0066708E" w:rsidRPr="00DB27F7">
        <w:rPr>
          <w:rFonts w:ascii="仿宋" w:eastAsia="仿宋" w:hAnsi="仿宋" w:hint="eastAsia"/>
          <w:color w:val="000000" w:themeColor="text1"/>
          <w:sz w:val="28"/>
          <w:szCs w:val="28"/>
        </w:rPr>
        <w:t>（成绩达7</w:t>
      </w:r>
      <w:r w:rsidR="0066708E" w:rsidRPr="00DB27F7">
        <w:rPr>
          <w:rFonts w:ascii="仿宋" w:eastAsia="仿宋" w:hAnsi="仿宋"/>
          <w:color w:val="000000" w:themeColor="text1"/>
          <w:sz w:val="28"/>
          <w:szCs w:val="28"/>
        </w:rPr>
        <w:t>0</w:t>
      </w:r>
      <w:r w:rsidR="0066708E" w:rsidRPr="00DB27F7">
        <w:rPr>
          <w:rFonts w:ascii="仿宋" w:eastAsia="仿宋" w:hAnsi="仿宋" w:hint="eastAsia"/>
          <w:color w:val="000000" w:themeColor="text1"/>
          <w:sz w:val="28"/>
          <w:szCs w:val="28"/>
        </w:rPr>
        <w:t>分及以上）</w:t>
      </w:r>
      <w:r w:rsidRPr="00DB27F7">
        <w:rPr>
          <w:rFonts w:ascii="仿宋" w:eastAsia="仿宋" w:hAnsi="仿宋" w:hint="eastAsia"/>
          <w:color w:val="000000" w:themeColor="text1"/>
          <w:sz w:val="28"/>
          <w:szCs w:val="28"/>
        </w:rPr>
        <w:t>，</w:t>
      </w:r>
      <w:r w:rsidR="00C44A9E" w:rsidRPr="00DB27F7">
        <w:rPr>
          <w:rFonts w:ascii="仿宋" w:eastAsia="仿宋" w:hAnsi="仿宋" w:hint="eastAsia"/>
          <w:color w:val="000000" w:themeColor="text1"/>
          <w:sz w:val="28"/>
          <w:szCs w:val="28"/>
        </w:rPr>
        <w:t>且</w:t>
      </w:r>
      <w:r w:rsidR="00C44A9E" w:rsidRPr="00DB27F7">
        <w:rPr>
          <w:rFonts w:ascii="仿宋" w:eastAsia="仿宋" w:hAnsi="仿宋"/>
          <w:color w:val="000000" w:themeColor="text1"/>
          <w:sz w:val="28"/>
          <w:szCs w:val="28"/>
        </w:rPr>
        <w:t>主修专业</w:t>
      </w:r>
      <w:r w:rsidRPr="00DB27F7">
        <w:rPr>
          <w:rFonts w:ascii="仿宋" w:eastAsia="仿宋" w:hAnsi="仿宋" w:hint="eastAsia"/>
          <w:color w:val="000000" w:themeColor="text1"/>
          <w:sz w:val="28"/>
          <w:szCs w:val="28"/>
        </w:rPr>
        <w:t>达</w:t>
      </w:r>
      <w:r w:rsidRPr="00DB27F7">
        <w:rPr>
          <w:rFonts w:ascii="仿宋" w:eastAsia="仿宋" w:hAnsi="仿宋"/>
          <w:color w:val="000000" w:themeColor="text1"/>
          <w:sz w:val="28"/>
          <w:szCs w:val="28"/>
        </w:rPr>
        <w:t>到学</w:t>
      </w:r>
      <w:r w:rsidRPr="00DB27F7">
        <w:rPr>
          <w:rFonts w:ascii="仿宋" w:eastAsia="仿宋" w:hAnsi="仿宋" w:hint="eastAsia"/>
          <w:color w:val="000000" w:themeColor="text1"/>
          <w:sz w:val="28"/>
          <w:szCs w:val="28"/>
        </w:rPr>
        <w:t>位</w:t>
      </w:r>
      <w:r w:rsidRPr="00DB27F7">
        <w:rPr>
          <w:rFonts w:ascii="仿宋" w:eastAsia="仿宋" w:hAnsi="仿宋"/>
          <w:color w:val="000000" w:themeColor="text1"/>
          <w:sz w:val="28"/>
          <w:szCs w:val="28"/>
        </w:rPr>
        <w:t>授予</w:t>
      </w:r>
      <w:r w:rsidR="00C44A9E" w:rsidRPr="00DB27F7">
        <w:rPr>
          <w:rFonts w:ascii="仿宋" w:eastAsia="仿宋" w:hAnsi="仿宋" w:hint="eastAsia"/>
          <w:color w:val="000000" w:themeColor="text1"/>
          <w:sz w:val="28"/>
          <w:szCs w:val="28"/>
        </w:rPr>
        <w:t>条件的</w:t>
      </w:r>
      <w:r w:rsidRPr="00DB27F7">
        <w:rPr>
          <w:rFonts w:ascii="仿宋" w:eastAsia="仿宋" w:hAnsi="仿宋"/>
          <w:color w:val="000000" w:themeColor="text1"/>
          <w:sz w:val="28"/>
          <w:szCs w:val="28"/>
        </w:rPr>
        <w:t>可申请辅修</w:t>
      </w:r>
      <w:r w:rsidR="0066708E" w:rsidRPr="00DB27F7">
        <w:rPr>
          <w:rFonts w:ascii="仿宋" w:eastAsia="仿宋" w:hAnsi="仿宋" w:hint="eastAsia"/>
          <w:color w:val="000000" w:themeColor="text1"/>
          <w:sz w:val="28"/>
          <w:szCs w:val="28"/>
        </w:rPr>
        <w:t>专业</w:t>
      </w:r>
      <w:r w:rsidRPr="00DB27F7">
        <w:rPr>
          <w:rFonts w:ascii="仿宋" w:eastAsia="仿宋" w:hAnsi="仿宋"/>
          <w:color w:val="000000" w:themeColor="text1"/>
          <w:sz w:val="28"/>
          <w:szCs w:val="28"/>
        </w:rPr>
        <w:t>学士学位</w:t>
      </w:r>
      <w:r w:rsidRPr="00DB27F7">
        <w:rPr>
          <w:rFonts w:ascii="仿宋" w:eastAsia="仿宋" w:hAnsi="仿宋" w:hint="eastAsia"/>
          <w:color w:val="000000" w:themeColor="text1"/>
          <w:sz w:val="28"/>
          <w:szCs w:val="28"/>
        </w:rPr>
        <w:t>。</w:t>
      </w:r>
    </w:p>
    <w:p w:rsidR="00A35297" w:rsidRPr="00B03FCE" w:rsidRDefault="00A35297" w:rsidP="00C330E2">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五、课程设置</w:t>
      </w:r>
      <w:r w:rsidR="00B03FCE" w:rsidRPr="00C44A9E">
        <w:rPr>
          <w:rFonts w:ascii="仿宋" w:eastAsia="仿宋" w:hAnsi="仿宋" w:hint="eastAsia"/>
          <w:b/>
          <w:sz w:val="28"/>
          <w:szCs w:val="28"/>
        </w:rPr>
        <w:t>（50学</w:t>
      </w:r>
      <w:r w:rsidR="00B03FCE" w:rsidRPr="00C44A9E">
        <w:rPr>
          <w:rFonts w:ascii="仿宋" w:eastAsia="仿宋" w:hAnsi="仿宋"/>
          <w:b/>
          <w:sz w:val="28"/>
          <w:szCs w:val="28"/>
        </w:rPr>
        <w:t>分</w:t>
      </w:r>
      <w:r w:rsidR="00B03FCE" w:rsidRPr="00C44A9E">
        <w:rPr>
          <w:rFonts w:ascii="仿宋" w:eastAsia="仿宋" w:hAnsi="仿宋" w:hint="eastAsia"/>
          <w:b/>
          <w:sz w:val="28"/>
          <w:szCs w:val="28"/>
        </w:rPr>
        <w:t>）</w:t>
      </w:r>
    </w:p>
    <w:p w:rsidR="00A35297" w:rsidRDefault="00A35297" w:rsidP="00DB27F7">
      <w:pPr>
        <w:spacing w:line="360" w:lineRule="auto"/>
        <w:jc w:val="left"/>
        <w:rPr>
          <w:rFonts w:ascii="仿宋" w:eastAsia="仿宋" w:hAnsi="仿宋"/>
          <w:b/>
          <w:sz w:val="28"/>
          <w:szCs w:val="28"/>
        </w:rPr>
      </w:pPr>
      <w:r w:rsidRPr="00B03FCE">
        <w:rPr>
          <w:rFonts w:ascii="仿宋" w:eastAsia="仿宋" w:hAnsi="仿宋" w:hint="eastAsia"/>
          <w:b/>
          <w:bCs/>
          <w:sz w:val="28"/>
          <w:szCs w:val="28"/>
        </w:rPr>
        <w:t>1</w:t>
      </w:r>
      <w:r w:rsidRPr="00C44A9E">
        <w:rPr>
          <w:rFonts w:ascii="仿宋" w:eastAsia="仿宋" w:hAnsi="仿宋" w:hint="eastAsia"/>
          <w:b/>
          <w:bCs/>
          <w:sz w:val="28"/>
          <w:szCs w:val="28"/>
        </w:rPr>
        <w:t>．</w:t>
      </w:r>
      <w:r w:rsidR="00C44A9E" w:rsidRPr="00C44A9E">
        <w:rPr>
          <w:rFonts w:ascii="仿宋" w:eastAsia="仿宋" w:hAnsi="仿宋" w:hint="eastAsia"/>
          <w:b/>
          <w:sz w:val="28"/>
          <w:szCs w:val="28"/>
        </w:rPr>
        <w:t>大</w:t>
      </w:r>
      <w:r w:rsidR="00C44A9E" w:rsidRPr="00C44A9E">
        <w:rPr>
          <w:rFonts w:ascii="仿宋" w:eastAsia="仿宋" w:hAnsi="仿宋"/>
          <w:b/>
          <w:sz w:val="28"/>
          <w:szCs w:val="28"/>
        </w:rPr>
        <w:t>类</w:t>
      </w:r>
      <w:r w:rsidRPr="00C44A9E">
        <w:rPr>
          <w:rFonts w:ascii="仿宋" w:eastAsia="仿宋" w:hAnsi="仿宋" w:hint="eastAsia"/>
          <w:b/>
          <w:sz w:val="28"/>
          <w:szCs w:val="28"/>
        </w:rPr>
        <w:t>基础课程</w:t>
      </w:r>
      <w:r w:rsidRPr="00B03FCE">
        <w:rPr>
          <w:rFonts w:ascii="仿宋" w:eastAsia="仿宋" w:hAnsi="仿宋" w:hint="eastAsia"/>
          <w:b/>
          <w:sz w:val="28"/>
          <w:szCs w:val="28"/>
        </w:rPr>
        <w:t>（</w:t>
      </w:r>
      <w:r w:rsidR="009705BD">
        <w:rPr>
          <w:rFonts w:ascii="仿宋" w:eastAsia="仿宋" w:hAnsi="仿宋"/>
          <w:b/>
          <w:sz w:val="28"/>
          <w:szCs w:val="28"/>
        </w:rPr>
        <w:t>2</w:t>
      </w:r>
      <w:r w:rsidR="000E2469">
        <w:rPr>
          <w:rFonts w:ascii="仿宋" w:eastAsia="仿宋" w:hAnsi="仿宋"/>
          <w:b/>
          <w:sz w:val="28"/>
          <w:szCs w:val="28"/>
        </w:rPr>
        <w:t>6</w:t>
      </w:r>
      <w:r w:rsidRPr="00B03FCE">
        <w:rPr>
          <w:rFonts w:ascii="仿宋" w:eastAsia="仿宋" w:hAnsi="仿宋" w:hint="eastAsia"/>
          <w:b/>
          <w:sz w:val="28"/>
          <w:szCs w:val="28"/>
        </w:rPr>
        <w:t>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998"/>
        <w:gridCol w:w="709"/>
        <w:gridCol w:w="789"/>
      </w:tblGrid>
      <w:tr w:rsidR="001C6D6A" w:rsidRPr="00ED0B67" w:rsidTr="001C6D6A">
        <w:trPr>
          <w:cantSplit/>
          <w:trHeight w:val="454"/>
          <w:jc w:val="center"/>
        </w:trPr>
        <w:tc>
          <w:tcPr>
            <w:tcW w:w="1339"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教学时数</w:t>
            </w:r>
          </w:p>
        </w:tc>
        <w:tc>
          <w:tcPr>
            <w:tcW w:w="998" w:type="dxa"/>
            <w:vMerge w:val="restart"/>
            <w:vAlign w:val="center"/>
          </w:tcPr>
          <w:p w:rsidR="001C6D6A" w:rsidRPr="00ED0B67" w:rsidRDefault="001C6D6A"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09"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789"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备注</w:t>
            </w:r>
          </w:p>
        </w:tc>
      </w:tr>
      <w:tr w:rsidR="001C6D6A" w:rsidRPr="00ED0B67" w:rsidTr="001C6D6A">
        <w:trPr>
          <w:cantSplit/>
          <w:trHeight w:val="454"/>
          <w:jc w:val="center"/>
        </w:trPr>
        <w:tc>
          <w:tcPr>
            <w:tcW w:w="1339" w:type="dxa"/>
            <w:vMerge/>
            <w:vAlign w:val="center"/>
          </w:tcPr>
          <w:p w:rsidR="001C6D6A" w:rsidRPr="00ED0B67" w:rsidRDefault="001C6D6A" w:rsidP="00767E35">
            <w:pPr>
              <w:jc w:val="center"/>
              <w:rPr>
                <w:rFonts w:ascii="仿宋" w:eastAsia="仿宋" w:hAnsi="仿宋"/>
                <w:b/>
                <w:bCs/>
                <w:sz w:val="24"/>
              </w:rPr>
            </w:pPr>
          </w:p>
        </w:tc>
        <w:tc>
          <w:tcPr>
            <w:tcW w:w="1491" w:type="dxa"/>
            <w:vMerge/>
            <w:vAlign w:val="center"/>
          </w:tcPr>
          <w:p w:rsidR="001C6D6A" w:rsidRPr="00ED0B67" w:rsidRDefault="001C6D6A" w:rsidP="00767E35">
            <w:pPr>
              <w:jc w:val="center"/>
              <w:rPr>
                <w:rFonts w:ascii="仿宋" w:eastAsia="仿宋" w:hAnsi="仿宋"/>
                <w:b/>
                <w:bCs/>
                <w:sz w:val="24"/>
              </w:rPr>
            </w:pPr>
          </w:p>
        </w:tc>
        <w:tc>
          <w:tcPr>
            <w:tcW w:w="777" w:type="dxa"/>
            <w:vMerge/>
            <w:vAlign w:val="center"/>
          </w:tcPr>
          <w:p w:rsidR="001C6D6A" w:rsidRPr="00ED0B67" w:rsidRDefault="001C6D6A" w:rsidP="00767E35">
            <w:pPr>
              <w:jc w:val="center"/>
              <w:rPr>
                <w:rFonts w:ascii="仿宋" w:eastAsia="仿宋" w:hAnsi="仿宋"/>
                <w:b/>
                <w:bCs/>
                <w:sz w:val="24"/>
              </w:rPr>
            </w:pP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998" w:type="dxa"/>
            <w:vMerge/>
            <w:vAlign w:val="center"/>
          </w:tcPr>
          <w:p w:rsidR="001C6D6A" w:rsidRPr="00ED0B67" w:rsidRDefault="001C6D6A" w:rsidP="00767E35">
            <w:pPr>
              <w:jc w:val="center"/>
              <w:rPr>
                <w:rFonts w:ascii="仿宋" w:eastAsia="仿宋" w:hAnsi="仿宋"/>
                <w:b/>
                <w:bCs/>
                <w:sz w:val="24"/>
              </w:rPr>
            </w:pPr>
          </w:p>
        </w:tc>
        <w:tc>
          <w:tcPr>
            <w:tcW w:w="709" w:type="dxa"/>
            <w:vMerge/>
            <w:vAlign w:val="center"/>
          </w:tcPr>
          <w:p w:rsidR="001C6D6A" w:rsidRPr="00ED0B67" w:rsidRDefault="001C6D6A" w:rsidP="00767E35">
            <w:pPr>
              <w:jc w:val="center"/>
              <w:rPr>
                <w:rFonts w:ascii="仿宋" w:eastAsia="仿宋" w:hAnsi="仿宋"/>
                <w:b/>
                <w:bCs/>
                <w:sz w:val="24"/>
              </w:rPr>
            </w:pPr>
          </w:p>
        </w:tc>
        <w:tc>
          <w:tcPr>
            <w:tcW w:w="789" w:type="dxa"/>
            <w:vMerge/>
            <w:vAlign w:val="center"/>
          </w:tcPr>
          <w:p w:rsidR="001C6D6A" w:rsidRPr="00ED0B67" w:rsidRDefault="001C6D6A" w:rsidP="00767E35">
            <w:pPr>
              <w:jc w:val="center"/>
              <w:rPr>
                <w:rFonts w:ascii="仿宋" w:eastAsia="仿宋" w:hAnsi="仿宋"/>
                <w:b/>
                <w:bCs/>
                <w:sz w:val="24"/>
              </w:rPr>
            </w:pPr>
          </w:p>
        </w:tc>
      </w:tr>
      <w:tr w:rsidR="00FC725F" w:rsidRPr="00ED0B67" w:rsidTr="001C6D6A">
        <w:trPr>
          <w:cantSplit/>
          <w:trHeight w:val="454"/>
          <w:jc w:val="center"/>
        </w:trPr>
        <w:tc>
          <w:tcPr>
            <w:tcW w:w="133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1</w:t>
            </w:r>
          </w:p>
        </w:tc>
        <w:tc>
          <w:tcPr>
            <w:tcW w:w="1491"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工程数学(复变)</w:t>
            </w:r>
          </w:p>
        </w:tc>
        <w:tc>
          <w:tcPr>
            <w:tcW w:w="777"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051B0">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051B0">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2.0-0.0</w:t>
            </w:r>
          </w:p>
        </w:tc>
        <w:tc>
          <w:tcPr>
            <w:tcW w:w="709" w:type="dxa"/>
            <w:vAlign w:val="center"/>
          </w:tcPr>
          <w:p w:rsidR="00FC725F" w:rsidRPr="001C6D6A" w:rsidRDefault="00FC725F" w:rsidP="001051B0">
            <w:pPr>
              <w:pStyle w:val="a5"/>
              <w:ind w:firstLineChars="0" w:firstLine="0"/>
              <w:jc w:val="center"/>
              <w:rPr>
                <w:rFonts w:ascii="仿宋" w:eastAsia="仿宋" w:hAnsi="仿宋"/>
                <w:sz w:val="24"/>
                <w:szCs w:val="24"/>
              </w:rPr>
            </w:pPr>
            <w:r>
              <w:rPr>
                <w:rFonts w:ascii="仿宋" w:eastAsia="仿宋" w:hAnsi="仿宋" w:hint="eastAsia"/>
                <w:sz w:val="24"/>
                <w:szCs w:val="24"/>
              </w:rPr>
              <w:t>1</w:t>
            </w:r>
          </w:p>
        </w:tc>
        <w:tc>
          <w:tcPr>
            <w:tcW w:w="789" w:type="dxa"/>
            <w:vAlign w:val="center"/>
          </w:tcPr>
          <w:p w:rsidR="00FC725F" w:rsidRPr="00ED0B67" w:rsidRDefault="00FC725F" w:rsidP="00767E35">
            <w:pPr>
              <w:jc w:val="center"/>
              <w:rPr>
                <w:rFonts w:ascii="仿宋" w:eastAsia="仿宋" w:hAnsi="仿宋"/>
                <w:b/>
                <w:bCs/>
                <w:sz w:val="24"/>
              </w:rPr>
            </w:pPr>
          </w:p>
        </w:tc>
      </w:tr>
      <w:tr w:rsidR="00FC725F" w:rsidRPr="00ED0B67" w:rsidTr="001C6D6A">
        <w:trPr>
          <w:cantSplit/>
          <w:trHeight w:val="454"/>
          <w:jc w:val="center"/>
        </w:trPr>
        <w:tc>
          <w:tcPr>
            <w:tcW w:w="133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2</w:t>
            </w:r>
          </w:p>
        </w:tc>
        <w:tc>
          <w:tcPr>
            <w:tcW w:w="1491"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模拟电路</w:t>
            </w:r>
          </w:p>
        </w:tc>
        <w:tc>
          <w:tcPr>
            <w:tcW w:w="777"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3.50</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051B0">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051B0">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3.5-0.0</w:t>
            </w:r>
          </w:p>
        </w:tc>
        <w:tc>
          <w:tcPr>
            <w:tcW w:w="709" w:type="dxa"/>
            <w:vAlign w:val="center"/>
          </w:tcPr>
          <w:p w:rsidR="00FC725F" w:rsidRPr="001C6D6A" w:rsidRDefault="00FC725F" w:rsidP="001051B0">
            <w:pPr>
              <w:pStyle w:val="a5"/>
              <w:ind w:firstLineChars="0" w:firstLine="0"/>
              <w:jc w:val="center"/>
              <w:rPr>
                <w:rFonts w:ascii="仿宋" w:eastAsia="仿宋" w:hAnsi="仿宋"/>
                <w:sz w:val="24"/>
                <w:szCs w:val="24"/>
              </w:rPr>
            </w:pPr>
            <w:r>
              <w:rPr>
                <w:rFonts w:ascii="仿宋" w:eastAsia="仿宋" w:hAnsi="仿宋" w:hint="eastAsia"/>
                <w:sz w:val="24"/>
                <w:szCs w:val="24"/>
              </w:rPr>
              <w:t>1</w:t>
            </w:r>
          </w:p>
        </w:tc>
        <w:tc>
          <w:tcPr>
            <w:tcW w:w="789" w:type="dxa"/>
            <w:vAlign w:val="center"/>
          </w:tcPr>
          <w:p w:rsidR="00FC725F" w:rsidRPr="00ED0B67" w:rsidRDefault="00FC725F" w:rsidP="00767E35">
            <w:pPr>
              <w:jc w:val="center"/>
              <w:rPr>
                <w:rFonts w:ascii="仿宋" w:eastAsia="仿宋" w:hAnsi="仿宋"/>
                <w:b/>
                <w:bCs/>
                <w:sz w:val="24"/>
              </w:rPr>
            </w:pPr>
          </w:p>
        </w:tc>
      </w:tr>
      <w:tr w:rsidR="00FC725F" w:rsidRPr="00ED0B67" w:rsidTr="001C6D6A">
        <w:trPr>
          <w:cantSplit/>
          <w:trHeight w:val="454"/>
          <w:jc w:val="center"/>
        </w:trPr>
        <w:tc>
          <w:tcPr>
            <w:tcW w:w="133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3</w:t>
            </w:r>
          </w:p>
        </w:tc>
        <w:tc>
          <w:tcPr>
            <w:tcW w:w="1491"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数字系统与逻辑设计</w:t>
            </w:r>
          </w:p>
        </w:tc>
        <w:tc>
          <w:tcPr>
            <w:tcW w:w="777"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3.50</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72</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051B0">
            <w:pPr>
              <w:pStyle w:val="a5"/>
              <w:ind w:firstLineChars="0" w:firstLine="0"/>
              <w:jc w:val="center"/>
              <w:rPr>
                <w:rFonts w:ascii="仿宋" w:eastAsia="仿宋" w:hAnsi="仿宋"/>
                <w:sz w:val="24"/>
                <w:szCs w:val="24"/>
              </w:rPr>
            </w:pPr>
            <w:r w:rsidRPr="001C6D6A">
              <w:rPr>
                <w:rFonts w:ascii="仿宋" w:eastAsia="仿宋" w:hAnsi="仿宋"/>
                <w:sz w:val="24"/>
                <w:szCs w:val="24"/>
              </w:rPr>
              <w:t>18</w:t>
            </w:r>
          </w:p>
        </w:tc>
        <w:tc>
          <w:tcPr>
            <w:tcW w:w="690" w:type="dxa"/>
            <w:vAlign w:val="center"/>
          </w:tcPr>
          <w:p w:rsidR="00FC725F" w:rsidRPr="001C6D6A" w:rsidRDefault="00FC725F" w:rsidP="001051B0">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051B0">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3.0-1.0</w:t>
            </w:r>
          </w:p>
        </w:tc>
        <w:tc>
          <w:tcPr>
            <w:tcW w:w="709" w:type="dxa"/>
            <w:vAlign w:val="center"/>
          </w:tcPr>
          <w:p w:rsidR="00FC725F" w:rsidRPr="001C6D6A" w:rsidRDefault="00FC725F" w:rsidP="001051B0">
            <w:pPr>
              <w:pStyle w:val="a5"/>
              <w:ind w:firstLineChars="0" w:firstLine="0"/>
              <w:jc w:val="center"/>
              <w:rPr>
                <w:rFonts w:ascii="仿宋" w:eastAsia="仿宋" w:hAnsi="仿宋"/>
                <w:sz w:val="24"/>
                <w:szCs w:val="24"/>
              </w:rPr>
            </w:pPr>
            <w:r>
              <w:rPr>
                <w:rFonts w:ascii="仿宋" w:eastAsia="仿宋" w:hAnsi="仿宋" w:hint="eastAsia"/>
                <w:sz w:val="24"/>
                <w:szCs w:val="24"/>
              </w:rPr>
              <w:t>1</w:t>
            </w:r>
          </w:p>
        </w:tc>
        <w:tc>
          <w:tcPr>
            <w:tcW w:w="789" w:type="dxa"/>
            <w:vAlign w:val="center"/>
          </w:tcPr>
          <w:p w:rsidR="00FC725F" w:rsidRPr="00ED0B67" w:rsidRDefault="00FC725F" w:rsidP="00767E35">
            <w:pPr>
              <w:jc w:val="center"/>
              <w:rPr>
                <w:rFonts w:ascii="仿宋" w:eastAsia="仿宋" w:hAnsi="仿宋"/>
                <w:b/>
                <w:bCs/>
                <w:sz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4</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电路分析</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3.50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3.5-0.0</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5</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电子工艺</w:t>
            </w:r>
            <w:r>
              <w:rPr>
                <w:rFonts w:ascii="仿宋" w:eastAsia="仿宋" w:hAnsi="仿宋"/>
                <w:sz w:val="24"/>
                <w:szCs w:val="24"/>
              </w:rPr>
              <w:br/>
            </w:r>
            <w:r w:rsidRPr="001C6D6A">
              <w:rPr>
                <w:rFonts w:ascii="仿宋" w:eastAsia="仿宋" w:hAnsi="仿宋"/>
                <w:sz w:val="24"/>
                <w:szCs w:val="24"/>
              </w:rPr>
              <w:t>实训</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12</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42</w:t>
            </w: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0.5-2.5</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E53714">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6</w:t>
            </w:r>
          </w:p>
        </w:tc>
        <w:tc>
          <w:tcPr>
            <w:tcW w:w="1491" w:type="dxa"/>
            <w:vAlign w:val="center"/>
          </w:tcPr>
          <w:p w:rsidR="00FC725F" w:rsidRPr="001C6D6A" w:rsidRDefault="00FC725F" w:rsidP="00E53714">
            <w:pPr>
              <w:pStyle w:val="a5"/>
              <w:ind w:firstLineChars="0" w:firstLine="0"/>
              <w:jc w:val="center"/>
              <w:rPr>
                <w:rFonts w:ascii="仿宋" w:eastAsia="仿宋" w:hAnsi="仿宋"/>
                <w:sz w:val="24"/>
                <w:szCs w:val="24"/>
              </w:rPr>
            </w:pPr>
            <w:r w:rsidRPr="001C6D6A">
              <w:rPr>
                <w:rFonts w:ascii="仿宋" w:eastAsia="仿宋" w:hAnsi="仿宋"/>
                <w:sz w:val="24"/>
                <w:szCs w:val="24"/>
              </w:rPr>
              <w:t>工程伦理学概论</w:t>
            </w:r>
          </w:p>
        </w:tc>
        <w:tc>
          <w:tcPr>
            <w:tcW w:w="777" w:type="dxa"/>
            <w:vAlign w:val="center"/>
          </w:tcPr>
          <w:p w:rsidR="00FC725F" w:rsidRPr="001C6D6A" w:rsidRDefault="00FC725F" w:rsidP="00E53714">
            <w:pPr>
              <w:pStyle w:val="a5"/>
              <w:ind w:firstLineChars="0" w:firstLine="0"/>
              <w:jc w:val="center"/>
              <w:rPr>
                <w:rFonts w:ascii="仿宋" w:eastAsia="仿宋" w:hAnsi="仿宋"/>
                <w:sz w:val="24"/>
                <w:szCs w:val="24"/>
              </w:rPr>
            </w:pPr>
            <w:r w:rsidRPr="001C6D6A">
              <w:rPr>
                <w:rFonts w:ascii="仿宋" w:eastAsia="仿宋" w:hAnsi="仿宋"/>
                <w:sz w:val="24"/>
                <w:szCs w:val="24"/>
              </w:rPr>
              <w:t>1.00</w:t>
            </w:r>
          </w:p>
        </w:tc>
        <w:tc>
          <w:tcPr>
            <w:tcW w:w="689" w:type="dxa"/>
            <w:vAlign w:val="center"/>
          </w:tcPr>
          <w:p w:rsidR="00FC725F" w:rsidRPr="001C6D6A" w:rsidRDefault="00FC725F" w:rsidP="00E53714">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E53714">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E53714">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E53714">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E53714">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2.0-0.0</w:t>
            </w:r>
          </w:p>
        </w:tc>
        <w:tc>
          <w:tcPr>
            <w:tcW w:w="709" w:type="dxa"/>
            <w:vAlign w:val="center"/>
          </w:tcPr>
          <w:p w:rsidR="00FC725F" w:rsidRPr="001C6D6A" w:rsidRDefault="00FC725F" w:rsidP="00E53714">
            <w:pPr>
              <w:pStyle w:val="a5"/>
              <w:ind w:firstLineChars="0" w:firstLine="0"/>
              <w:jc w:val="center"/>
              <w:rPr>
                <w:rFonts w:ascii="仿宋" w:eastAsia="仿宋" w:hAnsi="仿宋"/>
                <w:sz w:val="24"/>
                <w:szCs w:val="24"/>
              </w:rPr>
            </w:pPr>
            <w:r>
              <w:rPr>
                <w:rFonts w:ascii="仿宋" w:eastAsia="仿宋" w:hAnsi="仿宋" w:hint="eastAsia"/>
                <w:sz w:val="24"/>
                <w:szCs w:val="24"/>
              </w:rPr>
              <w:t>1</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F713AE">
            <w:pPr>
              <w:pStyle w:val="a5"/>
              <w:ind w:firstLineChars="0" w:firstLine="0"/>
              <w:jc w:val="center"/>
              <w:rPr>
                <w:rFonts w:ascii="仿宋" w:eastAsia="仿宋" w:hAnsi="仿宋"/>
                <w:sz w:val="24"/>
                <w:szCs w:val="24"/>
              </w:rPr>
            </w:pPr>
            <w:r w:rsidRPr="001C6D6A">
              <w:rPr>
                <w:rFonts w:ascii="仿宋" w:eastAsia="仿宋" w:hAnsi="仿宋"/>
                <w:sz w:val="24"/>
                <w:szCs w:val="24"/>
              </w:rPr>
              <w:t>ELIF10</w:t>
            </w:r>
            <w:r>
              <w:rPr>
                <w:rFonts w:ascii="仿宋" w:eastAsia="仿宋" w:hAnsi="仿宋" w:hint="eastAsia"/>
                <w:sz w:val="24"/>
                <w:szCs w:val="24"/>
              </w:rPr>
              <w:t>07</w:t>
            </w:r>
          </w:p>
        </w:tc>
        <w:tc>
          <w:tcPr>
            <w:tcW w:w="1491" w:type="dxa"/>
            <w:vAlign w:val="center"/>
          </w:tcPr>
          <w:p w:rsidR="00FC725F" w:rsidRPr="001C6D6A" w:rsidRDefault="00FC725F" w:rsidP="00F713AE">
            <w:pPr>
              <w:pStyle w:val="a5"/>
              <w:ind w:firstLineChars="0" w:firstLine="0"/>
              <w:jc w:val="center"/>
              <w:rPr>
                <w:rFonts w:ascii="仿宋" w:eastAsia="仿宋" w:hAnsi="仿宋"/>
                <w:sz w:val="24"/>
                <w:szCs w:val="24"/>
              </w:rPr>
            </w:pPr>
            <w:r w:rsidRPr="001C6D6A">
              <w:rPr>
                <w:rFonts w:ascii="仿宋" w:eastAsia="仿宋" w:hAnsi="仿宋"/>
                <w:sz w:val="24"/>
                <w:szCs w:val="24"/>
              </w:rPr>
              <w:t>工程管理与经济决策</w:t>
            </w:r>
          </w:p>
        </w:tc>
        <w:tc>
          <w:tcPr>
            <w:tcW w:w="777" w:type="dxa"/>
            <w:vAlign w:val="center"/>
          </w:tcPr>
          <w:p w:rsidR="00FC725F" w:rsidRPr="001C6D6A" w:rsidRDefault="00FC725F" w:rsidP="00F713AE">
            <w:pPr>
              <w:pStyle w:val="a5"/>
              <w:ind w:firstLineChars="0" w:firstLine="0"/>
              <w:jc w:val="center"/>
              <w:rPr>
                <w:rFonts w:ascii="仿宋" w:eastAsia="仿宋" w:hAnsi="仿宋"/>
                <w:sz w:val="24"/>
                <w:szCs w:val="24"/>
              </w:rPr>
            </w:pPr>
            <w:r w:rsidRPr="001C6D6A">
              <w:rPr>
                <w:rFonts w:ascii="仿宋" w:eastAsia="仿宋" w:hAnsi="仿宋"/>
                <w:sz w:val="24"/>
                <w:szCs w:val="24"/>
              </w:rPr>
              <w:t>1.00</w:t>
            </w:r>
          </w:p>
        </w:tc>
        <w:tc>
          <w:tcPr>
            <w:tcW w:w="689" w:type="dxa"/>
            <w:vAlign w:val="center"/>
          </w:tcPr>
          <w:p w:rsidR="00FC725F" w:rsidRPr="001C6D6A" w:rsidRDefault="00FC725F" w:rsidP="00F713AE">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F713AE">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F713AE">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F713AE">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F713AE">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2.0-0.0</w:t>
            </w:r>
          </w:p>
        </w:tc>
        <w:tc>
          <w:tcPr>
            <w:tcW w:w="709" w:type="dxa"/>
            <w:vAlign w:val="center"/>
          </w:tcPr>
          <w:p w:rsidR="00FC725F" w:rsidRPr="001C6D6A" w:rsidRDefault="00FC725F" w:rsidP="00F713AE">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8</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信号与系统</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w:t>
            </w:r>
            <w:r w:rsidRPr="001C6D6A">
              <w:rPr>
                <w:rFonts w:ascii="仿宋" w:eastAsia="仿宋" w:hAnsi="仿宋" w:hint="eastAsia"/>
                <w:sz w:val="24"/>
                <w:szCs w:val="24"/>
              </w:rPr>
              <w:t>5</w:t>
            </w:r>
            <w:r w:rsidRPr="001C6D6A">
              <w:rPr>
                <w:rFonts w:ascii="仿宋" w:eastAsia="仿宋" w:hAnsi="仿宋"/>
                <w:sz w:val="24"/>
                <w:szCs w:val="24"/>
              </w:rPr>
              <w:t>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3.5-0.0</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ELIF100</w:t>
            </w:r>
            <w:r>
              <w:rPr>
                <w:rFonts w:ascii="仿宋" w:eastAsia="仿宋" w:hAnsi="仿宋" w:hint="eastAsia"/>
                <w:sz w:val="24"/>
                <w:szCs w:val="24"/>
              </w:rPr>
              <w:t>9</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信号与电路基础实验</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9</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0.5-3.0</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w:t>
            </w:r>
            <w:r>
              <w:rPr>
                <w:rFonts w:ascii="仿宋" w:eastAsia="仿宋" w:hAnsi="仿宋" w:hint="eastAsia"/>
                <w:sz w:val="24"/>
                <w:szCs w:val="24"/>
              </w:rPr>
              <w:t>10</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电磁场与电磁波</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3.0-0.0</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3</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510"/>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ELIF1011</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工程与环境引论</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1.00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8"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2.0-0.0</w:t>
            </w:r>
          </w:p>
        </w:tc>
        <w:tc>
          <w:tcPr>
            <w:tcW w:w="70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3</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bl>
    <w:p w:rsidR="00DB27F7" w:rsidRDefault="00DB27F7" w:rsidP="00DB27F7">
      <w:pPr>
        <w:spacing w:line="360" w:lineRule="auto"/>
        <w:jc w:val="left"/>
        <w:rPr>
          <w:rFonts w:ascii="仿宋" w:eastAsia="仿宋" w:hAnsi="仿宋"/>
          <w:b/>
          <w:sz w:val="28"/>
          <w:szCs w:val="28"/>
        </w:rPr>
      </w:pPr>
    </w:p>
    <w:p w:rsidR="00DB27F7" w:rsidRPr="00B03FCE" w:rsidRDefault="00DB27F7" w:rsidP="00DB27F7">
      <w:pPr>
        <w:spacing w:line="360" w:lineRule="auto"/>
        <w:jc w:val="left"/>
        <w:rPr>
          <w:rFonts w:ascii="仿宋" w:eastAsia="仿宋" w:hAnsi="仿宋"/>
          <w:b/>
          <w:bCs/>
          <w:sz w:val="28"/>
          <w:szCs w:val="28"/>
        </w:rPr>
      </w:pPr>
    </w:p>
    <w:p w:rsidR="001C6D6A" w:rsidRDefault="001C6D6A">
      <w:pPr>
        <w:widowControl/>
        <w:jc w:val="left"/>
        <w:rPr>
          <w:rFonts w:ascii="仿宋" w:eastAsia="仿宋" w:hAnsi="仿宋"/>
          <w:b/>
          <w:bCs/>
          <w:sz w:val="28"/>
          <w:szCs w:val="28"/>
        </w:rPr>
      </w:pPr>
      <w:r>
        <w:rPr>
          <w:rFonts w:ascii="仿宋" w:eastAsia="仿宋" w:hAnsi="仿宋"/>
          <w:b/>
          <w:bCs/>
          <w:sz w:val="28"/>
          <w:szCs w:val="28"/>
        </w:rPr>
        <w:br w:type="page"/>
      </w:r>
    </w:p>
    <w:p w:rsidR="00A35297" w:rsidRDefault="00A35297" w:rsidP="001C6D6A">
      <w:pPr>
        <w:spacing w:line="360" w:lineRule="auto"/>
        <w:jc w:val="left"/>
        <w:rPr>
          <w:rFonts w:ascii="仿宋" w:eastAsia="仿宋" w:hAnsi="仿宋"/>
          <w:b/>
          <w:bCs/>
          <w:sz w:val="28"/>
          <w:szCs w:val="28"/>
        </w:rPr>
      </w:pPr>
      <w:r w:rsidRPr="00B03FCE">
        <w:rPr>
          <w:rFonts w:ascii="仿宋" w:eastAsia="仿宋" w:hAnsi="仿宋" w:hint="eastAsia"/>
          <w:b/>
          <w:bCs/>
          <w:sz w:val="28"/>
          <w:szCs w:val="28"/>
        </w:rPr>
        <w:lastRenderedPageBreak/>
        <w:t>2．</w:t>
      </w:r>
      <w:r w:rsidR="00D47E63" w:rsidRPr="001C6D6A">
        <w:rPr>
          <w:rFonts w:ascii="仿宋" w:eastAsia="仿宋" w:hAnsi="仿宋" w:hint="eastAsia"/>
          <w:b/>
          <w:bCs/>
          <w:sz w:val="28"/>
          <w:szCs w:val="28"/>
        </w:rPr>
        <w:t>专业</w:t>
      </w:r>
      <w:r w:rsidR="00C44A9E" w:rsidRPr="001C6D6A">
        <w:rPr>
          <w:rFonts w:ascii="仿宋" w:eastAsia="仿宋" w:hAnsi="仿宋" w:hint="eastAsia"/>
          <w:b/>
          <w:bCs/>
          <w:sz w:val="28"/>
          <w:szCs w:val="28"/>
        </w:rPr>
        <w:t>必修</w:t>
      </w:r>
      <w:r w:rsidRPr="001C6D6A">
        <w:rPr>
          <w:rFonts w:ascii="仿宋" w:eastAsia="仿宋" w:hAnsi="仿宋" w:hint="eastAsia"/>
          <w:b/>
          <w:bCs/>
          <w:sz w:val="28"/>
          <w:szCs w:val="28"/>
        </w:rPr>
        <w:t>课程（</w:t>
      </w:r>
      <w:r w:rsidR="000E2469" w:rsidRPr="001C6D6A">
        <w:rPr>
          <w:rFonts w:ascii="仿宋" w:eastAsia="仿宋" w:hAnsi="仿宋" w:hint="eastAsia"/>
          <w:b/>
          <w:bCs/>
          <w:sz w:val="28"/>
          <w:szCs w:val="28"/>
        </w:rPr>
        <w:t>24</w:t>
      </w:r>
      <w:r w:rsidRPr="001C6D6A">
        <w:rPr>
          <w:rFonts w:ascii="仿宋" w:eastAsia="仿宋" w:hAnsi="仿宋" w:hint="eastAsia"/>
          <w:b/>
          <w:bCs/>
          <w:sz w:val="28"/>
          <w:szCs w:val="28"/>
        </w:rPr>
        <w:t>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993"/>
        <w:gridCol w:w="714"/>
        <w:gridCol w:w="789"/>
      </w:tblGrid>
      <w:tr w:rsidR="001C6D6A" w:rsidRPr="00ED0B67" w:rsidTr="001C6D6A">
        <w:trPr>
          <w:cantSplit/>
          <w:trHeight w:val="454"/>
          <w:jc w:val="center"/>
        </w:trPr>
        <w:tc>
          <w:tcPr>
            <w:tcW w:w="1339"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教学时数</w:t>
            </w:r>
          </w:p>
        </w:tc>
        <w:tc>
          <w:tcPr>
            <w:tcW w:w="993" w:type="dxa"/>
            <w:vMerge w:val="restart"/>
            <w:vAlign w:val="center"/>
          </w:tcPr>
          <w:p w:rsidR="001C6D6A" w:rsidRPr="00ED0B67" w:rsidRDefault="001C6D6A"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14"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789" w:type="dxa"/>
            <w:vMerge w:val="restart"/>
            <w:vAlign w:val="center"/>
          </w:tcPr>
          <w:p w:rsidR="001C6D6A" w:rsidRPr="00ED0B67" w:rsidRDefault="001C6D6A" w:rsidP="00767E35">
            <w:pPr>
              <w:jc w:val="center"/>
              <w:rPr>
                <w:rFonts w:ascii="仿宋" w:eastAsia="仿宋" w:hAnsi="仿宋"/>
                <w:b/>
                <w:bCs/>
                <w:sz w:val="24"/>
              </w:rPr>
            </w:pPr>
            <w:r w:rsidRPr="00ED0B67">
              <w:rPr>
                <w:rFonts w:ascii="仿宋" w:eastAsia="仿宋" w:hAnsi="仿宋" w:hint="eastAsia"/>
                <w:b/>
                <w:bCs/>
                <w:sz w:val="24"/>
              </w:rPr>
              <w:t>备注</w:t>
            </w:r>
          </w:p>
        </w:tc>
      </w:tr>
      <w:tr w:rsidR="001C6D6A" w:rsidRPr="00ED0B67" w:rsidTr="001C6D6A">
        <w:trPr>
          <w:cantSplit/>
          <w:trHeight w:val="454"/>
          <w:jc w:val="center"/>
        </w:trPr>
        <w:tc>
          <w:tcPr>
            <w:tcW w:w="1339" w:type="dxa"/>
            <w:vMerge/>
            <w:vAlign w:val="center"/>
          </w:tcPr>
          <w:p w:rsidR="001C6D6A" w:rsidRPr="00ED0B67" w:rsidRDefault="001C6D6A" w:rsidP="00767E35">
            <w:pPr>
              <w:jc w:val="center"/>
              <w:rPr>
                <w:rFonts w:ascii="仿宋" w:eastAsia="仿宋" w:hAnsi="仿宋"/>
                <w:b/>
                <w:bCs/>
                <w:sz w:val="24"/>
              </w:rPr>
            </w:pPr>
          </w:p>
        </w:tc>
        <w:tc>
          <w:tcPr>
            <w:tcW w:w="1491" w:type="dxa"/>
            <w:vMerge/>
            <w:vAlign w:val="center"/>
          </w:tcPr>
          <w:p w:rsidR="001C6D6A" w:rsidRPr="00ED0B67" w:rsidRDefault="001C6D6A" w:rsidP="00767E35">
            <w:pPr>
              <w:jc w:val="center"/>
              <w:rPr>
                <w:rFonts w:ascii="仿宋" w:eastAsia="仿宋" w:hAnsi="仿宋"/>
                <w:b/>
                <w:bCs/>
                <w:sz w:val="24"/>
              </w:rPr>
            </w:pPr>
          </w:p>
        </w:tc>
        <w:tc>
          <w:tcPr>
            <w:tcW w:w="777" w:type="dxa"/>
            <w:vMerge/>
            <w:vAlign w:val="center"/>
          </w:tcPr>
          <w:p w:rsidR="001C6D6A" w:rsidRPr="00ED0B67" w:rsidRDefault="001C6D6A" w:rsidP="00767E35">
            <w:pPr>
              <w:jc w:val="center"/>
              <w:rPr>
                <w:rFonts w:ascii="仿宋" w:eastAsia="仿宋" w:hAnsi="仿宋"/>
                <w:b/>
                <w:bCs/>
                <w:sz w:val="24"/>
              </w:rPr>
            </w:pP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1C6D6A" w:rsidRPr="00ED0B67" w:rsidRDefault="001C6D6A"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993" w:type="dxa"/>
            <w:vMerge/>
            <w:vAlign w:val="center"/>
          </w:tcPr>
          <w:p w:rsidR="001C6D6A" w:rsidRPr="00ED0B67" w:rsidRDefault="001C6D6A" w:rsidP="00767E35">
            <w:pPr>
              <w:jc w:val="center"/>
              <w:rPr>
                <w:rFonts w:ascii="仿宋" w:eastAsia="仿宋" w:hAnsi="仿宋"/>
                <w:b/>
                <w:bCs/>
                <w:sz w:val="24"/>
              </w:rPr>
            </w:pPr>
          </w:p>
        </w:tc>
        <w:tc>
          <w:tcPr>
            <w:tcW w:w="714" w:type="dxa"/>
            <w:vMerge/>
            <w:vAlign w:val="center"/>
          </w:tcPr>
          <w:p w:rsidR="001C6D6A" w:rsidRPr="00ED0B67" w:rsidRDefault="001C6D6A" w:rsidP="00767E35">
            <w:pPr>
              <w:jc w:val="center"/>
              <w:rPr>
                <w:rFonts w:ascii="仿宋" w:eastAsia="仿宋" w:hAnsi="仿宋"/>
                <w:b/>
                <w:bCs/>
                <w:sz w:val="24"/>
              </w:rPr>
            </w:pPr>
          </w:p>
        </w:tc>
        <w:tc>
          <w:tcPr>
            <w:tcW w:w="789" w:type="dxa"/>
            <w:vMerge/>
            <w:vAlign w:val="center"/>
          </w:tcPr>
          <w:p w:rsidR="001C6D6A" w:rsidRPr="00ED0B67" w:rsidRDefault="001C6D6A" w:rsidP="00767E35">
            <w:pPr>
              <w:jc w:val="center"/>
              <w:rPr>
                <w:rFonts w:ascii="仿宋" w:eastAsia="仿宋" w:hAnsi="仿宋"/>
                <w:b/>
                <w:bCs/>
                <w:sz w:val="24"/>
              </w:rPr>
            </w:pPr>
          </w:p>
        </w:tc>
      </w:tr>
      <w:tr w:rsidR="00FC725F" w:rsidRPr="00ED0B67" w:rsidTr="001C6D6A">
        <w:trPr>
          <w:cantSplit/>
          <w:trHeight w:val="454"/>
          <w:jc w:val="center"/>
        </w:trPr>
        <w:tc>
          <w:tcPr>
            <w:tcW w:w="1339" w:type="dxa"/>
            <w:vAlign w:val="center"/>
          </w:tcPr>
          <w:p w:rsidR="00FC725F" w:rsidRPr="001C6D6A" w:rsidRDefault="00FC725F" w:rsidP="00352590">
            <w:pPr>
              <w:pStyle w:val="a5"/>
              <w:ind w:firstLineChars="0" w:firstLine="0"/>
              <w:jc w:val="center"/>
              <w:rPr>
                <w:rFonts w:ascii="仿宋" w:eastAsia="仿宋" w:hAnsi="仿宋"/>
                <w:sz w:val="24"/>
                <w:szCs w:val="24"/>
              </w:rPr>
            </w:pPr>
            <w:r w:rsidRPr="001C6D6A">
              <w:rPr>
                <w:rFonts w:ascii="仿宋" w:eastAsia="仿宋" w:hAnsi="仿宋"/>
                <w:sz w:val="24"/>
                <w:szCs w:val="24"/>
              </w:rPr>
              <w:t>ELIF200</w:t>
            </w:r>
            <w:r>
              <w:rPr>
                <w:rFonts w:ascii="仿宋" w:eastAsia="仿宋" w:hAnsi="仿宋" w:hint="eastAsia"/>
                <w:sz w:val="24"/>
                <w:szCs w:val="24"/>
              </w:rPr>
              <w:t>1</w:t>
            </w:r>
          </w:p>
        </w:tc>
        <w:tc>
          <w:tcPr>
            <w:tcW w:w="1491" w:type="dxa"/>
            <w:vAlign w:val="center"/>
          </w:tcPr>
          <w:p w:rsidR="00FC725F" w:rsidRPr="00862322" w:rsidRDefault="00FC725F" w:rsidP="00352590">
            <w:pPr>
              <w:pStyle w:val="a5"/>
              <w:ind w:leftChars="-100" w:left="-210" w:rightChars="-100" w:right="-210" w:firstLineChars="0" w:firstLine="0"/>
              <w:jc w:val="center"/>
              <w:rPr>
                <w:rFonts w:ascii="仿宋" w:eastAsia="仿宋" w:hAnsi="仿宋"/>
                <w:spacing w:val="-5"/>
                <w:sz w:val="24"/>
                <w:szCs w:val="24"/>
              </w:rPr>
            </w:pPr>
            <w:r w:rsidRPr="00862322">
              <w:rPr>
                <w:rFonts w:ascii="仿宋" w:eastAsia="仿宋" w:hAnsi="仿宋"/>
                <w:spacing w:val="-5"/>
                <w:sz w:val="24"/>
                <w:szCs w:val="24"/>
              </w:rPr>
              <w:t>电子线路实验</w:t>
            </w:r>
          </w:p>
        </w:tc>
        <w:tc>
          <w:tcPr>
            <w:tcW w:w="777" w:type="dxa"/>
            <w:vAlign w:val="center"/>
          </w:tcPr>
          <w:p w:rsidR="00FC725F" w:rsidRPr="001C6D6A" w:rsidRDefault="00FC725F" w:rsidP="00352590">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352590">
            <w:pPr>
              <w:pStyle w:val="a5"/>
              <w:ind w:firstLineChars="0" w:firstLine="0"/>
              <w:jc w:val="center"/>
              <w:rPr>
                <w:rFonts w:ascii="仿宋" w:eastAsia="仿宋" w:hAnsi="仿宋"/>
                <w:sz w:val="24"/>
                <w:szCs w:val="24"/>
              </w:rPr>
            </w:pPr>
            <w:r w:rsidRPr="001C6D6A">
              <w:rPr>
                <w:rFonts w:ascii="仿宋" w:eastAsia="仿宋" w:hAnsi="仿宋"/>
                <w:sz w:val="24"/>
                <w:szCs w:val="24"/>
              </w:rPr>
              <w:t>63</w:t>
            </w:r>
          </w:p>
        </w:tc>
        <w:tc>
          <w:tcPr>
            <w:tcW w:w="689" w:type="dxa"/>
            <w:vAlign w:val="center"/>
          </w:tcPr>
          <w:p w:rsidR="00FC725F" w:rsidRPr="001C6D6A" w:rsidRDefault="00FC725F" w:rsidP="00352590">
            <w:pPr>
              <w:pStyle w:val="a5"/>
              <w:ind w:firstLineChars="0" w:firstLine="0"/>
              <w:jc w:val="center"/>
              <w:rPr>
                <w:rFonts w:ascii="仿宋" w:eastAsia="仿宋" w:hAnsi="仿宋"/>
                <w:sz w:val="24"/>
                <w:szCs w:val="24"/>
              </w:rPr>
            </w:pPr>
            <w:r w:rsidRPr="001C6D6A">
              <w:rPr>
                <w:rFonts w:ascii="仿宋" w:eastAsia="仿宋" w:hAnsi="仿宋"/>
                <w:sz w:val="24"/>
                <w:szCs w:val="24"/>
              </w:rPr>
              <w:t>9</w:t>
            </w:r>
          </w:p>
        </w:tc>
        <w:tc>
          <w:tcPr>
            <w:tcW w:w="689" w:type="dxa"/>
            <w:vAlign w:val="center"/>
          </w:tcPr>
          <w:p w:rsidR="00FC725F" w:rsidRPr="001C6D6A" w:rsidRDefault="00FC725F" w:rsidP="00352590">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90" w:type="dxa"/>
            <w:vAlign w:val="center"/>
          </w:tcPr>
          <w:p w:rsidR="00FC725F" w:rsidRPr="001C6D6A" w:rsidRDefault="00FC725F" w:rsidP="00352590">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352590">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0.5-3.0</w:t>
            </w:r>
          </w:p>
        </w:tc>
        <w:tc>
          <w:tcPr>
            <w:tcW w:w="714" w:type="dxa"/>
            <w:vAlign w:val="center"/>
          </w:tcPr>
          <w:p w:rsidR="00FC725F" w:rsidRPr="001C6D6A" w:rsidRDefault="00FC725F" w:rsidP="00352590">
            <w:pPr>
              <w:pStyle w:val="a5"/>
              <w:ind w:firstLineChars="0" w:firstLine="0"/>
              <w:jc w:val="center"/>
              <w:rPr>
                <w:rFonts w:ascii="仿宋" w:eastAsia="仿宋" w:hAnsi="仿宋"/>
                <w:sz w:val="24"/>
                <w:szCs w:val="24"/>
              </w:rPr>
            </w:pPr>
            <w:r>
              <w:rPr>
                <w:rFonts w:ascii="仿宋" w:eastAsia="仿宋" w:hAnsi="仿宋" w:hint="eastAsia"/>
                <w:sz w:val="24"/>
                <w:szCs w:val="24"/>
              </w:rPr>
              <w:t>1</w:t>
            </w:r>
          </w:p>
        </w:tc>
        <w:tc>
          <w:tcPr>
            <w:tcW w:w="789" w:type="dxa"/>
            <w:vAlign w:val="center"/>
          </w:tcPr>
          <w:p w:rsidR="00FC725F" w:rsidRPr="00ED0B67" w:rsidRDefault="00FC725F" w:rsidP="00767E35">
            <w:pPr>
              <w:jc w:val="center"/>
              <w:rPr>
                <w:rFonts w:ascii="仿宋" w:eastAsia="仿宋" w:hAnsi="仿宋"/>
                <w:b/>
                <w:bCs/>
                <w:sz w:val="24"/>
              </w:rPr>
            </w:pPr>
          </w:p>
        </w:tc>
      </w:tr>
      <w:tr w:rsidR="00FC725F" w:rsidRPr="00ED0B67" w:rsidTr="001C6D6A">
        <w:trPr>
          <w:cantSplit/>
          <w:trHeight w:val="454"/>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ELIF200</w:t>
            </w:r>
            <w:r>
              <w:rPr>
                <w:rFonts w:ascii="仿宋" w:eastAsia="仿宋" w:hAnsi="仿宋" w:hint="eastAsia"/>
                <w:sz w:val="24"/>
                <w:szCs w:val="24"/>
              </w:rPr>
              <w:t>2</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电子线路CAD</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18</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1.0-2.0</w:t>
            </w:r>
          </w:p>
        </w:tc>
        <w:tc>
          <w:tcPr>
            <w:tcW w:w="714"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454"/>
          <w:jc w:val="center"/>
        </w:trPr>
        <w:tc>
          <w:tcPr>
            <w:tcW w:w="1339"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ELIF200</w:t>
            </w:r>
            <w:r>
              <w:rPr>
                <w:rFonts w:ascii="仿宋" w:eastAsia="仿宋" w:hAnsi="仿宋" w:hint="eastAsia"/>
                <w:sz w:val="24"/>
                <w:szCs w:val="24"/>
              </w:rPr>
              <w:t>3</w:t>
            </w:r>
          </w:p>
        </w:tc>
        <w:tc>
          <w:tcPr>
            <w:tcW w:w="1491"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嵌入式系统设计</w:t>
            </w:r>
          </w:p>
        </w:tc>
        <w:tc>
          <w:tcPr>
            <w:tcW w:w="777"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2.50</w:t>
            </w:r>
          </w:p>
        </w:tc>
        <w:tc>
          <w:tcPr>
            <w:tcW w:w="689"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27</w:t>
            </w:r>
          </w:p>
        </w:tc>
        <w:tc>
          <w:tcPr>
            <w:tcW w:w="689" w:type="dxa"/>
            <w:vAlign w:val="center"/>
          </w:tcPr>
          <w:p w:rsidR="00FC725F" w:rsidRPr="001C6D6A" w:rsidRDefault="00FC725F" w:rsidP="0075190D">
            <w:pPr>
              <w:pStyle w:val="a5"/>
              <w:ind w:firstLineChars="0" w:firstLine="0"/>
              <w:jc w:val="center"/>
              <w:rPr>
                <w:rFonts w:ascii="仿宋" w:eastAsia="仿宋" w:hAnsi="仿宋"/>
                <w:sz w:val="24"/>
                <w:szCs w:val="24"/>
              </w:rPr>
            </w:pPr>
            <w:r w:rsidRPr="001C6D6A">
              <w:rPr>
                <w:rFonts w:ascii="仿宋" w:eastAsia="仿宋" w:hAnsi="仿宋"/>
                <w:sz w:val="24"/>
                <w:szCs w:val="24"/>
              </w:rPr>
              <w:t>27</w:t>
            </w:r>
          </w:p>
        </w:tc>
        <w:tc>
          <w:tcPr>
            <w:tcW w:w="690" w:type="dxa"/>
            <w:vAlign w:val="center"/>
          </w:tcPr>
          <w:p w:rsidR="00FC725F" w:rsidRPr="001C6D6A" w:rsidRDefault="00FC725F" w:rsidP="0075190D">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75190D">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1.5-1.5</w:t>
            </w:r>
          </w:p>
        </w:tc>
        <w:tc>
          <w:tcPr>
            <w:tcW w:w="714" w:type="dxa"/>
            <w:vAlign w:val="center"/>
          </w:tcPr>
          <w:p w:rsidR="00FC725F" w:rsidRPr="001C6D6A" w:rsidRDefault="00FC725F" w:rsidP="0075190D">
            <w:pPr>
              <w:pStyle w:val="a5"/>
              <w:ind w:firstLineChars="0" w:firstLine="0"/>
              <w:jc w:val="center"/>
              <w:rPr>
                <w:rFonts w:ascii="仿宋" w:eastAsia="仿宋" w:hAnsi="仿宋"/>
                <w:sz w:val="24"/>
                <w:szCs w:val="24"/>
              </w:rPr>
            </w:pPr>
            <w:r>
              <w:rPr>
                <w:rFonts w:ascii="仿宋" w:eastAsia="仿宋" w:hAnsi="仿宋" w:hint="eastAsia"/>
                <w:sz w:val="24"/>
                <w:szCs w:val="24"/>
              </w:rPr>
              <w:t>2</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454"/>
          <w:jc w:val="center"/>
        </w:trPr>
        <w:tc>
          <w:tcPr>
            <w:tcW w:w="1339"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ELIF200</w:t>
            </w:r>
            <w:r>
              <w:rPr>
                <w:rFonts w:ascii="仿宋" w:eastAsia="仿宋" w:hAnsi="仿宋" w:hint="eastAsia"/>
                <w:sz w:val="24"/>
                <w:szCs w:val="24"/>
              </w:rPr>
              <w:t>4</w:t>
            </w:r>
          </w:p>
        </w:tc>
        <w:tc>
          <w:tcPr>
            <w:tcW w:w="1491"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传感及微传感基础</w:t>
            </w:r>
          </w:p>
        </w:tc>
        <w:tc>
          <w:tcPr>
            <w:tcW w:w="777"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2.50</w:t>
            </w:r>
          </w:p>
        </w:tc>
        <w:tc>
          <w:tcPr>
            <w:tcW w:w="689"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89" w:type="dxa"/>
            <w:vAlign w:val="center"/>
          </w:tcPr>
          <w:p w:rsidR="00FC725F" w:rsidRPr="001C6D6A" w:rsidRDefault="00FC725F" w:rsidP="004F3BC1">
            <w:pPr>
              <w:pStyle w:val="a5"/>
              <w:ind w:firstLineChars="0" w:firstLine="0"/>
              <w:jc w:val="center"/>
              <w:rPr>
                <w:rFonts w:ascii="仿宋" w:eastAsia="仿宋" w:hAnsi="仿宋"/>
                <w:sz w:val="24"/>
                <w:szCs w:val="24"/>
              </w:rPr>
            </w:pPr>
            <w:r w:rsidRPr="001C6D6A">
              <w:rPr>
                <w:rFonts w:ascii="仿宋" w:eastAsia="仿宋" w:hAnsi="仿宋"/>
                <w:sz w:val="24"/>
                <w:szCs w:val="24"/>
              </w:rPr>
              <w:t>18</w:t>
            </w:r>
          </w:p>
        </w:tc>
        <w:tc>
          <w:tcPr>
            <w:tcW w:w="690" w:type="dxa"/>
            <w:vAlign w:val="center"/>
          </w:tcPr>
          <w:p w:rsidR="00FC725F" w:rsidRPr="001C6D6A" w:rsidRDefault="00FC725F" w:rsidP="004F3BC1">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4F3BC1">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2.0-1.0</w:t>
            </w:r>
          </w:p>
        </w:tc>
        <w:tc>
          <w:tcPr>
            <w:tcW w:w="714" w:type="dxa"/>
            <w:vAlign w:val="center"/>
          </w:tcPr>
          <w:p w:rsidR="00FC725F" w:rsidRPr="001C6D6A" w:rsidRDefault="00FC725F" w:rsidP="004F3BC1">
            <w:pPr>
              <w:pStyle w:val="a5"/>
              <w:ind w:firstLineChars="0" w:firstLine="0"/>
              <w:jc w:val="center"/>
              <w:rPr>
                <w:rFonts w:ascii="仿宋" w:eastAsia="仿宋" w:hAnsi="仿宋"/>
                <w:sz w:val="24"/>
                <w:szCs w:val="24"/>
              </w:rPr>
            </w:pPr>
            <w:r>
              <w:rPr>
                <w:rFonts w:ascii="仿宋" w:eastAsia="仿宋" w:hAnsi="仿宋" w:hint="eastAsia"/>
                <w:sz w:val="24"/>
                <w:szCs w:val="24"/>
              </w:rPr>
              <w:t>3</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454"/>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ELIF200</w:t>
            </w:r>
            <w:r>
              <w:rPr>
                <w:rFonts w:ascii="仿宋" w:eastAsia="仿宋" w:hAnsi="仿宋" w:hint="eastAsia"/>
                <w:sz w:val="24"/>
                <w:szCs w:val="24"/>
              </w:rPr>
              <w:t>5</w:t>
            </w:r>
          </w:p>
        </w:tc>
        <w:tc>
          <w:tcPr>
            <w:tcW w:w="1491" w:type="dxa"/>
            <w:vAlign w:val="center"/>
          </w:tcPr>
          <w:p w:rsidR="00FC725F" w:rsidRPr="00862322" w:rsidRDefault="00FC725F" w:rsidP="00862322">
            <w:pPr>
              <w:pStyle w:val="a5"/>
              <w:ind w:leftChars="-100" w:left="-210" w:rightChars="-100" w:right="-210" w:firstLineChars="0" w:firstLine="0"/>
              <w:jc w:val="center"/>
              <w:rPr>
                <w:rFonts w:ascii="仿宋" w:eastAsia="仿宋" w:hAnsi="仿宋"/>
                <w:spacing w:val="-5"/>
                <w:sz w:val="24"/>
                <w:szCs w:val="24"/>
              </w:rPr>
            </w:pPr>
            <w:r w:rsidRPr="00862322">
              <w:rPr>
                <w:rFonts w:ascii="仿宋" w:eastAsia="仿宋" w:hAnsi="仿宋"/>
                <w:spacing w:val="-5"/>
                <w:sz w:val="24"/>
                <w:szCs w:val="24"/>
              </w:rPr>
              <w:t>数字信号处理</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48</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6</w:t>
            </w: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2.5-0.5</w:t>
            </w:r>
          </w:p>
        </w:tc>
        <w:tc>
          <w:tcPr>
            <w:tcW w:w="714"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3</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454"/>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ELIF2006</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电子系统设计(含实验)</w:t>
            </w:r>
          </w:p>
        </w:tc>
        <w:tc>
          <w:tcPr>
            <w:tcW w:w="777"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2.00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54</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18</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36</w:t>
            </w: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1.0-2.0</w:t>
            </w:r>
          </w:p>
        </w:tc>
        <w:tc>
          <w:tcPr>
            <w:tcW w:w="714"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3</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r w:rsidR="00FC725F" w:rsidRPr="00ED0B67" w:rsidTr="001C6D6A">
        <w:trPr>
          <w:cantSplit/>
          <w:trHeight w:val="454"/>
          <w:jc w:val="center"/>
        </w:trPr>
        <w:tc>
          <w:tcPr>
            <w:tcW w:w="1339"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ELIF2007</w:t>
            </w:r>
          </w:p>
        </w:tc>
        <w:tc>
          <w:tcPr>
            <w:tcW w:w="1491" w:type="dxa"/>
            <w:vAlign w:val="center"/>
          </w:tcPr>
          <w:p w:rsidR="00FC725F" w:rsidRPr="001C6D6A" w:rsidRDefault="00FC725F" w:rsidP="001C6D6A">
            <w:pPr>
              <w:pStyle w:val="a5"/>
              <w:ind w:firstLineChars="0" w:firstLine="0"/>
              <w:jc w:val="center"/>
              <w:rPr>
                <w:rFonts w:ascii="仿宋" w:eastAsia="仿宋" w:hAnsi="仿宋"/>
                <w:sz w:val="24"/>
                <w:szCs w:val="24"/>
              </w:rPr>
            </w:pPr>
            <w:r w:rsidRPr="001C6D6A">
              <w:rPr>
                <w:rFonts w:ascii="仿宋" w:eastAsia="仿宋" w:hAnsi="仿宋"/>
                <w:sz w:val="24"/>
                <w:szCs w:val="24"/>
              </w:rPr>
              <w:t>毕业设计（论文）</w:t>
            </w:r>
          </w:p>
        </w:tc>
        <w:tc>
          <w:tcPr>
            <w:tcW w:w="777" w:type="dxa"/>
            <w:vAlign w:val="center"/>
          </w:tcPr>
          <w:p w:rsidR="00FC725F" w:rsidRPr="00A16D95" w:rsidRDefault="00FC725F" w:rsidP="001C6D6A">
            <w:pPr>
              <w:pStyle w:val="a5"/>
              <w:ind w:firstLineChars="0" w:firstLine="0"/>
              <w:jc w:val="center"/>
              <w:rPr>
                <w:rFonts w:ascii="仿宋" w:eastAsia="仿宋" w:hAnsi="仿宋"/>
                <w:spacing w:val="-8"/>
                <w:sz w:val="24"/>
                <w:szCs w:val="24"/>
              </w:rPr>
            </w:pPr>
            <w:r w:rsidRPr="00A16D95">
              <w:rPr>
                <w:rFonts w:ascii="仿宋" w:eastAsia="仿宋" w:hAnsi="仿宋"/>
                <w:spacing w:val="-8"/>
                <w:sz w:val="24"/>
                <w:szCs w:val="24"/>
              </w:rPr>
              <w:t>10.00</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14周</w:t>
            </w: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89"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690" w:type="dxa"/>
            <w:vAlign w:val="center"/>
          </w:tcPr>
          <w:p w:rsidR="00FC725F" w:rsidRPr="001C6D6A" w:rsidRDefault="00FC725F" w:rsidP="001C6D6A">
            <w:pPr>
              <w:pStyle w:val="a5"/>
              <w:ind w:firstLineChars="0" w:firstLine="0"/>
              <w:jc w:val="center"/>
              <w:rPr>
                <w:rFonts w:ascii="仿宋" w:eastAsia="仿宋" w:hAnsi="仿宋"/>
                <w:sz w:val="24"/>
                <w:szCs w:val="24"/>
              </w:rPr>
            </w:pPr>
          </w:p>
        </w:tc>
        <w:tc>
          <w:tcPr>
            <w:tcW w:w="993" w:type="dxa"/>
            <w:vAlign w:val="center"/>
          </w:tcPr>
          <w:p w:rsidR="00FC725F" w:rsidRPr="001C6D6A" w:rsidRDefault="00FC725F" w:rsidP="001C6D6A">
            <w:pPr>
              <w:pStyle w:val="a5"/>
              <w:ind w:leftChars="-100" w:left="-210" w:rightChars="-100" w:right="-210" w:firstLineChars="0" w:firstLine="0"/>
              <w:jc w:val="center"/>
              <w:rPr>
                <w:rFonts w:ascii="仿宋" w:eastAsia="仿宋" w:hAnsi="仿宋"/>
                <w:spacing w:val="-10"/>
                <w:sz w:val="24"/>
                <w:szCs w:val="24"/>
              </w:rPr>
            </w:pPr>
            <w:r w:rsidRPr="001C6D6A">
              <w:rPr>
                <w:rFonts w:ascii="仿宋" w:eastAsia="仿宋" w:hAnsi="仿宋"/>
                <w:spacing w:val="-10"/>
                <w:sz w:val="24"/>
                <w:szCs w:val="24"/>
              </w:rPr>
              <w:t>+14</w:t>
            </w:r>
          </w:p>
        </w:tc>
        <w:tc>
          <w:tcPr>
            <w:tcW w:w="714" w:type="dxa"/>
            <w:vAlign w:val="center"/>
          </w:tcPr>
          <w:p w:rsidR="00FC725F" w:rsidRPr="001C6D6A" w:rsidRDefault="00FC725F" w:rsidP="001C6D6A">
            <w:pPr>
              <w:pStyle w:val="a5"/>
              <w:ind w:firstLineChars="0" w:firstLine="0"/>
              <w:jc w:val="center"/>
              <w:rPr>
                <w:rFonts w:ascii="仿宋" w:eastAsia="仿宋" w:hAnsi="仿宋"/>
                <w:sz w:val="24"/>
                <w:szCs w:val="24"/>
              </w:rPr>
            </w:pPr>
            <w:r>
              <w:rPr>
                <w:rFonts w:ascii="仿宋" w:eastAsia="仿宋" w:hAnsi="仿宋" w:hint="eastAsia"/>
                <w:sz w:val="24"/>
                <w:szCs w:val="24"/>
              </w:rPr>
              <w:t>4</w:t>
            </w:r>
          </w:p>
        </w:tc>
        <w:tc>
          <w:tcPr>
            <w:tcW w:w="789" w:type="dxa"/>
          </w:tcPr>
          <w:p w:rsidR="00FC725F" w:rsidRPr="001C6D6A" w:rsidRDefault="00FC725F" w:rsidP="001C6D6A">
            <w:pPr>
              <w:pStyle w:val="a5"/>
              <w:ind w:firstLineChars="0" w:firstLine="0"/>
              <w:jc w:val="center"/>
              <w:rPr>
                <w:rFonts w:ascii="仿宋" w:eastAsia="仿宋" w:hAnsi="仿宋"/>
                <w:sz w:val="24"/>
                <w:szCs w:val="24"/>
              </w:rPr>
            </w:pPr>
          </w:p>
        </w:tc>
      </w:tr>
    </w:tbl>
    <w:p w:rsidR="00C330E2" w:rsidRPr="001555C4" w:rsidRDefault="00C330E2" w:rsidP="00C330E2">
      <w:pPr>
        <w:spacing w:beforeLines="50" w:afterLines="50" w:line="360" w:lineRule="auto"/>
        <w:rPr>
          <w:rFonts w:ascii="仿宋" w:eastAsia="仿宋" w:hAnsi="仿宋" w:hint="eastAsia"/>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1C6D6A" w:rsidRPr="00C330E2" w:rsidRDefault="001C6D6A" w:rsidP="0077453E">
      <w:pPr>
        <w:jc w:val="left"/>
        <w:rPr>
          <w:rFonts w:ascii="仿宋" w:eastAsia="仿宋" w:hAnsi="仿宋"/>
          <w:b/>
          <w:bCs/>
          <w:sz w:val="28"/>
          <w:szCs w:val="28"/>
        </w:rPr>
      </w:pPr>
    </w:p>
    <w:p w:rsidR="00C20D68" w:rsidRPr="001C6D6A" w:rsidRDefault="00C20D68" w:rsidP="00C330E2">
      <w:pPr>
        <w:spacing w:beforeLines="50" w:afterLines="50" w:line="360" w:lineRule="auto"/>
        <w:rPr>
          <w:rFonts w:ascii="仿宋" w:eastAsia="仿宋" w:hAnsi="仿宋"/>
          <w:b/>
          <w:sz w:val="28"/>
          <w:szCs w:val="28"/>
        </w:rPr>
      </w:pPr>
      <w:r w:rsidRPr="001C6D6A">
        <w:rPr>
          <w:rFonts w:ascii="仿宋" w:eastAsia="仿宋" w:hAnsi="仿宋" w:hint="eastAsia"/>
          <w:b/>
          <w:sz w:val="28"/>
          <w:szCs w:val="28"/>
        </w:rPr>
        <w:t>六、招生咨询联系人</w:t>
      </w:r>
    </w:p>
    <w:tbl>
      <w:tblPr>
        <w:tblStyle w:val="a7"/>
        <w:tblW w:w="5000" w:type="pct"/>
        <w:tblLook w:val="04A0"/>
      </w:tblPr>
      <w:tblGrid>
        <w:gridCol w:w="961"/>
        <w:gridCol w:w="1277"/>
        <w:gridCol w:w="2836"/>
        <w:gridCol w:w="3454"/>
      </w:tblGrid>
      <w:tr w:rsidR="000F557E" w:rsidRPr="001C6D6A" w:rsidTr="00D20F95">
        <w:trPr>
          <w:trHeight w:val="483"/>
        </w:trPr>
        <w:tc>
          <w:tcPr>
            <w:tcW w:w="563" w:type="pct"/>
            <w:vAlign w:val="center"/>
          </w:tcPr>
          <w:p w:rsidR="000F557E" w:rsidRPr="001C6D6A" w:rsidRDefault="000F557E" w:rsidP="001C6D6A">
            <w:pPr>
              <w:jc w:val="center"/>
              <w:rPr>
                <w:rFonts w:ascii="仿宋" w:eastAsia="仿宋" w:hAnsi="仿宋"/>
                <w:b/>
                <w:bCs/>
                <w:sz w:val="24"/>
              </w:rPr>
            </w:pPr>
            <w:r w:rsidRPr="001C6D6A">
              <w:rPr>
                <w:rFonts w:ascii="仿宋" w:eastAsia="仿宋" w:hAnsi="仿宋" w:hint="eastAsia"/>
                <w:b/>
                <w:bCs/>
                <w:sz w:val="24"/>
              </w:rPr>
              <w:t>序号</w:t>
            </w:r>
          </w:p>
        </w:tc>
        <w:tc>
          <w:tcPr>
            <w:tcW w:w="749" w:type="pct"/>
            <w:vAlign w:val="center"/>
          </w:tcPr>
          <w:p w:rsidR="000F557E" w:rsidRPr="001C6D6A" w:rsidRDefault="000F557E" w:rsidP="001C6D6A">
            <w:pPr>
              <w:jc w:val="center"/>
              <w:rPr>
                <w:rFonts w:ascii="仿宋" w:eastAsia="仿宋" w:hAnsi="仿宋"/>
                <w:b/>
                <w:bCs/>
                <w:sz w:val="24"/>
              </w:rPr>
            </w:pPr>
            <w:r w:rsidRPr="001C6D6A">
              <w:rPr>
                <w:rFonts w:ascii="仿宋" w:eastAsia="仿宋" w:hAnsi="仿宋" w:hint="eastAsia"/>
                <w:b/>
                <w:bCs/>
                <w:sz w:val="24"/>
              </w:rPr>
              <w:t>姓名</w:t>
            </w:r>
          </w:p>
        </w:tc>
        <w:tc>
          <w:tcPr>
            <w:tcW w:w="1663" w:type="pct"/>
            <w:vAlign w:val="center"/>
          </w:tcPr>
          <w:p w:rsidR="000F557E" w:rsidRPr="001C6D6A" w:rsidRDefault="000F557E" w:rsidP="001C6D6A">
            <w:pPr>
              <w:jc w:val="center"/>
              <w:rPr>
                <w:rFonts w:ascii="仿宋" w:eastAsia="仿宋" w:hAnsi="仿宋"/>
                <w:b/>
                <w:bCs/>
                <w:sz w:val="24"/>
              </w:rPr>
            </w:pPr>
            <w:r w:rsidRPr="001C6D6A">
              <w:rPr>
                <w:rFonts w:ascii="仿宋" w:eastAsia="仿宋" w:hAnsi="仿宋" w:hint="eastAsia"/>
                <w:b/>
                <w:bCs/>
                <w:sz w:val="24"/>
              </w:rPr>
              <w:t>联系电话</w:t>
            </w:r>
          </w:p>
        </w:tc>
        <w:tc>
          <w:tcPr>
            <w:tcW w:w="2025" w:type="pct"/>
            <w:vAlign w:val="center"/>
          </w:tcPr>
          <w:p w:rsidR="000F557E" w:rsidRPr="001C6D6A" w:rsidRDefault="000F557E" w:rsidP="001C6D6A">
            <w:pPr>
              <w:jc w:val="center"/>
              <w:rPr>
                <w:rFonts w:ascii="仿宋" w:eastAsia="仿宋" w:hAnsi="仿宋"/>
                <w:b/>
                <w:bCs/>
                <w:sz w:val="24"/>
              </w:rPr>
            </w:pPr>
            <w:r w:rsidRPr="001C6D6A">
              <w:rPr>
                <w:rFonts w:ascii="仿宋" w:eastAsia="仿宋" w:hAnsi="仿宋" w:hint="eastAsia"/>
                <w:b/>
                <w:bCs/>
                <w:sz w:val="24"/>
              </w:rPr>
              <w:t>邮箱</w:t>
            </w:r>
          </w:p>
        </w:tc>
      </w:tr>
      <w:tr w:rsidR="000F557E" w:rsidRPr="001C6D6A" w:rsidTr="00D20F95">
        <w:trPr>
          <w:trHeight w:val="645"/>
        </w:trPr>
        <w:tc>
          <w:tcPr>
            <w:tcW w:w="563" w:type="pct"/>
            <w:vAlign w:val="center"/>
          </w:tcPr>
          <w:p w:rsidR="000F557E" w:rsidRPr="001C6D6A" w:rsidRDefault="000F557E" w:rsidP="001C6D6A">
            <w:pPr>
              <w:jc w:val="center"/>
              <w:rPr>
                <w:rFonts w:ascii="仿宋" w:eastAsia="仿宋" w:hAnsi="仿宋"/>
                <w:sz w:val="24"/>
              </w:rPr>
            </w:pPr>
            <w:r w:rsidRPr="001C6D6A">
              <w:rPr>
                <w:rFonts w:ascii="仿宋" w:eastAsia="仿宋" w:hAnsi="仿宋" w:hint="eastAsia"/>
                <w:sz w:val="24"/>
              </w:rPr>
              <w:t>1</w:t>
            </w:r>
          </w:p>
        </w:tc>
        <w:tc>
          <w:tcPr>
            <w:tcW w:w="749" w:type="pct"/>
            <w:vAlign w:val="center"/>
          </w:tcPr>
          <w:p w:rsidR="000F557E" w:rsidRPr="001C6D6A" w:rsidRDefault="000F557E" w:rsidP="001C6D6A">
            <w:pPr>
              <w:jc w:val="center"/>
              <w:rPr>
                <w:rFonts w:ascii="仿宋" w:eastAsia="仿宋" w:hAnsi="仿宋"/>
                <w:sz w:val="24"/>
              </w:rPr>
            </w:pPr>
            <w:r w:rsidRPr="001C6D6A">
              <w:rPr>
                <w:rFonts w:ascii="仿宋" w:eastAsia="仿宋" w:hAnsi="仿宋" w:hint="eastAsia"/>
                <w:sz w:val="24"/>
              </w:rPr>
              <w:t>芮贤义</w:t>
            </w:r>
          </w:p>
        </w:tc>
        <w:tc>
          <w:tcPr>
            <w:tcW w:w="1663" w:type="pct"/>
            <w:vAlign w:val="center"/>
          </w:tcPr>
          <w:p w:rsidR="000F557E" w:rsidRPr="001C6D6A" w:rsidRDefault="00F53AE5" w:rsidP="001C6D6A">
            <w:pPr>
              <w:jc w:val="center"/>
              <w:rPr>
                <w:rFonts w:ascii="仿宋" w:eastAsia="仿宋" w:hAnsi="仿宋"/>
                <w:sz w:val="24"/>
              </w:rPr>
            </w:pPr>
            <w:r w:rsidRPr="001C6D6A">
              <w:rPr>
                <w:rFonts w:ascii="仿宋" w:eastAsia="仿宋" w:hAnsi="仿宋" w:hint="eastAsia"/>
                <w:sz w:val="24"/>
              </w:rPr>
              <w:t>1</w:t>
            </w:r>
            <w:r w:rsidRPr="001C6D6A">
              <w:rPr>
                <w:rFonts w:ascii="仿宋" w:eastAsia="仿宋" w:hAnsi="仿宋"/>
                <w:sz w:val="24"/>
              </w:rPr>
              <w:t>34</w:t>
            </w:r>
            <w:r w:rsidR="00F666FD" w:rsidRPr="001C6D6A">
              <w:rPr>
                <w:rFonts w:ascii="仿宋" w:eastAsia="仿宋" w:hAnsi="仿宋"/>
                <w:sz w:val="24"/>
              </w:rPr>
              <w:t>51689081</w:t>
            </w:r>
          </w:p>
        </w:tc>
        <w:tc>
          <w:tcPr>
            <w:tcW w:w="2025" w:type="pct"/>
            <w:vAlign w:val="center"/>
          </w:tcPr>
          <w:p w:rsidR="000F557E" w:rsidRPr="001C6D6A" w:rsidRDefault="00894A3A" w:rsidP="001C6D6A">
            <w:pPr>
              <w:jc w:val="center"/>
              <w:rPr>
                <w:rFonts w:ascii="仿宋" w:eastAsia="仿宋" w:hAnsi="仿宋"/>
                <w:sz w:val="24"/>
              </w:rPr>
            </w:pPr>
            <w:r w:rsidRPr="001C6D6A">
              <w:rPr>
                <w:rFonts w:ascii="仿宋" w:eastAsia="仿宋" w:hAnsi="仿宋" w:hint="eastAsia"/>
                <w:sz w:val="24"/>
              </w:rPr>
              <w:t>x</w:t>
            </w:r>
            <w:r w:rsidRPr="001C6D6A">
              <w:rPr>
                <w:rFonts w:ascii="仿宋" w:eastAsia="仿宋" w:hAnsi="仿宋"/>
                <w:sz w:val="24"/>
              </w:rPr>
              <w:t>yrui</w:t>
            </w:r>
            <w:r w:rsidRPr="00EE667B">
              <w:rPr>
                <w:rFonts w:eastAsia="仿宋"/>
                <w:sz w:val="24"/>
              </w:rPr>
              <w:t>@</w:t>
            </w:r>
            <w:r w:rsidRPr="001C6D6A">
              <w:rPr>
                <w:rFonts w:ascii="仿宋" w:eastAsia="仿宋" w:hAnsi="仿宋"/>
                <w:sz w:val="24"/>
              </w:rPr>
              <w:t>suda.edu.cn</w:t>
            </w:r>
          </w:p>
        </w:tc>
      </w:tr>
      <w:tr w:rsidR="000F557E" w:rsidRPr="001C6D6A" w:rsidTr="00D20F95">
        <w:trPr>
          <w:trHeight w:val="697"/>
        </w:trPr>
        <w:tc>
          <w:tcPr>
            <w:tcW w:w="563" w:type="pct"/>
            <w:vAlign w:val="center"/>
          </w:tcPr>
          <w:p w:rsidR="000F557E" w:rsidRPr="001C6D6A" w:rsidRDefault="000F557E" w:rsidP="001C6D6A">
            <w:pPr>
              <w:jc w:val="center"/>
              <w:rPr>
                <w:rFonts w:ascii="仿宋" w:eastAsia="仿宋" w:hAnsi="仿宋"/>
                <w:sz w:val="24"/>
              </w:rPr>
            </w:pPr>
            <w:r w:rsidRPr="001C6D6A">
              <w:rPr>
                <w:rFonts w:ascii="仿宋" w:eastAsia="仿宋" w:hAnsi="仿宋" w:hint="eastAsia"/>
                <w:sz w:val="24"/>
              </w:rPr>
              <w:t>2</w:t>
            </w:r>
          </w:p>
        </w:tc>
        <w:tc>
          <w:tcPr>
            <w:tcW w:w="749" w:type="pct"/>
            <w:vAlign w:val="center"/>
          </w:tcPr>
          <w:p w:rsidR="000F557E" w:rsidRPr="001C6D6A" w:rsidRDefault="000F557E" w:rsidP="001C6D6A">
            <w:pPr>
              <w:jc w:val="center"/>
              <w:rPr>
                <w:rFonts w:ascii="仿宋" w:eastAsia="仿宋" w:hAnsi="仿宋"/>
                <w:sz w:val="24"/>
              </w:rPr>
            </w:pPr>
            <w:r w:rsidRPr="001C6D6A">
              <w:rPr>
                <w:rFonts w:ascii="仿宋" w:eastAsia="仿宋" w:hAnsi="仿宋" w:hint="eastAsia"/>
                <w:sz w:val="24"/>
              </w:rPr>
              <w:t>范嫱</w:t>
            </w:r>
          </w:p>
        </w:tc>
        <w:tc>
          <w:tcPr>
            <w:tcW w:w="1663" w:type="pct"/>
            <w:vAlign w:val="center"/>
          </w:tcPr>
          <w:p w:rsidR="000F557E" w:rsidRPr="001C6D6A" w:rsidRDefault="00EF24C8" w:rsidP="001C6D6A">
            <w:pPr>
              <w:jc w:val="center"/>
              <w:rPr>
                <w:rFonts w:ascii="仿宋" w:eastAsia="仿宋" w:hAnsi="仿宋"/>
                <w:sz w:val="24"/>
              </w:rPr>
            </w:pPr>
            <w:r w:rsidRPr="001C6D6A">
              <w:rPr>
                <w:rFonts w:ascii="仿宋" w:eastAsia="仿宋" w:hAnsi="仿宋" w:hint="eastAsia"/>
                <w:sz w:val="24"/>
              </w:rPr>
              <w:t>0</w:t>
            </w:r>
            <w:r w:rsidRPr="001C6D6A">
              <w:rPr>
                <w:rFonts w:ascii="仿宋" w:eastAsia="仿宋" w:hAnsi="仿宋"/>
                <w:sz w:val="24"/>
              </w:rPr>
              <w:t>5</w:t>
            </w:r>
            <w:r w:rsidR="00AE2215" w:rsidRPr="001C6D6A">
              <w:rPr>
                <w:rFonts w:ascii="仿宋" w:eastAsia="仿宋" w:hAnsi="仿宋"/>
                <w:sz w:val="24"/>
              </w:rPr>
              <w:t>12</w:t>
            </w:r>
            <w:r w:rsidRPr="001C6D6A">
              <w:rPr>
                <w:rFonts w:ascii="仿宋" w:eastAsia="仿宋" w:hAnsi="仿宋"/>
                <w:sz w:val="24"/>
              </w:rPr>
              <w:t>-67871161</w:t>
            </w:r>
          </w:p>
        </w:tc>
        <w:tc>
          <w:tcPr>
            <w:tcW w:w="2025" w:type="pct"/>
            <w:vAlign w:val="center"/>
          </w:tcPr>
          <w:p w:rsidR="000F557E" w:rsidRPr="001C6D6A" w:rsidRDefault="00894A3A" w:rsidP="001C6D6A">
            <w:pPr>
              <w:jc w:val="center"/>
              <w:rPr>
                <w:rFonts w:ascii="仿宋" w:eastAsia="仿宋" w:hAnsi="仿宋"/>
                <w:sz w:val="24"/>
              </w:rPr>
            </w:pPr>
            <w:r w:rsidRPr="001C6D6A">
              <w:rPr>
                <w:rFonts w:ascii="仿宋" w:eastAsia="仿宋" w:hAnsi="仿宋" w:hint="eastAsia"/>
                <w:sz w:val="24"/>
              </w:rPr>
              <w:t>f</w:t>
            </w:r>
            <w:r w:rsidRPr="001C6D6A">
              <w:rPr>
                <w:rFonts w:ascii="仿宋" w:eastAsia="仿宋" w:hAnsi="仿宋"/>
                <w:sz w:val="24"/>
              </w:rPr>
              <w:t>anqiang</w:t>
            </w:r>
            <w:r w:rsidRPr="00EE667B">
              <w:rPr>
                <w:rFonts w:eastAsia="仿宋"/>
                <w:sz w:val="24"/>
              </w:rPr>
              <w:t>@</w:t>
            </w:r>
            <w:r w:rsidRPr="001C6D6A">
              <w:rPr>
                <w:rFonts w:ascii="仿宋" w:eastAsia="仿宋" w:hAnsi="仿宋"/>
                <w:sz w:val="24"/>
              </w:rPr>
              <w:t>suda.edu.cn</w:t>
            </w:r>
          </w:p>
        </w:tc>
      </w:tr>
    </w:tbl>
    <w:p w:rsidR="00C20D68" w:rsidRPr="00F41E59" w:rsidRDefault="00C20D68" w:rsidP="00C20D68">
      <w:pPr>
        <w:rPr>
          <w:rFonts w:ascii="仿宋" w:eastAsia="仿宋" w:hAnsi="仿宋"/>
          <w:sz w:val="28"/>
          <w:szCs w:val="28"/>
        </w:rPr>
      </w:pPr>
    </w:p>
    <w:p w:rsidR="00C44A9E" w:rsidRPr="00F41E59" w:rsidRDefault="00C44A9E">
      <w:pPr>
        <w:rPr>
          <w:rFonts w:ascii="仿宋" w:eastAsia="仿宋" w:hAnsi="仿宋"/>
          <w:sz w:val="28"/>
          <w:szCs w:val="28"/>
        </w:rPr>
      </w:pPr>
    </w:p>
    <w:sectPr w:rsidR="00C44A9E" w:rsidRPr="00F41E59" w:rsidSect="00DB27F7">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1FA" w:rsidRDefault="009A71FA" w:rsidP="00A35297">
      <w:r>
        <w:separator/>
      </w:r>
    </w:p>
  </w:endnote>
  <w:endnote w:type="continuationSeparator" w:id="1">
    <w:p w:rsidR="009A71FA" w:rsidRDefault="009A71FA" w:rsidP="00A35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1FA" w:rsidRDefault="009A71FA" w:rsidP="00A35297">
      <w:r>
        <w:separator/>
      </w:r>
    </w:p>
  </w:footnote>
  <w:footnote w:type="continuationSeparator" w:id="1">
    <w:p w:rsidR="009A71FA" w:rsidRDefault="009A71FA" w:rsidP="00A35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01BAE"/>
    <w:multiLevelType w:val="hybridMultilevel"/>
    <w:tmpl w:val="FCD87A26"/>
    <w:lvl w:ilvl="0" w:tplc="3F48182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37DDE"/>
    <w:rsid w:val="00045274"/>
    <w:rsid w:val="00050047"/>
    <w:rsid w:val="00053C3D"/>
    <w:rsid w:val="00074B76"/>
    <w:rsid w:val="00093BFE"/>
    <w:rsid w:val="000A1CE1"/>
    <w:rsid w:val="000D19D9"/>
    <w:rsid w:val="000E2469"/>
    <w:rsid w:val="000F557E"/>
    <w:rsid w:val="000F76F5"/>
    <w:rsid w:val="00121F71"/>
    <w:rsid w:val="0017310D"/>
    <w:rsid w:val="001C6D6A"/>
    <w:rsid w:val="001E05C4"/>
    <w:rsid w:val="002120F9"/>
    <w:rsid w:val="002C56A1"/>
    <w:rsid w:val="00355B67"/>
    <w:rsid w:val="003A281A"/>
    <w:rsid w:val="003B1795"/>
    <w:rsid w:val="00454EFB"/>
    <w:rsid w:val="004617F8"/>
    <w:rsid w:val="0047497E"/>
    <w:rsid w:val="004920E5"/>
    <w:rsid w:val="004B4B02"/>
    <w:rsid w:val="00503C46"/>
    <w:rsid w:val="005306C5"/>
    <w:rsid w:val="005403DE"/>
    <w:rsid w:val="005942FD"/>
    <w:rsid w:val="00620309"/>
    <w:rsid w:val="00622EE7"/>
    <w:rsid w:val="0066708E"/>
    <w:rsid w:val="006770EE"/>
    <w:rsid w:val="006B2C16"/>
    <w:rsid w:val="006D6470"/>
    <w:rsid w:val="00747F9F"/>
    <w:rsid w:val="0077453E"/>
    <w:rsid w:val="007E10D4"/>
    <w:rsid w:val="00841D03"/>
    <w:rsid w:val="00862322"/>
    <w:rsid w:val="00894A3A"/>
    <w:rsid w:val="00897BE5"/>
    <w:rsid w:val="008A2EB5"/>
    <w:rsid w:val="008D0B68"/>
    <w:rsid w:val="008E40F8"/>
    <w:rsid w:val="009441E6"/>
    <w:rsid w:val="00944CE9"/>
    <w:rsid w:val="009705BD"/>
    <w:rsid w:val="009707B7"/>
    <w:rsid w:val="009A71FA"/>
    <w:rsid w:val="009B5E40"/>
    <w:rsid w:val="009F5034"/>
    <w:rsid w:val="00A03BB5"/>
    <w:rsid w:val="00A16D95"/>
    <w:rsid w:val="00A33F31"/>
    <w:rsid w:val="00A35297"/>
    <w:rsid w:val="00A74057"/>
    <w:rsid w:val="00AA61E0"/>
    <w:rsid w:val="00AC7C4F"/>
    <w:rsid w:val="00AE2215"/>
    <w:rsid w:val="00AE236D"/>
    <w:rsid w:val="00B0295A"/>
    <w:rsid w:val="00B03FCE"/>
    <w:rsid w:val="00B13DF9"/>
    <w:rsid w:val="00B221B7"/>
    <w:rsid w:val="00B643B5"/>
    <w:rsid w:val="00C20D68"/>
    <w:rsid w:val="00C330E2"/>
    <w:rsid w:val="00C44A9E"/>
    <w:rsid w:val="00C65CB5"/>
    <w:rsid w:val="00C73579"/>
    <w:rsid w:val="00C9569B"/>
    <w:rsid w:val="00C972E0"/>
    <w:rsid w:val="00D20F95"/>
    <w:rsid w:val="00D47E63"/>
    <w:rsid w:val="00D85348"/>
    <w:rsid w:val="00DA2B7F"/>
    <w:rsid w:val="00DB27F7"/>
    <w:rsid w:val="00E23AC2"/>
    <w:rsid w:val="00E465EA"/>
    <w:rsid w:val="00ED41FA"/>
    <w:rsid w:val="00EE667B"/>
    <w:rsid w:val="00EF24C8"/>
    <w:rsid w:val="00F41E59"/>
    <w:rsid w:val="00F42F02"/>
    <w:rsid w:val="00F4588D"/>
    <w:rsid w:val="00F50C61"/>
    <w:rsid w:val="00F53AE5"/>
    <w:rsid w:val="00F54D71"/>
    <w:rsid w:val="00F666FD"/>
    <w:rsid w:val="00FA1222"/>
    <w:rsid w:val="00FA65C8"/>
    <w:rsid w:val="00FC725F"/>
    <w:rsid w:val="00FF6B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99"/>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table" w:styleId="a7">
    <w:name w:val="Table Grid"/>
    <w:basedOn w:val="a1"/>
    <w:uiPriority w:val="39"/>
    <w:rsid w:val="000F55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deeplm</cp:lastModifiedBy>
  <cp:revision>48</cp:revision>
  <cp:lastPrinted>2019-09-28T05:41:00Z</cp:lastPrinted>
  <dcterms:created xsi:type="dcterms:W3CDTF">2019-11-19T07:47:00Z</dcterms:created>
  <dcterms:modified xsi:type="dcterms:W3CDTF">2020-02-26T11:54:00Z</dcterms:modified>
</cp:coreProperties>
</file>