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297" w:rsidRPr="00AE0478" w:rsidRDefault="00A35297" w:rsidP="00D01BE9">
      <w:pPr>
        <w:widowControl/>
        <w:spacing w:beforeLines="100" w:afterLines="100" w:line="360" w:lineRule="auto"/>
        <w:jc w:val="center"/>
        <w:rPr>
          <w:rFonts w:ascii="方正小标宋_GBK" w:eastAsia="方正小标宋_GBK" w:hAnsi="宋体"/>
          <w:bCs/>
          <w:kern w:val="0"/>
          <w:sz w:val="36"/>
          <w:szCs w:val="36"/>
        </w:rPr>
      </w:pPr>
      <w:r w:rsidRPr="00AE0478">
        <w:rPr>
          <w:rFonts w:ascii="方正小标宋_GBK" w:eastAsia="方正小标宋_GBK" w:hAnsi="宋体" w:hint="eastAsia"/>
          <w:bCs/>
          <w:kern w:val="0"/>
          <w:sz w:val="36"/>
          <w:szCs w:val="36"/>
        </w:rPr>
        <w:t>苏州大学</w:t>
      </w:r>
      <w:r w:rsidR="00AE0478" w:rsidRPr="00E434DB">
        <w:rPr>
          <w:rFonts w:ascii="方正小标宋_GBK" w:eastAsia="方正小标宋_GBK" w:hAnsi="宋体" w:hint="eastAsia"/>
          <w:bCs/>
          <w:kern w:val="0"/>
          <w:sz w:val="36"/>
          <w:szCs w:val="36"/>
        </w:rPr>
        <w:t>测控技术与</w:t>
      </w:r>
      <w:r w:rsidR="00AE0478" w:rsidRPr="00E434DB">
        <w:rPr>
          <w:rFonts w:ascii="方正小标宋_GBK" w:eastAsia="方正小标宋_GBK" w:hAnsi="宋体"/>
          <w:bCs/>
          <w:kern w:val="0"/>
          <w:sz w:val="36"/>
          <w:szCs w:val="36"/>
        </w:rPr>
        <w:t>仪器</w:t>
      </w:r>
      <w:r w:rsidRPr="00AE0478">
        <w:rPr>
          <w:rFonts w:ascii="方正小标宋_GBK" w:eastAsia="方正小标宋_GBK" w:hAnsi="宋体" w:hint="eastAsia"/>
          <w:bCs/>
          <w:kern w:val="0"/>
          <w:sz w:val="36"/>
          <w:szCs w:val="36"/>
        </w:rPr>
        <w:t>辅修专业</w:t>
      </w:r>
      <w:r w:rsidR="00A74057" w:rsidRPr="00AE0478">
        <w:rPr>
          <w:rFonts w:ascii="方正小标宋_GBK" w:eastAsia="方正小标宋_GBK" w:hAnsi="宋体" w:hint="eastAsia"/>
          <w:bCs/>
          <w:kern w:val="0"/>
          <w:sz w:val="36"/>
          <w:szCs w:val="36"/>
        </w:rPr>
        <w:t>招</w:t>
      </w:r>
      <w:r w:rsidR="00A74057" w:rsidRPr="00AE0478">
        <w:rPr>
          <w:rFonts w:ascii="方正小标宋_GBK" w:eastAsia="方正小标宋_GBK" w:hAnsi="宋体"/>
          <w:bCs/>
          <w:kern w:val="0"/>
          <w:sz w:val="36"/>
          <w:szCs w:val="36"/>
        </w:rPr>
        <w:t>生简章</w:t>
      </w:r>
    </w:p>
    <w:p w:rsidR="005403DE" w:rsidRPr="00B03FCE" w:rsidRDefault="00F50C61" w:rsidP="00D01BE9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一、专业介绍</w:t>
      </w:r>
    </w:p>
    <w:p w:rsidR="0073545E" w:rsidRDefault="00872B79" w:rsidP="00AE0478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测控技术与仪器</w:t>
      </w:r>
      <w:r w:rsidR="0025536F">
        <w:rPr>
          <w:rFonts w:ascii="仿宋" w:eastAsia="仿宋" w:hAnsi="仿宋" w:hint="eastAsia"/>
          <w:color w:val="000000" w:themeColor="text1"/>
          <w:sz w:val="28"/>
          <w:szCs w:val="28"/>
        </w:rPr>
        <w:t>专业</w:t>
      </w:r>
      <w:r w:rsidR="00323527" w:rsidRPr="00323527">
        <w:rPr>
          <w:rFonts w:ascii="仿宋" w:eastAsia="仿宋" w:hAnsi="仿宋"/>
          <w:color w:val="000000" w:themeColor="text1"/>
          <w:sz w:val="28"/>
          <w:szCs w:val="28"/>
        </w:rPr>
        <w:t>是现代检测技术、传感技术、电子信息、计算机技术、自动控制和光电工程等</w:t>
      </w:r>
      <w:r w:rsidR="001D4A6E">
        <w:rPr>
          <w:rFonts w:ascii="仿宋" w:eastAsia="仿宋" w:hAnsi="仿宋" w:hint="eastAsia"/>
          <w:color w:val="000000" w:themeColor="text1"/>
          <w:sz w:val="28"/>
          <w:szCs w:val="28"/>
        </w:rPr>
        <w:t>多技术</w:t>
      </w:r>
      <w:r w:rsidR="00323527" w:rsidRPr="00323527">
        <w:rPr>
          <w:rFonts w:ascii="仿宋" w:eastAsia="仿宋" w:hAnsi="仿宋"/>
          <w:color w:val="000000" w:themeColor="text1"/>
          <w:sz w:val="28"/>
          <w:szCs w:val="28"/>
        </w:rPr>
        <w:t>交叉融合的</w:t>
      </w:r>
      <w:r w:rsidR="0025536F">
        <w:rPr>
          <w:rFonts w:ascii="仿宋" w:eastAsia="仿宋" w:hAnsi="仿宋" w:hint="eastAsia"/>
          <w:color w:val="000000" w:themeColor="text1"/>
          <w:sz w:val="28"/>
          <w:szCs w:val="28"/>
        </w:rPr>
        <w:t>复合型</w:t>
      </w:r>
      <w:r w:rsidR="00323527" w:rsidRPr="00323527">
        <w:rPr>
          <w:rFonts w:ascii="仿宋" w:eastAsia="仿宋" w:hAnsi="仿宋"/>
          <w:color w:val="000000" w:themeColor="text1"/>
          <w:sz w:val="28"/>
          <w:szCs w:val="28"/>
        </w:rPr>
        <w:t>专业，</w:t>
      </w:r>
      <w:r w:rsidR="008E4FBA" w:rsidRPr="008E4FBA">
        <w:rPr>
          <w:rFonts w:ascii="仿宋" w:eastAsia="仿宋" w:hAnsi="仿宋" w:hint="eastAsia"/>
          <w:color w:val="000000" w:themeColor="text1"/>
          <w:sz w:val="28"/>
          <w:szCs w:val="28"/>
        </w:rPr>
        <w:t>涉及</w:t>
      </w:r>
      <w:r w:rsidR="00AB04FC" w:rsidRPr="008E4FBA">
        <w:rPr>
          <w:rFonts w:ascii="仿宋" w:eastAsia="仿宋" w:hAnsi="仿宋" w:hint="eastAsia"/>
          <w:color w:val="000000" w:themeColor="text1"/>
          <w:sz w:val="28"/>
          <w:szCs w:val="28"/>
        </w:rPr>
        <w:t>信息与控制、</w:t>
      </w:r>
      <w:r w:rsidR="002945A5" w:rsidRPr="008E4FBA">
        <w:rPr>
          <w:rFonts w:ascii="仿宋" w:eastAsia="仿宋" w:hAnsi="仿宋" w:hint="eastAsia"/>
          <w:color w:val="000000" w:themeColor="text1"/>
          <w:sz w:val="28"/>
          <w:szCs w:val="28"/>
        </w:rPr>
        <w:t>电子学、</w:t>
      </w:r>
      <w:r w:rsidR="008E4FBA" w:rsidRPr="008E4FBA">
        <w:rPr>
          <w:rFonts w:ascii="仿宋" w:eastAsia="仿宋" w:hAnsi="仿宋" w:hint="eastAsia"/>
          <w:color w:val="000000" w:themeColor="text1"/>
          <w:sz w:val="28"/>
          <w:szCs w:val="28"/>
        </w:rPr>
        <w:t>光学、精密机械</w:t>
      </w:r>
      <w:r w:rsidR="004F77F9" w:rsidRPr="008E4FBA">
        <w:rPr>
          <w:rFonts w:ascii="仿宋" w:eastAsia="仿宋" w:hAnsi="仿宋" w:hint="eastAsia"/>
          <w:color w:val="000000" w:themeColor="text1"/>
          <w:sz w:val="28"/>
          <w:szCs w:val="28"/>
        </w:rPr>
        <w:t>、仪器</w:t>
      </w:r>
      <w:r w:rsidR="0025536F">
        <w:rPr>
          <w:rFonts w:ascii="仿宋" w:eastAsia="仿宋" w:hAnsi="仿宋" w:hint="eastAsia"/>
          <w:color w:val="000000" w:themeColor="text1"/>
          <w:sz w:val="28"/>
          <w:szCs w:val="28"/>
        </w:rPr>
        <w:t>科学与技术</w:t>
      </w:r>
      <w:r w:rsidR="008E4FBA" w:rsidRPr="008E4FBA">
        <w:rPr>
          <w:rFonts w:ascii="仿宋" w:eastAsia="仿宋" w:hAnsi="仿宋" w:hint="eastAsia"/>
          <w:color w:val="000000" w:themeColor="text1"/>
          <w:sz w:val="28"/>
          <w:szCs w:val="28"/>
        </w:rPr>
        <w:t>等</w:t>
      </w:r>
      <w:r w:rsidR="000D64E8">
        <w:rPr>
          <w:rFonts w:ascii="仿宋" w:eastAsia="仿宋" w:hAnsi="仿宋" w:hint="eastAsia"/>
          <w:color w:val="000000" w:themeColor="text1"/>
          <w:sz w:val="28"/>
          <w:szCs w:val="28"/>
        </w:rPr>
        <w:t>多</w:t>
      </w:r>
      <w:r w:rsidR="008E4FBA" w:rsidRPr="008E4FBA">
        <w:rPr>
          <w:rFonts w:ascii="仿宋" w:eastAsia="仿宋" w:hAnsi="仿宋" w:hint="eastAsia"/>
          <w:color w:val="000000" w:themeColor="text1"/>
          <w:sz w:val="28"/>
          <w:szCs w:val="28"/>
        </w:rPr>
        <w:t>学科领域。</w:t>
      </w:r>
      <w:r w:rsidR="002D1DEC" w:rsidRPr="00323527">
        <w:rPr>
          <w:rFonts w:ascii="仿宋" w:eastAsia="仿宋" w:hAnsi="仿宋"/>
          <w:color w:val="000000" w:themeColor="text1"/>
          <w:sz w:val="28"/>
          <w:szCs w:val="28"/>
        </w:rPr>
        <w:t>专业</w:t>
      </w:r>
      <w:r w:rsidR="00FA222E">
        <w:rPr>
          <w:rFonts w:ascii="仿宋" w:eastAsia="仿宋" w:hAnsi="仿宋" w:hint="eastAsia"/>
          <w:color w:val="000000" w:themeColor="text1"/>
          <w:sz w:val="28"/>
          <w:szCs w:val="28"/>
        </w:rPr>
        <w:t>教学体系完备，</w:t>
      </w:r>
      <w:r w:rsidR="00323527" w:rsidRPr="00323527">
        <w:rPr>
          <w:rFonts w:ascii="仿宋" w:eastAsia="仿宋" w:hAnsi="仿宋"/>
          <w:color w:val="000000" w:themeColor="text1"/>
          <w:sz w:val="28"/>
          <w:szCs w:val="28"/>
        </w:rPr>
        <w:t>特别注重学生工程实践能力、综合应用能力和创新意识培养</w:t>
      </w:r>
      <w:r w:rsidR="004D19BF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C4562A" w:rsidRPr="00D83FA7">
        <w:rPr>
          <w:rFonts w:ascii="仿宋" w:eastAsia="仿宋" w:hAnsi="仿宋" w:hint="eastAsia"/>
          <w:color w:val="000000" w:themeColor="text1"/>
          <w:sz w:val="28"/>
          <w:szCs w:val="28"/>
        </w:rPr>
        <w:t>实验教学</w:t>
      </w:r>
      <w:r w:rsidR="00C4562A">
        <w:rPr>
          <w:rFonts w:ascii="仿宋" w:eastAsia="仿宋" w:hAnsi="仿宋" w:hint="eastAsia"/>
          <w:color w:val="000000" w:themeColor="text1"/>
          <w:sz w:val="28"/>
          <w:szCs w:val="28"/>
        </w:rPr>
        <w:t>中心</w:t>
      </w:r>
      <w:r w:rsidR="00C4562A" w:rsidRPr="00D83FA7">
        <w:rPr>
          <w:rFonts w:ascii="仿宋" w:eastAsia="仿宋" w:hAnsi="仿宋" w:hint="eastAsia"/>
          <w:color w:val="000000" w:themeColor="text1"/>
          <w:sz w:val="28"/>
          <w:szCs w:val="28"/>
        </w:rPr>
        <w:t>拥有先进的</w:t>
      </w:r>
      <w:r w:rsidR="00F01C6B">
        <w:rPr>
          <w:rFonts w:ascii="仿宋" w:eastAsia="仿宋" w:hAnsi="仿宋" w:hint="eastAsia"/>
          <w:color w:val="000000" w:themeColor="text1"/>
          <w:sz w:val="28"/>
          <w:szCs w:val="28"/>
        </w:rPr>
        <w:t>专业</w:t>
      </w:r>
      <w:r w:rsidR="00C4562A" w:rsidRPr="00D83FA7">
        <w:rPr>
          <w:rFonts w:ascii="仿宋" w:eastAsia="仿宋" w:hAnsi="仿宋" w:hint="eastAsia"/>
          <w:color w:val="000000" w:themeColor="text1"/>
          <w:sz w:val="28"/>
          <w:szCs w:val="28"/>
        </w:rPr>
        <w:t>教学设备并全部对学生开放</w:t>
      </w:r>
      <w:r w:rsidR="00C4562A">
        <w:rPr>
          <w:rFonts w:ascii="仿宋" w:eastAsia="仿宋" w:hAnsi="仿宋" w:hint="eastAsia"/>
          <w:color w:val="000000" w:themeColor="text1"/>
          <w:sz w:val="28"/>
          <w:szCs w:val="28"/>
        </w:rPr>
        <w:t>，同时</w:t>
      </w:r>
      <w:r w:rsidR="004D19BF">
        <w:rPr>
          <w:rFonts w:ascii="仿宋" w:eastAsia="仿宋" w:hAnsi="仿宋" w:hint="eastAsia"/>
          <w:color w:val="000000" w:themeColor="text1"/>
          <w:sz w:val="28"/>
          <w:szCs w:val="28"/>
        </w:rPr>
        <w:t>积极创造条件并鼓励学生“做中学、学中研、研中创”；</w:t>
      </w:r>
      <w:r w:rsidR="00FA222E">
        <w:rPr>
          <w:rFonts w:ascii="仿宋" w:eastAsia="仿宋" w:hAnsi="仿宋" w:hint="eastAsia"/>
          <w:color w:val="000000" w:themeColor="text1"/>
          <w:sz w:val="28"/>
          <w:szCs w:val="28"/>
        </w:rPr>
        <w:t>拥有</w:t>
      </w:r>
      <w:r w:rsidR="00A41F71">
        <w:rPr>
          <w:rFonts w:ascii="仿宋" w:eastAsia="仿宋" w:hAnsi="仿宋" w:hint="eastAsia"/>
          <w:color w:val="000000" w:themeColor="text1"/>
          <w:sz w:val="28"/>
          <w:szCs w:val="28"/>
        </w:rPr>
        <w:t>“</w:t>
      </w:r>
      <w:r w:rsidR="00835616">
        <w:rPr>
          <w:rFonts w:ascii="仿宋" w:eastAsia="仿宋" w:hAnsi="仿宋" w:hint="eastAsia"/>
          <w:color w:val="000000" w:themeColor="text1"/>
          <w:sz w:val="28"/>
          <w:szCs w:val="28"/>
        </w:rPr>
        <w:t>检测技术与自动化装置</w:t>
      </w:r>
      <w:r w:rsidR="00A41F71">
        <w:rPr>
          <w:rFonts w:ascii="仿宋" w:eastAsia="仿宋" w:hAnsi="仿宋" w:hint="eastAsia"/>
          <w:color w:val="000000" w:themeColor="text1"/>
          <w:sz w:val="28"/>
          <w:szCs w:val="28"/>
        </w:rPr>
        <w:t>”</w:t>
      </w:r>
      <w:r w:rsidR="00835616">
        <w:rPr>
          <w:rFonts w:ascii="仿宋" w:eastAsia="仿宋" w:hAnsi="仿宋" w:hint="eastAsia"/>
          <w:color w:val="000000" w:themeColor="text1"/>
          <w:sz w:val="28"/>
          <w:szCs w:val="28"/>
        </w:rPr>
        <w:t>（学术学位）</w:t>
      </w:r>
      <w:r w:rsidR="00561F6E" w:rsidRPr="00561F6E">
        <w:rPr>
          <w:rFonts w:ascii="仿宋" w:eastAsia="仿宋" w:hAnsi="仿宋"/>
          <w:color w:val="000000" w:themeColor="text1"/>
          <w:sz w:val="28"/>
          <w:szCs w:val="28"/>
        </w:rPr>
        <w:t>硕士学位</w:t>
      </w:r>
      <w:r w:rsidR="00835616" w:rsidRPr="00640224">
        <w:rPr>
          <w:rFonts w:ascii="仿宋" w:eastAsia="仿宋" w:hAnsi="仿宋"/>
          <w:color w:val="000000" w:themeColor="text1"/>
          <w:sz w:val="28"/>
          <w:szCs w:val="28"/>
        </w:rPr>
        <w:t>授予权</w:t>
      </w:r>
      <w:r w:rsidR="00323527" w:rsidRPr="00323527">
        <w:rPr>
          <w:rFonts w:ascii="仿宋" w:eastAsia="仿宋" w:hAnsi="仿宋"/>
          <w:color w:val="000000" w:themeColor="text1"/>
          <w:sz w:val="28"/>
          <w:szCs w:val="28"/>
        </w:rPr>
        <w:t>。</w:t>
      </w:r>
    </w:p>
    <w:p w:rsidR="00DE26B1" w:rsidRPr="00DE26B1" w:rsidRDefault="008C55A3" w:rsidP="00AE0478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专业</w:t>
      </w:r>
      <w:r w:rsidR="00F97799">
        <w:rPr>
          <w:rFonts w:ascii="仿宋" w:eastAsia="仿宋" w:hAnsi="仿宋" w:hint="eastAsia"/>
          <w:color w:val="000000" w:themeColor="text1"/>
          <w:sz w:val="28"/>
          <w:szCs w:val="28"/>
        </w:rPr>
        <w:t>所</w:t>
      </w:r>
      <w:r w:rsidR="00746C73" w:rsidRPr="00746C73">
        <w:rPr>
          <w:rFonts w:ascii="仿宋" w:eastAsia="仿宋" w:hAnsi="仿宋" w:hint="eastAsia"/>
          <w:color w:val="000000" w:themeColor="text1"/>
          <w:sz w:val="28"/>
          <w:szCs w:val="28"/>
        </w:rPr>
        <w:t>培养的学生知识面宽、综合能力强、就业面广</w:t>
      </w:r>
      <w:r w:rsidR="00BF25F0"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 w:rsidR="00BF25F0" w:rsidRPr="00746C73">
        <w:rPr>
          <w:rFonts w:ascii="仿宋" w:eastAsia="仿宋" w:hAnsi="仿宋" w:hint="eastAsia"/>
          <w:color w:val="000000" w:themeColor="text1"/>
          <w:sz w:val="28"/>
          <w:szCs w:val="28"/>
        </w:rPr>
        <w:t>升学率高</w:t>
      </w:r>
      <w:r w:rsidR="00746C73" w:rsidRPr="00746C73">
        <w:rPr>
          <w:rFonts w:ascii="仿宋" w:eastAsia="仿宋" w:hAnsi="仿宋" w:hint="eastAsia"/>
          <w:color w:val="000000" w:themeColor="text1"/>
          <w:sz w:val="28"/>
          <w:szCs w:val="28"/>
        </w:rPr>
        <w:t>，毕业生遍布各国各地</w:t>
      </w:r>
      <w:r w:rsidR="00F97799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746C73" w:rsidRPr="00746C73">
        <w:rPr>
          <w:rFonts w:ascii="仿宋" w:eastAsia="仿宋" w:hAnsi="仿宋" w:hint="eastAsia"/>
          <w:color w:val="000000" w:themeColor="text1"/>
          <w:sz w:val="28"/>
          <w:szCs w:val="28"/>
        </w:rPr>
        <w:t>特别是长三角等经济发达地区。</w:t>
      </w:r>
    </w:p>
    <w:p w:rsidR="00A35297" w:rsidRPr="00B03FCE" w:rsidRDefault="00A35297" w:rsidP="00D01BE9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二、培养目标</w:t>
      </w:r>
    </w:p>
    <w:p w:rsidR="00A35297" w:rsidRPr="003C102B" w:rsidRDefault="00872B79" w:rsidP="00AE0478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测控技术与仪器</w:t>
      </w:r>
      <w:r w:rsidRPr="00640224">
        <w:rPr>
          <w:rFonts w:ascii="仿宋" w:eastAsia="仿宋" w:hAnsi="仿宋" w:hint="eastAsia"/>
          <w:color w:val="000000" w:themeColor="text1"/>
          <w:sz w:val="28"/>
          <w:szCs w:val="28"/>
        </w:rPr>
        <w:t>辅修专业在第一学位基础上</w:t>
      </w:r>
      <w:r w:rsidR="00934473" w:rsidRPr="00934473">
        <w:rPr>
          <w:rFonts w:ascii="仿宋" w:eastAsia="仿宋" w:hAnsi="仿宋"/>
          <w:color w:val="000000" w:themeColor="text1"/>
          <w:sz w:val="28"/>
          <w:szCs w:val="28"/>
        </w:rPr>
        <w:t>培养掌握</w:t>
      </w:r>
      <w:r w:rsidR="001C40B4" w:rsidRPr="001C40B4">
        <w:rPr>
          <w:rFonts w:ascii="仿宋" w:eastAsia="仿宋" w:hAnsi="仿宋" w:hint="eastAsia"/>
          <w:color w:val="000000" w:themeColor="text1"/>
          <w:sz w:val="28"/>
          <w:szCs w:val="28"/>
        </w:rPr>
        <w:t>现代信息技术相关的测量与控制、自动化仪表、精密仪器等领域的基础理论、专业知识和专业技能，能在智能制造、自动化仪器仪表、微光机电系统、工业互联网+与人工智能等领域从事研究、开发、测试和管理等工作的高级工程技术复合人才</w:t>
      </w:r>
      <w:r w:rsidR="00D21D47" w:rsidRPr="00DE26B1">
        <w:rPr>
          <w:rFonts w:ascii="仿宋" w:eastAsia="仿宋" w:hAnsi="仿宋"/>
          <w:color w:val="000000" w:themeColor="text1"/>
          <w:sz w:val="28"/>
          <w:szCs w:val="28"/>
        </w:rPr>
        <w:t>。</w:t>
      </w:r>
    </w:p>
    <w:p w:rsidR="00B03FCE" w:rsidRPr="00B03FCE" w:rsidRDefault="00F50C61" w:rsidP="00D01BE9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三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、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招</w:t>
      </w:r>
      <w:r w:rsidR="00B03FCE" w:rsidRPr="00B03FCE">
        <w:rPr>
          <w:rFonts w:ascii="仿宋" w:eastAsia="仿宋" w:hAnsi="仿宋"/>
          <w:b/>
          <w:sz w:val="28"/>
          <w:szCs w:val="28"/>
        </w:rPr>
        <w:t>生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方</w:t>
      </w:r>
      <w:r w:rsidR="00B03FCE" w:rsidRPr="00B03FCE">
        <w:rPr>
          <w:rFonts w:ascii="仿宋" w:eastAsia="仿宋" w:hAnsi="仿宋"/>
          <w:b/>
          <w:sz w:val="28"/>
          <w:szCs w:val="28"/>
        </w:rPr>
        <w:t>案</w:t>
      </w:r>
    </w:p>
    <w:p w:rsidR="00B03FCE" w:rsidRPr="00AE0478" w:rsidRDefault="00B03FCE" w:rsidP="00AE0478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AE0478">
        <w:rPr>
          <w:rFonts w:ascii="仿宋" w:eastAsia="仿宋" w:hAnsi="仿宋" w:hint="eastAsia"/>
          <w:b/>
          <w:bCs/>
          <w:sz w:val="28"/>
          <w:szCs w:val="28"/>
        </w:rPr>
        <w:t>1．招</w:t>
      </w:r>
      <w:r w:rsidRPr="00AE0478">
        <w:rPr>
          <w:rFonts w:ascii="仿宋" w:eastAsia="仿宋" w:hAnsi="仿宋"/>
          <w:b/>
          <w:bCs/>
          <w:sz w:val="28"/>
          <w:szCs w:val="28"/>
        </w:rPr>
        <w:t>生</w:t>
      </w:r>
      <w:r w:rsidR="00F41E59" w:rsidRPr="00AE0478">
        <w:rPr>
          <w:rFonts w:ascii="仿宋" w:eastAsia="仿宋" w:hAnsi="仿宋" w:hint="eastAsia"/>
          <w:b/>
          <w:bCs/>
          <w:sz w:val="28"/>
          <w:szCs w:val="28"/>
        </w:rPr>
        <w:t>对</w:t>
      </w:r>
      <w:r w:rsidR="00F41E59" w:rsidRPr="00AE0478">
        <w:rPr>
          <w:rFonts w:ascii="仿宋" w:eastAsia="仿宋" w:hAnsi="仿宋"/>
          <w:b/>
          <w:bCs/>
          <w:sz w:val="28"/>
          <w:szCs w:val="28"/>
        </w:rPr>
        <w:t>象及</w:t>
      </w:r>
      <w:r w:rsidRPr="00AE0478">
        <w:rPr>
          <w:rFonts w:ascii="仿宋" w:eastAsia="仿宋" w:hAnsi="仿宋"/>
          <w:b/>
          <w:bCs/>
          <w:sz w:val="28"/>
          <w:szCs w:val="28"/>
        </w:rPr>
        <w:t>条件</w:t>
      </w:r>
    </w:p>
    <w:p w:rsidR="00F41E59" w:rsidRDefault="00F41E59" w:rsidP="00AE0478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1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）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苏州大学普通高等教育本科在籍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在校</w:t>
      </w:r>
      <w:r>
        <w:rPr>
          <w:rFonts w:ascii="仿宋" w:eastAsia="仿宋" w:hAnsi="仿宋"/>
          <w:color w:val="000000" w:themeColor="text1"/>
          <w:sz w:val="28"/>
          <w:szCs w:val="28"/>
        </w:rPr>
        <w:t>学生；</w:t>
      </w:r>
    </w:p>
    <w:p w:rsidR="00F41E59" w:rsidRDefault="00F41E59" w:rsidP="00AE0478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（2）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学有余力的学生。</w:t>
      </w:r>
      <w:r>
        <w:rPr>
          <w:rFonts w:ascii="仿宋" w:eastAsia="仿宋" w:hAnsi="仿宋"/>
          <w:color w:val="000000" w:themeColor="text1"/>
          <w:sz w:val="28"/>
          <w:szCs w:val="28"/>
        </w:rPr>
        <w:t>学生主修专业所有已修课程学分绩点均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须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达到1.0及以上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记录等级的课程达D及以上等级，且申请时必修课程无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“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弃考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”</w:t>
      </w:r>
      <w:r w:rsidR="006320EF">
        <w:rPr>
          <w:rFonts w:ascii="仿宋" w:eastAsia="仿宋" w:hAnsi="仿宋" w:hint="eastAsia"/>
          <w:color w:val="000000" w:themeColor="text1"/>
          <w:sz w:val="28"/>
          <w:szCs w:val="28"/>
        </w:rPr>
        <w:t>;</w:t>
      </w:r>
    </w:p>
    <w:p w:rsidR="00F41E59" w:rsidRPr="00AE0478" w:rsidRDefault="00F41E59" w:rsidP="00AE0478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（3）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申请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的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辅修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专业不得隶属于正在修读的主修专业所属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专业大类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。</w:t>
      </w:r>
    </w:p>
    <w:p w:rsidR="00B03FCE" w:rsidRPr="00AE0478" w:rsidRDefault="00B03FCE" w:rsidP="00AE0478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AE0478">
        <w:rPr>
          <w:rFonts w:ascii="仿宋" w:eastAsia="仿宋" w:hAnsi="仿宋"/>
          <w:b/>
          <w:bCs/>
          <w:sz w:val="28"/>
          <w:szCs w:val="28"/>
        </w:rPr>
        <w:t>2</w:t>
      </w:r>
      <w:r w:rsidRPr="00AE0478">
        <w:rPr>
          <w:rFonts w:ascii="仿宋" w:eastAsia="仿宋" w:hAnsi="仿宋" w:hint="eastAsia"/>
          <w:b/>
          <w:bCs/>
          <w:sz w:val="28"/>
          <w:szCs w:val="28"/>
        </w:rPr>
        <w:t>．招</w:t>
      </w:r>
      <w:r w:rsidRPr="00AE0478">
        <w:rPr>
          <w:rFonts w:ascii="仿宋" w:eastAsia="仿宋" w:hAnsi="仿宋"/>
          <w:b/>
          <w:bCs/>
          <w:sz w:val="28"/>
          <w:szCs w:val="28"/>
        </w:rPr>
        <w:t>生人数</w:t>
      </w:r>
      <w:r w:rsidR="00C44A9E" w:rsidRPr="00AE0478">
        <w:rPr>
          <w:rFonts w:ascii="仿宋" w:eastAsia="仿宋" w:hAnsi="仿宋" w:hint="eastAsia"/>
          <w:b/>
          <w:bCs/>
          <w:sz w:val="28"/>
          <w:szCs w:val="28"/>
        </w:rPr>
        <w:t>及</w:t>
      </w:r>
      <w:r w:rsidR="00C44A9E" w:rsidRPr="00AE0478">
        <w:rPr>
          <w:rFonts w:ascii="仿宋" w:eastAsia="仿宋" w:hAnsi="仿宋"/>
          <w:b/>
          <w:bCs/>
          <w:sz w:val="28"/>
          <w:szCs w:val="28"/>
        </w:rPr>
        <w:t>最低开</w:t>
      </w:r>
      <w:r w:rsidR="00C44A9E" w:rsidRPr="00AE0478">
        <w:rPr>
          <w:rFonts w:ascii="仿宋" w:eastAsia="仿宋" w:hAnsi="仿宋" w:hint="eastAsia"/>
          <w:b/>
          <w:bCs/>
          <w:sz w:val="28"/>
          <w:szCs w:val="28"/>
        </w:rPr>
        <w:t>班</w:t>
      </w:r>
      <w:r w:rsidR="00C44A9E" w:rsidRPr="00AE0478">
        <w:rPr>
          <w:rFonts w:ascii="仿宋" w:eastAsia="仿宋" w:hAnsi="仿宋"/>
          <w:b/>
          <w:bCs/>
          <w:sz w:val="28"/>
          <w:szCs w:val="28"/>
        </w:rPr>
        <w:t>人数</w:t>
      </w:r>
    </w:p>
    <w:p w:rsidR="00A03BB5" w:rsidRPr="00AE0478" w:rsidRDefault="000A2A4F" w:rsidP="00AE0478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E0478">
        <w:rPr>
          <w:rFonts w:ascii="仿宋" w:eastAsia="仿宋" w:hAnsi="仿宋" w:hint="eastAsia"/>
          <w:color w:val="000000" w:themeColor="text1"/>
          <w:sz w:val="28"/>
          <w:szCs w:val="28"/>
        </w:rPr>
        <w:t>计划招生人数40人，最低</w:t>
      </w:r>
      <w:r w:rsidRPr="00AE0478">
        <w:rPr>
          <w:rFonts w:ascii="仿宋" w:eastAsia="仿宋" w:hAnsi="仿宋"/>
          <w:color w:val="000000" w:themeColor="text1"/>
          <w:sz w:val="28"/>
          <w:szCs w:val="28"/>
        </w:rPr>
        <w:t>开班人数</w:t>
      </w:r>
      <w:r w:rsidRPr="00AE0478">
        <w:rPr>
          <w:rFonts w:ascii="仿宋" w:eastAsia="仿宋" w:hAnsi="仿宋" w:hint="eastAsia"/>
          <w:color w:val="000000" w:themeColor="text1"/>
          <w:sz w:val="28"/>
          <w:szCs w:val="28"/>
        </w:rPr>
        <w:t>15人</w:t>
      </w:r>
      <w:r w:rsidRPr="00AE0478">
        <w:rPr>
          <w:rFonts w:ascii="仿宋" w:eastAsia="仿宋" w:hAnsi="仿宋"/>
          <w:color w:val="000000" w:themeColor="text1"/>
          <w:sz w:val="28"/>
          <w:szCs w:val="28"/>
        </w:rPr>
        <w:t>。</w:t>
      </w:r>
    </w:p>
    <w:p w:rsidR="00B03FCE" w:rsidRPr="00AE0478" w:rsidRDefault="00B03FCE" w:rsidP="00AE0478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AE0478">
        <w:rPr>
          <w:rFonts w:ascii="仿宋" w:eastAsia="仿宋" w:hAnsi="仿宋" w:hint="eastAsia"/>
          <w:b/>
          <w:bCs/>
          <w:sz w:val="28"/>
          <w:szCs w:val="28"/>
        </w:rPr>
        <w:t>3．选拔</w:t>
      </w:r>
      <w:r w:rsidRPr="00AE0478">
        <w:rPr>
          <w:rFonts w:ascii="仿宋" w:eastAsia="仿宋" w:hAnsi="仿宋"/>
          <w:b/>
          <w:bCs/>
          <w:sz w:val="28"/>
          <w:szCs w:val="28"/>
        </w:rPr>
        <w:t>机制</w:t>
      </w:r>
    </w:p>
    <w:p w:rsidR="000A2A4F" w:rsidRPr="00AE0478" w:rsidRDefault="000A2A4F" w:rsidP="00AE0478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E0478">
        <w:rPr>
          <w:rFonts w:ascii="仿宋" w:eastAsia="仿宋" w:hAnsi="仿宋" w:hint="eastAsia"/>
          <w:color w:val="000000" w:themeColor="text1"/>
          <w:sz w:val="28"/>
          <w:szCs w:val="28"/>
        </w:rPr>
        <w:t>（1）</w:t>
      </w:r>
      <w:r w:rsidRPr="00AE0478">
        <w:rPr>
          <w:rFonts w:ascii="仿宋" w:eastAsia="仿宋" w:hAnsi="仿宋"/>
          <w:color w:val="000000" w:themeColor="text1"/>
          <w:sz w:val="28"/>
          <w:szCs w:val="28"/>
        </w:rPr>
        <w:t>考生选拔</w:t>
      </w:r>
      <w:r w:rsidRPr="00AE0478">
        <w:rPr>
          <w:rFonts w:ascii="仿宋" w:eastAsia="仿宋" w:hAnsi="仿宋" w:hint="eastAsia"/>
          <w:color w:val="000000" w:themeColor="text1"/>
          <w:sz w:val="28"/>
          <w:szCs w:val="28"/>
        </w:rPr>
        <w:t>方式</w:t>
      </w:r>
      <w:r w:rsidRPr="00AE0478">
        <w:rPr>
          <w:rFonts w:ascii="仿宋" w:eastAsia="仿宋" w:hAnsi="仿宋"/>
          <w:color w:val="000000" w:themeColor="text1"/>
          <w:sz w:val="28"/>
          <w:szCs w:val="28"/>
        </w:rPr>
        <w:t>：</w:t>
      </w:r>
      <w:r w:rsidRPr="00AE0478">
        <w:rPr>
          <w:rFonts w:ascii="仿宋" w:eastAsia="仿宋" w:hAnsi="仿宋" w:hint="eastAsia"/>
          <w:color w:val="000000" w:themeColor="text1"/>
          <w:sz w:val="28"/>
          <w:szCs w:val="28"/>
        </w:rPr>
        <w:t>面试</w:t>
      </w:r>
      <w:r w:rsidRPr="00AE0478">
        <w:rPr>
          <w:rFonts w:ascii="仿宋" w:eastAsia="仿宋" w:hAnsi="仿宋"/>
          <w:color w:val="000000" w:themeColor="text1"/>
          <w:sz w:val="28"/>
          <w:szCs w:val="28"/>
        </w:rPr>
        <w:t>，满分为</w:t>
      </w:r>
      <w:r w:rsidRPr="00AE0478">
        <w:rPr>
          <w:rFonts w:ascii="仿宋" w:eastAsia="仿宋" w:hAnsi="仿宋" w:hint="eastAsia"/>
          <w:color w:val="000000" w:themeColor="text1"/>
          <w:sz w:val="28"/>
          <w:szCs w:val="28"/>
        </w:rPr>
        <w:t>100分；</w:t>
      </w:r>
    </w:p>
    <w:p w:rsidR="000A2A4F" w:rsidRPr="00AE0478" w:rsidRDefault="000A2A4F" w:rsidP="00AE0478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E0478">
        <w:rPr>
          <w:rFonts w:ascii="仿宋" w:eastAsia="仿宋" w:hAnsi="仿宋" w:hint="eastAsia"/>
          <w:color w:val="000000" w:themeColor="text1"/>
          <w:sz w:val="28"/>
          <w:szCs w:val="28"/>
        </w:rPr>
        <w:t>（2）面试考核</w:t>
      </w:r>
      <w:r w:rsidRPr="00AE0478">
        <w:rPr>
          <w:rFonts w:ascii="仿宋" w:eastAsia="仿宋" w:hAnsi="仿宋"/>
          <w:color w:val="000000" w:themeColor="text1"/>
          <w:sz w:val="28"/>
          <w:szCs w:val="28"/>
        </w:rPr>
        <w:t>主要内容</w:t>
      </w:r>
      <w:r w:rsidRPr="00AE0478">
        <w:rPr>
          <w:rFonts w:ascii="仿宋" w:eastAsia="仿宋" w:hAnsi="仿宋" w:hint="eastAsia"/>
          <w:color w:val="000000" w:themeColor="text1"/>
          <w:sz w:val="28"/>
          <w:szCs w:val="28"/>
        </w:rPr>
        <w:t>：考生对</w:t>
      </w:r>
      <w:r w:rsidRPr="00AE0478">
        <w:rPr>
          <w:rFonts w:ascii="仿宋" w:eastAsia="仿宋" w:hAnsi="仿宋"/>
          <w:color w:val="000000" w:themeColor="text1"/>
          <w:sz w:val="28"/>
          <w:szCs w:val="28"/>
        </w:rPr>
        <w:t>拟辅修</w:t>
      </w:r>
      <w:r w:rsidRPr="00AE0478">
        <w:rPr>
          <w:rFonts w:ascii="仿宋" w:eastAsia="仿宋" w:hAnsi="仿宋" w:hint="eastAsia"/>
          <w:color w:val="000000" w:themeColor="text1"/>
          <w:sz w:val="28"/>
          <w:szCs w:val="28"/>
        </w:rPr>
        <w:t>专业的基础知识和知识面、逻辑思维能力、综合素质等；</w:t>
      </w:r>
    </w:p>
    <w:p w:rsidR="00A03BB5" w:rsidRPr="00AE0478" w:rsidRDefault="000A2A4F" w:rsidP="00AE0478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E0478"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 w:rsidRPr="00AE0478">
        <w:rPr>
          <w:rFonts w:ascii="仿宋" w:eastAsia="仿宋" w:hAnsi="仿宋"/>
          <w:color w:val="000000" w:themeColor="text1"/>
          <w:sz w:val="28"/>
          <w:szCs w:val="28"/>
        </w:rPr>
        <w:t>3</w:t>
      </w:r>
      <w:r w:rsidRPr="00AE0478">
        <w:rPr>
          <w:rFonts w:ascii="仿宋" w:eastAsia="仿宋" w:hAnsi="仿宋" w:hint="eastAsia"/>
          <w:color w:val="000000" w:themeColor="text1"/>
          <w:sz w:val="28"/>
          <w:szCs w:val="28"/>
        </w:rPr>
        <w:t>）若</w:t>
      </w:r>
      <w:r w:rsidRPr="00AE0478">
        <w:rPr>
          <w:rFonts w:ascii="仿宋" w:eastAsia="仿宋" w:hAnsi="仿宋"/>
          <w:color w:val="000000" w:themeColor="text1"/>
          <w:sz w:val="28"/>
          <w:szCs w:val="28"/>
        </w:rPr>
        <w:t>报名人数超过拟招生人数，则</w:t>
      </w:r>
      <w:r w:rsidRPr="00AE0478">
        <w:rPr>
          <w:rFonts w:ascii="仿宋" w:eastAsia="仿宋" w:hAnsi="仿宋" w:hint="eastAsia"/>
          <w:color w:val="000000" w:themeColor="text1"/>
          <w:sz w:val="28"/>
          <w:szCs w:val="28"/>
        </w:rPr>
        <w:t>根据考生的面试成绩，按照从高到低排序，以最大允许招生人数确定录取学生名单。</w:t>
      </w:r>
    </w:p>
    <w:p w:rsidR="00A35297" w:rsidRPr="00B03FCE" w:rsidRDefault="00B03FCE" w:rsidP="00D01BE9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四、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学制、</w:t>
      </w:r>
      <w:r w:rsidR="00A35297" w:rsidRPr="00AE0478">
        <w:rPr>
          <w:rFonts w:ascii="仿宋" w:eastAsia="仿宋" w:hAnsi="仿宋" w:hint="eastAsia"/>
          <w:b/>
          <w:sz w:val="28"/>
          <w:szCs w:val="28"/>
        </w:rPr>
        <w:t>学分要求和学位授予</w:t>
      </w:r>
    </w:p>
    <w:p w:rsidR="00A35297" w:rsidRPr="00B03FCE" w:rsidRDefault="00B03FCE" w:rsidP="00AE047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B03FCE">
        <w:rPr>
          <w:rFonts w:ascii="仿宋" w:eastAsia="仿宋" w:hAnsi="仿宋" w:hint="eastAsia"/>
          <w:sz w:val="28"/>
          <w:szCs w:val="28"/>
        </w:rPr>
        <w:t>辅</w:t>
      </w:r>
      <w:r w:rsidRPr="00B03FCE">
        <w:rPr>
          <w:rFonts w:ascii="仿宋" w:eastAsia="仿宋" w:hAnsi="仿宋"/>
          <w:sz w:val="28"/>
          <w:szCs w:val="28"/>
        </w:rPr>
        <w:t>修专业学制</w:t>
      </w:r>
      <w:r w:rsidRPr="00B03FCE">
        <w:rPr>
          <w:rFonts w:ascii="仿宋" w:eastAsia="仿宋" w:hAnsi="仿宋" w:hint="eastAsia"/>
          <w:sz w:val="28"/>
          <w:szCs w:val="28"/>
        </w:rPr>
        <w:t>2年，学</w:t>
      </w:r>
      <w:r w:rsidRPr="00B03FCE">
        <w:rPr>
          <w:rFonts w:ascii="仿宋" w:eastAsia="仿宋" w:hAnsi="仿宋"/>
          <w:sz w:val="28"/>
          <w:szCs w:val="28"/>
        </w:rPr>
        <w:t>习年限与主修专业</w:t>
      </w:r>
      <w:r w:rsidR="007E10D4">
        <w:rPr>
          <w:rFonts w:ascii="仿宋" w:eastAsia="仿宋" w:hAnsi="仿宋" w:hint="eastAsia"/>
          <w:sz w:val="28"/>
          <w:szCs w:val="28"/>
        </w:rPr>
        <w:t>学</w:t>
      </w:r>
      <w:r w:rsidR="007E10D4">
        <w:rPr>
          <w:rFonts w:ascii="仿宋" w:eastAsia="仿宋" w:hAnsi="仿宋"/>
          <w:sz w:val="28"/>
          <w:szCs w:val="28"/>
        </w:rPr>
        <w:t>习年限</w:t>
      </w:r>
      <w:r w:rsidRPr="00B03FCE">
        <w:rPr>
          <w:rFonts w:ascii="仿宋" w:eastAsia="仿宋" w:hAnsi="仿宋"/>
          <w:sz w:val="28"/>
          <w:szCs w:val="28"/>
        </w:rPr>
        <w:t>同时终止</w:t>
      </w:r>
      <w:r w:rsidRPr="00B03FCE">
        <w:rPr>
          <w:rFonts w:ascii="仿宋" w:eastAsia="仿宋" w:hAnsi="仿宋" w:hint="eastAsia"/>
          <w:sz w:val="28"/>
          <w:szCs w:val="28"/>
        </w:rPr>
        <w:t>。在</w:t>
      </w:r>
      <w:r w:rsidRPr="00B03FCE">
        <w:rPr>
          <w:rFonts w:ascii="仿宋" w:eastAsia="仿宋" w:hAnsi="仿宋"/>
          <w:sz w:val="28"/>
          <w:szCs w:val="28"/>
        </w:rPr>
        <w:t>允许学习年限内</w:t>
      </w:r>
      <w:r w:rsidRPr="00B03FCE">
        <w:rPr>
          <w:rFonts w:ascii="仿宋" w:eastAsia="仿宋" w:hAnsi="仿宋" w:hint="eastAsia"/>
          <w:sz w:val="28"/>
          <w:szCs w:val="28"/>
        </w:rPr>
        <w:t>，学</w:t>
      </w:r>
      <w:r w:rsidRPr="00B03FCE">
        <w:rPr>
          <w:rFonts w:ascii="仿宋" w:eastAsia="仿宋" w:hAnsi="仿宋"/>
          <w:sz w:val="28"/>
          <w:szCs w:val="28"/>
        </w:rPr>
        <w:t>生修满</w:t>
      </w:r>
      <w:r w:rsidRPr="00B03FCE">
        <w:rPr>
          <w:rFonts w:ascii="仿宋" w:eastAsia="仿宋" w:hAnsi="仿宋" w:hint="eastAsia"/>
          <w:sz w:val="28"/>
          <w:szCs w:val="28"/>
        </w:rPr>
        <w:t>指导</w:t>
      </w:r>
      <w:r w:rsidRPr="00B03FCE">
        <w:rPr>
          <w:rFonts w:ascii="仿宋" w:eastAsia="仿宋" w:hAnsi="仿宋"/>
          <w:sz w:val="28"/>
          <w:szCs w:val="28"/>
        </w:rPr>
        <w:t>性教学计划规定的</w:t>
      </w:r>
      <w:r w:rsidRPr="00C44A9E">
        <w:rPr>
          <w:rFonts w:ascii="仿宋" w:eastAsia="仿宋" w:hAnsi="仿宋" w:hint="eastAsia"/>
          <w:sz w:val="28"/>
          <w:szCs w:val="28"/>
        </w:rPr>
        <w:t>2</w:t>
      </w:r>
      <w:r w:rsidRPr="00C44A9E">
        <w:rPr>
          <w:rFonts w:ascii="仿宋" w:eastAsia="仿宋" w:hAnsi="仿宋"/>
          <w:sz w:val="28"/>
          <w:szCs w:val="28"/>
        </w:rPr>
        <w:t>5</w:t>
      </w:r>
      <w:r w:rsidRPr="00C44A9E">
        <w:rPr>
          <w:rFonts w:ascii="仿宋" w:eastAsia="仿宋" w:hAnsi="仿宋" w:hint="eastAsia"/>
          <w:sz w:val="28"/>
          <w:szCs w:val="28"/>
        </w:rPr>
        <w:t>学</w:t>
      </w:r>
      <w:r w:rsidRPr="00C44A9E">
        <w:rPr>
          <w:rFonts w:ascii="仿宋" w:eastAsia="仿宋" w:hAnsi="仿宋"/>
          <w:sz w:val="28"/>
          <w:szCs w:val="28"/>
        </w:rPr>
        <w:t>分</w:t>
      </w:r>
      <w:r w:rsidR="00C44A9E" w:rsidRPr="00053C3D">
        <w:rPr>
          <w:rFonts w:ascii="仿宋" w:eastAsia="仿宋" w:hAnsi="仿宋" w:hint="eastAsia"/>
          <w:sz w:val="28"/>
          <w:szCs w:val="28"/>
        </w:rPr>
        <w:t>（不</w:t>
      </w:r>
      <w:r w:rsidR="00C44A9E" w:rsidRPr="00053C3D">
        <w:rPr>
          <w:rFonts w:ascii="仿宋" w:eastAsia="仿宋" w:hAnsi="仿宋"/>
          <w:sz w:val="28"/>
          <w:szCs w:val="28"/>
        </w:rPr>
        <w:t>含毕业设计</w:t>
      </w:r>
      <w:r w:rsidR="00C44A9E" w:rsidRPr="00053C3D">
        <w:rPr>
          <w:rFonts w:ascii="仿宋" w:eastAsia="仿宋" w:hAnsi="仿宋" w:hint="eastAsia"/>
          <w:sz w:val="28"/>
          <w:szCs w:val="28"/>
        </w:rPr>
        <w:t>（论</w:t>
      </w:r>
      <w:r w:rsidR="00C44A9E" w:rsidRPr="00053C3D">
        <w:rPr>
          <w:rFonts w:ascii="仿宋" w:eastAsia="仿宋" w:hAnsi="仿宋"/>
          <w:sz w:val="28"/>
          <w:szCs w:val="28"/>
        </w:rPr>
        <w:t>文</w:t>
      </w:r>
      <w:r w:rsidR="00C44A9E" w:rsidRPr="00053C3D">
        <w:rPr>
          <w:rFonts w:ascii="仿宋" w:eastAsia="仿宋" w:hAnsi="仿宋" w:hint="eastAsia"/>
          <w:sz w:val="28"/>
          <w:szCs w:val="28"/>
        </w:rPr>
        <w:t>））</w:t>
      </w:r>
      <w:r w:rsidRPr="00053C3D">
        <w:rPr>
          <w:rFonts w:ascii="仿宋" w:eastAsia="仿宋" w:hAnsi="仿宋" w:hint="eastAsia"/>
          <w:sz w:val="28"/>
          <w:szCs w:val="28"/>
        </w:rPr>
        <w:t>可</w:t>
      </w:r>
      <w:r w:rsidRPr="00053C3D">
        <w:rPr>
          <w:rFonts w:ascii="仿宋" w:eastAsia="仿宋" w:hAnsi="仿宋"/>
          <w:sz w:val="28"/>
          <w:szCs w:val="28"/>
        </w:rPr>
        <w:t>申请辅修专</w:t>
      </w:r>
      <w:r w:rsidRPr="00B03FCE">
        <w:rPr>
          <w:rFonts w:ascii="仿宋" w:eastAsia="仿宋" w:hAnsi="仿宋"/>
          <w:sz w:val="28"/>
          <w:szCs w:val="28"/>
        </w:rPr>
        <w:t>业证书</w:t>
      </w:r>
      <w:r w:rsidR="00093BFE">
        <w:rPr>
          <w:rFonts w:ascii="仿宋" w:eastAsia="仿宋" w:hAnsi="仿宋" w:hint="eastAsia"/>
          <w:sz w:val="28"/>
          <w:szCs w:val="28"/>
        </w:rPr>
        <w:t>；</w:t>
      </w:r>
      <w:r w:rsidRPr="00B03FCE">
        <w:rPr>
          <w:rFonts w:ascii="仿宋" w:eastAsia="仿宋" w:hAnsi="仿宋" w:hint="eastAsia"/>
          <w:sz w:val="28"/>
          <w:szCs w:val="28"/>
        </w:rPr>
        <w:t>修</w:t>
      </w:r>
      <w:r w:rsidRPr="00B03FCE">
        <w:rPr>
          <w:rFonts w:ascii="仿宋" w:eastAsia="仿宋" w:hAnsi="仿宋"/>
          <w:sz w:val="28"/>
          <w:szCs w:val="28"/>
        </w:rPr>
        <w:t>满</w:t>
      </w:r>
      <w:r w:rsidRPr="00C44A9E">
        <w:rPr>
          <w:rFonts w:ascii="仿宋" w:eastAsia="仿宋" w:hAnsi="仿宋" w:hint="eastAsia"/>
          <w:sz w:val="28"/>
          <w:szCs w:val="28"/>
        </w:rPr>
        <w:t>50学</w:t>
      </w:r>
      <w:r w:rsidRPr="00B03FCE">
        <w:rPr>
          <w:rFonts w:ascii="仿宋" w:eastAsia="仿宋" w:hAnsi="仿宋"/>
          <w:sz w:val="28"/>
          <w:szCs w:val="28"/>
        </w:rPr>
        <w:t>分</w:t>
      </w:r>
      <w:r w:rsidR="00C44A9E">
        <w:rPr>
          <w:rFonts w:ascii="仿宋" w:eastAsia="仿宋" w:hAnsi="仿宋" w:hint="eastAsia"/>
          <w:sz w:val="28"/>
          <w:szCs w:val="28"/>
        </w:rPr>
        <w:t>，完成</w:t>
      </w:r>
      <w:r w:rsidR="00C44A9E">
        <w:rPr>
          <w:rFonts w:ascii="仿宋" w:eastAsia="仿宋" w:hAnsi="仿宋"/>
          <w:sz w:val="28"/>
          <w:szCs w:val="28"/>
        </w:rPr>
        <w:t>毕业设计</w:t>
      </w:r>
      <w:r w:rsidR="00C44A9E">
        <w:rPr>
          <w:rFonts w:ascii="仿宋" w:eastAsia="仿宋" w:hAnsi="仿宋" w:hint="eastAsia"/>
          <w:sz w:val="28"/>
          <w:szCs w:val="28"/>
        </w:rPr>
        <w:t>（论</w:t>
      </w:r>
      <w:r w:rsidR="00C44A9E">
        <w:rPr>
          <w:rFonts w:ascii="仿宋" w:eastAsia="仿宋" w:hAnsi="仿宋"/>
          <w:sz w:val="28"/>
          <w:szCs w:val="28"/>
        </w:rPr>
        <w:t>文</w:t>
      </w:r>
      <w:r w:rsidR="00C44A9E">
        <w:rPr>
          <w:rFonts w:ascii="仿宋" w:eastAsia="仿宋" w:hAnsi="仿宋" w:hint="eastAsia"/>
          <w:sz w:val="28"/>
          <w:szCs w:val="28"/>
        </w:rPr>
        <w:t>）</w:t>
      </w:r>
      <w:r w:rsidR="0066708E">
        <w:rPr>
          <w:rFonts w:ascii="仿宋" w:eastAsia="仿宋" w:hAnsi="仿宋" w:hint="eastAsia"/>
          <w:sz w:val="28"/>
          <w:szCs w:val="28"/>
        </w:rPr>
        <w:t>（成绩达7</w:t>
      </w:r>
      <w:r w:rsidR="0066708E">
        <w:rPr>
          <w:rFonts w:ascii="仿宋" w:eastAsia="仿宋" w:hAnsi="仿宋"/>
          <w:sz w:val="28"/>
          <w:szCs w:val="28"/>
        </w:rPr>
        <w:t>0</w:t>
      </w:r>
      <w:r w:rsidR="0066708E">
        <w:rPr>
          <w:rFonts w:ascii="仿宋" w:eastAsia="仿宋" w:hAnsi="仿宋" w:hint="eastAsia"/>
          <w:sz w:val="28"/>
          <w:szCs w:val="28"/>
        </w:rPr>
        <w:t>分及以上）</w:t>
      </w:r>
      <w:r w:rsidRPr="00B03FCE">
        <w:rPr>
          <w:rFonts w:ascii="仿宋" w:eastAsia="仿宋" w:hAnsi="仿宋" w:hint="eastAsia"/>
          <w:sz w:val="28"/>
          <w:szCs w:val="28"/>
        </w:rPr>
        <w:t>，</w:t>
      </w:r>
      <w:r w:rsidR="00C44A9E">
        <w:rPr>
          <w:rFonts w:ascii="仿宋" w:eastAsia="仿宋" w:hAnsi="仿宋" w:hint="eastAsia"/>
          <w:sz w:val="28"/>
          <w:szCs w:val="28"/>
        </w:rPr>
        <w:t>且</w:t>
      </w:r>
      <w:r w:rsidR="00C44A9E">
        <w:rPr>
          <w:rFonts w:ascii="仿宋" w:eastAsia="仿宋" w:hAnsi="仿宋"/>
          <w:sz w:val="28"/>
          <w:szCs w:val="28"/>
        </w:rPr>
        <w:t>主修专业</w:t>
      </w:r>
      <w:r w:rsidRPr="00B03FCE">
        <w:rPr>
          <w:rFonts w:ascii="仿宋" w:eastAsia="仿宋" w:hAnsi="仿宋" w:hint="eastAsia"/>
          <w:sz w:val="28"/>
          <w:szCs w:val="28"/>
        </w:rPr>
        <w:t>达</w:t>
      </w:r>
      <w:r w:rsidRPr="00B03FCE">
        <w:rPr>
          <w:rFonts w:ascii="仿宋" w:eastAsia="仿宋" w:hAnsi="仿宋"/>
          <w:sz w:val="28"/>
          <w:szCs w:val="28"/>
        </w:rPr>
        <w:t>到学</w:t>
      </w:r>
      <w:r w:rsidRPr="00B03FCE">
        <w:rPr>
          <w:rFonts w:ascii="仿宋" w:eastAsia="仿宋" w:hAnsi="仿宋" w:hint="eastAsia"/>
          <w:sz w:val="28"/>
          <w:szCs w:val="28"/>
        </w:rPr>
        <w:t>位</w:t>
      </w:r>
      <w:r w:rsidRPr="00B03FCE">
        <w:rPr>
          <w:rFonts w:ascii="仿宋" w:eastAsia="仿宋" w:hAnsi="仿宋"/>
          <w:sz w:val="28"/>
          <w:szCs w:val="28"/>
        </w:rPr>
        <w:t>授予</w:t>
      </w:r>
      <w:r w:rsidR="00C44A9E">
        <w:rPr>
          <w:rFonts w:ascii="仿宋" w:eastAsia="仿宋" w:hAnsi="仿宋" w:hint="eastAsia"/>
          <w:sz w:val="28"/>
          <w:szCs w:val="28"/>
        </w:rPr>
        <w:t>条件的</w:t>
      </w:r>
      <w:r w:rsidRPr="00B03FCE">
        <w:rPr>
          <w:rFonts w:ascii="仿宋" w:eastAsia="仿宋" w:hAnsi="仿宋"/>
          <w:sz w:val="28"/>
          <w:szCs w:val="28"/>
        </w:rPr>
        <w:t>可申请辅修</w:t>
      </w:r>
      <w:r w:rsidR="0066708E">
        <w:rPr>
          <w:rFonts w:ascii="仿宋" w:eastAsia="仿宋" w:hAnsi="仿宋" w:hint="eastAsia"/>
          <w:sz w:val="28"/>
          <w:szCs w:val="28"/>
        </w:rPr>
        <w:t>专业</w:t>
      </w:r>
      <w:r w:rsidRPr="00B03FCE">
        <w:rPr>
          <w:rFonts w:ascii="仿宋" w:eastAsia="仿宋" w:hAnsi="仿宋"/>
          <w:sz w:val="28"/>
          <w:szCs w:val="28"/>
        </w:rPr>
        <w:t>学士学位</w:t>
      </w:r>
      <w:r w:rsidRPr="00B03FCE">
        <w:rPr>
          <w:rFonts w:ascii="仿宋" w:eastAsia="仿宋" w:hAnsi="仿宋" w:hint="eastAsia"/>
          <w:sz w:val="28"/>
          <w:szCs w:val="28"/>
        </w:rPr>
        <w:t>。</w:t>
      </w:r>
    </w:p>
    <w:p w:rsidR="00A35297" w:rsidRPr="00B03FCE" w:rsidRDefault="00A35297" w:rsidP="00D01BE9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五、课程设置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（50学</w:t>
      </w:r>
      <w:r w:rsidR="00B03FCE" w:rsidRPr="00C44A9E">
        <w:rPr>
          <w:rFonts w:ascii="仿宋" w:eastAsia="仿宋" w:hAnsi="仿宋"/>
          <w:b/>
          <w:sz w:val="28"/>
          <w:szCs w:val="28"/>
        </w:rPr>
        <w:t>分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）</w:t>
      </w:r>
    </w:p>
    <w:p w:rsidR="00A35297" w:rsidRDefault="00A35297" w:rsidP="00AE0478">
      <w:pPr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t>1</w:t>
      </w:r>
      <w:r w:rsidRPr="00C44A9E">
        <w:rPr>
          <w:rFonts w:ascii="仿宋" w:eastAsia="仿宋" w:hAnsi="仿宋" w:hint="eastAsia"/>
          <w:b/>
          <w:bCs/>
          <w:sz w:val="28"/>
          <w:szCs w:val="28"/>
        </w:rPr>
        <w:t>．</w:t>
      </w:r>
      <w:r w:rsidR="00C44A9E" w:rsidRPr="00C44A9E">
        <w:rPr>
          <w:rFonts w:ascii="仿宋" w:eastAsia="仿宋" w:hAnsi="仿宋" w:hint="eastAsia"/>
          <w:b/>
          <w:sz w:val="28"/>
          <w:szCs w:val="28"/>
        </w:rPr>
        <w:t>大</w:t>
      </w:r>
      <w:r w:rsidR="00C44A9E" w:rsidRPr="00C44A9E">
        <w:rPr>
          <w:rFonts w:ascii="仿宋" w:eastAsia="仿宋" w:hAnsi="仿宋"/>
          <w:b/>
          <w:sz w:val="28"/>
          <w:szCs w:val="28"/>
        </w:rPr>
        <w:t>类</w:t>
      </w:r>
      <w:r w:rsidRPr="00C44A9E">
        <w:rPr>
          <w:rFonts w:ascii="仿宋" w:eastAsia="仿宋" w:hAnsi="仿宋" w:hint="eastAsia"/>
          <w:b/>
          <w:sz w:val="28"/>
          <w:szCs w:val="28"/>
        </w:rPr>
        <w:t>基础课程</w:t>
      </w:r>
      <w:r w:rsidRPr="00B03FCE">
        <w:rPr>
          <w:rFonts w:ascii="仿宋" w:eastAsia="仿宋" w:hAnsi="仿宋" w:hint="eastAsia"/>
          <w:b/>
          <w:sz w:val="28"/>
          <w:szCs w:val="28"/>
        </w:rPr>
        <w:t>（</w:t>
      </w:r>
      <w:r w:rsidR="004065A8">
        <w:rPr>
          <w:rFonts w:ascii="仿宋" w:eastAsia="仿宋" w:hAnsi="仿宋" w:hint="eastAsia"/>
          <w:b/>
          <w:sz w:val="28"/>
          <w:szCs w:val="28"/>
        </w:rPr>
        <w:t>6</w:t>
      </w:r>
      <w:r w:rsidRPr="00B03FCE">
        <w:rPr>
          <w:rFonts w:ascii="仿宋" w:eastAsia="仿宋" w:hAnsi="仿宋" w:hint="eastAsia"/>
          <w:b/>
          <w:sz w:val="28"/>
          <w:szCs w:val="28"/>
        </w:rPr>
        <w:t>学分）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861"/>
        <w:gridCol w:w="785"/>
        <w:gridCol w:w="850"/>
      </w:tblGrid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Merge w:val="restart"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861" w:type="dxa"/>
            <w:vMerge w:val="restart"/>
            <w:vAlign w:val="center"/>
          </w:tcPr>
          <w:p w:rsidR="00AE0478" w:rsidRPr="00ED0B67" w:rsidRDefault="00AE0478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Merge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:rsidR="00AE0478" w:rsidRPr="00ED0B67" w:rsidRDefault="00AE0478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:rsidR="00AE0478" w:rsidRPr="00ED0B67" w:rsidRDefault="00AE0478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:rsidR="00AE0478" w:rsidRPr="00ED0B67" w:rsidRDefault="00AE0478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:rsidR="00AE0478" w:rsidRPr="00ED0B67" w:rsidRDefault="00AE0478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861" w:type="dxa"/>
            <w:vMerge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AE0478" w:rsidRPr="003F1873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CTF1201</w:t>
            </w:r>
          </w:p>
        </w:tc>
        <w:tc>
          <w:tcPr>
            <w:tcW w:w="1491" w:type="dxa"/>
            <w:vAlign w:val="center"/>
          </w:tcPr>
          <w:p w:rsidR="00AE0478" w:rsidRPr="003F1873" w:rsidRDefault="00AE0478" w:rsidP="00BB16DB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3F187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应用光学</w:t>
            </w:r>
          </w:p>
        </w:tc>
        <w:tc>
          <w:tcPr>
            <w:tcW w:w="777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657CB">
              <w:rPr>
                <w:rFonts w:ascii="Times New Roman" w:eastAsia="仿宋" w:hAnsi="Times New Roman" w:cs="Times New Roman"/>
                <w:sz w:val="24"/>
                <w:szCs w:val="24"/>
              </w:rPr>
              <w:t>3.00</w:t>
            </w:r>
          </w:p>
        </w:tc>
        <w:tc>
          <w:tcPr>
            <w:tcW w:w="689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657CB">
              <w:rPr>
                <w:rFonts w:ascii="Times New Roman" w:eastAsia="仿宋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657CB">
              <w:rPr>
                <w:rFonts w:ascii="Times New Roman" w:eastAsia="仿宋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0657CB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657CB">
              <w:rPr>
                <w:rFonts w:ascii="Times New Roman" w:eastAsia="仿宋" w:hAnsi="Times New Roman" w:cs="Times New Roman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AE0478" w:rsidRPr="003F1873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CTF1202</w:t>
            </w:r>
          </w:p>
        </w:tc>
        <w:tc>
          <w:tcPr>
            <w:tcW w:w="1491" w:type="dxa"/>
            <w:vAlign w:val="center"/>
          </w:tcPr>
          <w:p w:rsidR="00AE0478" w:rsidRPr="003F1873" w:rsidRDefault="00AE0478" w:rsidP="00BB16DB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3F187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工程伦理学概论</w:t>
            </w:r>
          </w:p>
        </w:tc>
        <w:tc>
          <w:tcPr>
            <w:tcW w:w="777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657CB">
              <w:rPr>
                <w:rFonts w:ascii="Times New Roman" w:eastAsia="仿宋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689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657CB">
              <w:rPr>
                <w:rFonts w:ascii="Times New Roman" w:eastAsia="仿宋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657CB">
              <w:rPr>
                <w:rFonts w:ascii="Times New Roman" w:eastAsia="仿宋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0657CB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1.</w:t>
            </w:r>
            <w:r w:rsidRPr="000657CB">
              <w:rPr>
                <w:rFonts w:ascii="Times New Roman" w:eastAsia="仿宋" w:hAnsi="Times New Roman" w:cs="Times New Roman"/>
                <w:sz w:val="24"/>
                <w:szCs w:val="24"/>
              </w:rPr>
              <w:t>0-0.0</w:t>
            </w:r>
          </w:p>
        </w:tc>
        <w:tc>
          <w:tcPr>
            <w:tcW w:w="785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AE0478" w:rsidRPr="003F1873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CTF1203</w:t>
            </w:r>
          </w:p>
        </w:tc>
        <w:tc>
          <w:tcPr>
            <w:tcW w:w="1491" w:type="dxa"/>
            <w:vAlign w:val="center"/>
          </w:tcPr>
          <w:p w:rsidR="00AE0478" w:rsidRPr="003F1873" w:rsidRDefault="00AE0478" w:rsidP="00BB16DB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3F187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工程管理与经济决策</w:t>
            </w:r>
          </w:p>
        </w:tc>
        <w:tc>
          <w:tcPr>
            <w:tcW w:w="777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657CB">
              <w:rPr>
                <w:rFonts w:ascii="Times New Roman" w:eastAsia="仿宋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689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657CB">
              <w:rPr>
                <w:rFonts w:ascii="Times New Roman" w:eastAsia="仿宋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657CB">
              <w:rPr>
                <w:rFonts w:ascii="Times New Roman" w:eastAsia="仿宋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0657CB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  <w:r w:rsidRPr="000657CB">
              <w:rPr>
                <w:rFonts w:ascii="Times New Roman" w:eastAsia="仿宋" w:hAnsi="Times New Roman" w:cs="Times New Roman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AE0478" w:rsidRPr="003F1873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CTF1204</w:t>
            </w:r>
          </w:p>
        </w:tc>
        <w:tc>
          <w:tcPr>
            <w:tcW w:w="1491" w:type="dxa"/>
            <w:vAlign w:val="center"/>
          </w:tcPr>
          <w:p w:rsidR="00AE0478" w:rsidRPr="003F1873" w:rsidRDefault="00AE0478" w:rsidP="00BB16DB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3F187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工程与环境引论</w:t>
            </w:r>
          </w:p>
        </w:tc>
        <w:tc>
          <w:tcPr>
            <w:tcW w:w="777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657CB">
              <w:rPr>
                <w:rFonts w:ascii="Times New Roman" w:eastAsia="仿宋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689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657CB">
              <w:rPr>
                <w:rFonts w:ascii="Times New Roman" w:eastAsia="仿宋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657CB">
              <w:rPr>
                <w:rFonts w:ascii="Times New Roman" w:eastAsia="仿宋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0657CB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  <w:r w:rsidRPr="000657CB">
              <w:rPr>
                <w:rFonts w:ascii="Times New Roman" w:eastAsia="仿宋" w:hAnsi="Times New Roman" w:cs="Times New Roman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E0478" w:rsidRPr="000657CB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</w:tbl>
    <w:p w:rsidR="00A35297" w:rsidRDefault="00A35297" w:rsidP="00AE0478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lastRenderedPageBreak/>
        <w:t>2．</w:t>
      </w:r>
      <w:r w:rsidR="00D47E63" w:rsidRPr="00AE0478">
        <w:rPr>
          <w:rFonts w:ascii="仿宋" w:eastAsia="仿宋" w:hAnsi="仿宋" w:hint="eastAsia"/>
          <w:b/>
          <w:bCs/>
          <w:sz w:val="28"/>
          <w:szCs w:val="28"/>
        </w:rPr>
        <w:t>专业</w:t>
      </w:r>
      <w:r w:rsidR="00C44A9E" w:rsidRPr="00AE0478">
        <w:rPr>
          <w:rFonts w:ascii="仿宋" w:eastAsia="仿宋" w:hAnsi="仿宋" w:hint="eastAsia"/>
          <w:b/>
          <w:bCs/>
          <w:sz w:val="28"/>
          <w:szCs w:val="28"/>
        </w:rPr>
        <w:t>必修</w:t>
      </w:r>
      <w:r w:rsidRPr="00AE0478">
        <w:rPr>
          <w:rFonts w:ascii="仿宋" w:eastAsia="仿宋" w:hAnsi="仿宋" w:hint="eastAsia"/>
          <w:b/>
          <w:bCs/>
          <w:sz w:val="28"/>
          <w:szCs w:val="28"/>
        </w:rPr>
        <w:t>课程（</w:t>
      </w:r>
      <w:r w:rsidR="005B141F" w:rsidRPr="00AE0478">
        <w:rPr>
          <w:rFonts w:ascii="仿宋" w:eastAsia="仿宋" w:hAnsi="仿宋" w:hint="eastAsia"/>
          <w:b/>
          <w:bCs/>
          <w:sz w:val="28"/>
          <w:szCs w:val="28"/>
        </w:rPr>
        <w:t>44</w:t>
      </w:r>
      <w:r w:rsidRPr="00AE0478">
        <w:rPr>
          <w:rFonts w:ascii="仿宋" w:eastAsia="仿宋" w:hAnsi="仿宋" w:hint="eastAsia"/>
          <w:b/>
          <w:bCs/>
          <w:sz w:val="28"/>
          <w:szCs w:val="28"/>
        </w:rPr>
        <w:t>学分）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861"/>
        <w:gridCol w:w="785"/>
        <w:gridCol w:w="850"/>
      </w:tblGrid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Merge w:val="restart"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861" w:type="dxa"/>
            <w:vMerge w:val="restart"/>
            <w:vAlign w:val="center"/>
          </w:tcPr>
          <w:p w:rsidR="00AE0478" w:rsidRPr="00ED0B67" w:rsidRDefault="00AE0478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Merge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:rsidR="00AE0478" w:rsidRPr="00ED0B67" w:rsidRDefault="00AE0478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:rsidR="00AE0478" w:rsidRPr="00ED0B67" w:rsidRDefault="00AE0478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:rsidR="00AE0478" w:rsidRPr="00ED0B67" w:rsidRDefault="00AE0478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:rsidR="00AE0478" w:rsidRPr="00ED0B67" w:rsidRDefault="00AE0478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861" w:type="dxa"/>
            <w:vMerge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AE0478" w:rsidRPr="00ED0B67" w:rsidRDefault="00AE0478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CTF2201</w:t>
            </w:r>
          </w:p>
        </w:tc>
        <w:tc>
          <w:tcPr>
            <w:tcW w:w="1491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178F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常用测量仪器应用</w:t>
            </w:r>
          </w:p>
        </w:tc>
        <w:tc>
          <w:tcPr>
            <w:tcW w:w="777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1.00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36</w:t>
            </w:r>
          </w:p>
        </w:tc>
        <w:tc>
          <w:tcPr>
            <w:tcW w:w="69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2844DA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0.0-2.0</w:t>
            </w:r>
          </w:p>
        </w:tc>
        <w:tc>
          <w:tcPr>
            <w:tcW w:w="785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E0478" w:rsidRPr="00ED0B67" w:rsidTr="00441CE8">
        <w:trPr>
          <w:cantSplit/>
          <w:trHeight w:val="537"/>
          <w:jc w:val="center"/>
        </w:trPr>
        <w:tc>
          <w:tcPr>
            <w:tcW w:w="1339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CTF2202</w:t>
            </w:r>
          </w:p>
        </w:tc>
        <w:tc>
          <w:tcPr>
            <w:tcW w:w="1491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误差理论</w:t>
            </w:r>
          </w:p>
        </w:tc>
        <w:tc>
          <w:tcPr>
            <w:tcW w:w="777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2.00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2844DA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2.0-0.0</w:t>
            </w:r>
          </w:p>
        </w:tc>
        <w:tc>
          <w:tcPr>
            <w:tcW w:w="785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CTF2203</w:t>
            </w:r>
          </w:p>
        </w:tc>
        <w:tc>
          <w:tcPr>
            <w:tcW w:w="1491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单片微机原理与接口</w:t>
            </w:r>
            <w:r w:rsidR="00E33A28">
              <w:rPr>
                <w:rFonts w:ascii="仿宋" w:eastAsia="仿宋" w:hAnsi="仿宋" w:cs="Times New Roman"/>
                <w:sz w:val="24"/>
                <w:szCs w:val="24"/>
              </w:rPr>
              <w:br/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技术</w:t>
            </w:r>
          </w:p>
        </w:tc>
        <w:tc>
          <w:tcPr>
            <w:tcW w:w="777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3.50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69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2844DA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3.0-1.0</w:t>
            </w:r>
          </w:p>
        </w:tc>
        <w:tc>
          <w:tcPr>
            <w:tcW w:w="785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CTF2204</w:t>
            </w:r>
          </w:p>
        </w:tc>
        <w:tc>
          <w:tcPr>
            <w:tcW w:w="1491" w:type="dxa"/>
            <w:vAlign w:val="center"/>
          </w:tcPr>
          <w:p w:rsidR="00AE0478" w:rsidRPr="00E33A28" w:rsidRDefault="00AE0478" w:rsidP="00E33A2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8"/>
                <w:sz w:val="24"/>
                <w:szCs w:val="24"/>
              </w:rPr>
            </w:pPr>
            <w:r w:rsidRPr="00E33A28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精密机械原理</w:t>
            </w:r>
          </w:p>
        </w:tc>
        <w:tc>
          <w:tcPr>
            <w:tcW w:w="777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3.00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2844DA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CTF2205</w:t>
            </w:r>
          </w:p>
        </w:tc>
        <w:tc>
          <w:tcPr>
            <w:tcW w:w="1491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DSP原理与应用</w:t>
            </w:r>
          </w:p>
        </w:tc>
        <w:tc>
          <w:tcPr>
            <w:tcW w:w="777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</w:t>
            </w:r>
            <w:r w:rsidRPr="002844DA">
              <w:rPr>
                <w:rFonts w:ascii="Times New Roman" w:eastAsia="仿宋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36</w:t>
            </w:r>
          </w:p>
        </w:tc>
        <w:tc>
          <w:tcPr>
            <w:tcW w:w="69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2844DA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1.0-2.0</w:t>
            </w:r>
          </w:p>
        </w:tc>
        <w:tc>
          <w:tcPr>
            <w:tcW w:w="785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CTF2206</w:t>
            </w:r>
          </w:p>
        </w:tc>
        <w:tc>
          <w:tcPr>
            <w:tcW w:w="1491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FPGA技术与应用</w:t>
            </w:r>
          </w:p>
        </w:tc>
        <w:tc>
          <w:tcPr>
            <w:tcW w:w="777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</w:t>
            </w:r>
            <w:r w:rsidRPr="002844DA">
              <w:rPr>
                <w:rFonts w:ascii="Times New Roman" w:eastAsia="仿宋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36</w:t>
            </w:r>
          </w:p>
        </w:tc>
        <w:tc>
          <w:tcPr>
            <w:tcW w:w="69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2844DA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1.0-2.0</w:t>
            </w:r>
          </w:p>
        </w:tc>
        <w:tc>
          <w:tcPr>
            <w:tcW w:w="785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CTF2207</w:t>
            </w:r>
          </w:p>
        </w:tc>
        <w:tc>
          <w:tcPr>
            <w:tcW w:w="1491" w:type="dxa"/>
            <w:vAlign w:val="center"/>
          </w:tcPr>
          <w:p w:rsidR="00AE0478" w:rsidRPr="00B178FE" w:rsidRDefault="00AE0478" w:rsidP="00E33A2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E33A28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仪器设计专题</w:t>
            </w:r>
          </w:p>
        </w:tc>
        <w:tc>
          <w:tcPr>
            <w:tcW w:w="777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</w:t>
            </w:r>
            <w:r w:rsidRPr="002844DA">
              <w:rPr>
                <w:rFonts w:ascii="Times New Roman" w:eastAsia="仿宋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72</w:t>
            </w:r>
          </w:p>
        </w:tc>
        <w:tc>
          <w:tcPr>
            <w:tcW w:w="69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2844DA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0.0-4.0</w:t>
            </w:r>
          </w:p>
        </w:tc>
        <w:tc>
          <w:tcPr>
            <w:tcW w:w="785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CTF2208</w:t>
            </w:r>
          </w:p>
        </w:tc>
        <w:tc>
          <w:tcPr>
            <w:tcW w:w="1491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集成电路原理与设计</w:t>
            </w:r>
          </w:p>
        </w:tc>
        <w:tc>
          <w:tcPr>
            <w:tcW w:w="777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</w:t>
            </w:r>
            <w:r w:rsidRPr="002844DA">
              <w:rPr>
                <w:rFonts w:ascii="Times New Roman" w:eastAsia="仿宋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2844DA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E0478" w:rsidRPr="00ED0B67" w:rsidTr="00441CE8">
        <w:trPr>
          <w:cantSplit/>
          <w:trHeight w:val="612"/>
          <w:jc w:val="center"/>
        </w:trPr>
        <w:tc>
          <w:tcPr>
            <w:tcW w:w="1339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CTF2209</w:t>
            </w:r>
          </w:p>
        </w:tc>
        <w:tc>
          <w:tcPr>
            <w:tcW w:w="1491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研究性实践</w:t>
            </w:r>
          </w:p>
        </w:tc>
        <w:tc>
          <w:tcPr>
            <w:tcW w:w="777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</w:t>
            </w:r>
            <w:r w:rsidRPr="002844DA">
              <w:rPr>
                <w:rFonts w:ascii="Times New Roman" w:eastAsia="仿宋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36</w:t>
            </w:r>
          </w:p>
        </w:tc>
        <w:tc>
          <w:tcPr>
            <w:tcW w:w="861" w:type="dxa"/>
            <w:vAlign w:val="center"/>
          </w:tcPr>
          <w:p w:rsidR="00AE0478" w:rsidRPr="002844DA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2.0-2.0</w:t>
            </w:r>
          </w:p>
        </w:tc>
        <w:tc>
          <w:tcPr>
            <w:tcW w:w="785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CTF2210</w:t>
            </w:r>
          </w:p>
        </w:tc>
        <w:tc>
          <w:tcPr>
            <w:tcW w:w="1491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精密测控与系统</w:t>
            </w:r>
          </w:p>
        </w:tc>
        <w:tc>
          <w:tcPr>
            <w:tcW w:w="777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</w:t>
            </w:r>
            <w:r w:rsidRPr="002844DA">
              <w:rPr>
                <w:rFonts w:ascii="Times New Roman" w:eastAsia="仿宋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2844DA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CTF2211</w:t>
            </w:r>
          </w:p>
        </w:tc>
        <w:tc>
          <w:tcPr>
            <w:tcW w:w="1491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智能仪器原理与设计</w:t>
            </w:r>
          </w:p>
        </w:tc>
        <w:tc>
          <w:tcPr>
            <w:tcW w:w="777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1.5</w:t>
            </w:r>
            <w:r w:rsidRPr="002844DA">
              <w:rPr>
                <w:rFonts w:ascii="Times New Roman" w:eastAsia="仿宋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69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2844DA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/>
                <w:sz w:val="24"/>
                <w:szCs w:val="24"/>
              </w:rPr>
              <w:t>1.0-1.0</w:t>
            </w:r>
          </w:p>
        </w:tc>
        <w:tc>
          <w:tcPr>
            <w:tcW w:w="785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CTF2212</w:t>
            </w:r>
          </w:p>
        </w:tc>
        <w:tc>
          <w:tcPr>
            <w:tcW w:w="1491" w:type="dxa"/>
            <w:vAlign w:val="center"/>
          </w:tcPr>
          <w:p w:rsidR="00AE0478" w:rsidRPr="00B178FE" w:rsidRDefault="00AE0478" w:rsidP="00E33A2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E33A28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图像处理技术</w:t>
            </w:r>
          </w:p>
        </w:tc>
        <w:tc>
          <w:tcPr>
            <w:tcW w:w="777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</w:t>
            </w:r>
            <w:r w:rsidRPr="002844DA">
              <w:rPr>
                <w:rFonts w:ascii="Times New Roman" w:eastAsia="仿宋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2844DA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CTF2213</w:t>
            </w:r>
          </w:p>
        </w:tc>
        <w:tc>
          <w:tcPr>
            <w:tcW w:w="1491" w:type="dxa"/>
            <w:vAlign w:val="center"/>
          </w:tcPr>
          <w:p w:rsidR="00AE0478" w:rsidRDefault="00AE0478" w:rsidP="00E33A2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E33A28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电子技术综合</w:t>
            </w:r>
            <w:r w:rsidR="00E33A28">
              <w:rPr>
                <w:rFonts w:ascii="仿宋" w:eastAsia="仿宋" w:hAnsi="仿宋" w:cs="Times New Roman"/>
                <w:spacing w:val="-8"/>
                <w:sz w:val="24"/>
                <w:szCs w:val="24"/>
              </w:rPr>
              <w:br/>
            </w:r>
            <w:r w:rsidRPr="00E33A28">
              <w:rPr>
                <w:rFonts w:ascii="仿宋" w:eastAsia="仿宋" w:hAnsi="仿宋" w:cs="Times New Roman" w:hint="eastAsia"/>
                <w:spacing w:val="-8"/>
                <w:sz w:val="24"/>
                <w:szCs w:val="24"/>
              </w:rPr>
              <w:t>实验与设计</w:t>
            </w:r>
          </w:p>
        </w:tc>
        <w:tc>
          <w:tcPr>
            <w:tcW w:w="777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</w:t>
            </w:r>
            <w:r w:rsidRPr="002844DA">
              <w:rPr>
                <w:rFonts w:ascii="Times New Roman" w:eastAsia="仿宋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72</w:t>
            </w:r>
          </w:p>
        </w:tc>
        <w:tc>
          <w:tcPr>
            <w:tcW w:w="69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2844DA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4.0-0.0</w:t>
            </w:r>
          </w:p>
        </w:tc>
        <w:tc>
          <w:tcPr>
            <w:tcW w:w="785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CTF2214</w:t>
            </w:r>
          </w:p>
        </w:tc>
        <w:tc>
          <w:tcPr>
            <w:tcW w:w="1491" w:type="dxa"/>
            <w:vAlign w:val="center"/>
          </w:tcPr>
          <w:p w:rsidR="00AE0478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光电传感与检测技术</w:t>
            </w:r>
          </w:p>
        </w:tc>
        <w:tc>
          <w:tcPr>
            <w:tcW w:w="777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</w:t>
            </w:r>
            <w:r w:rsidRPr="002844DA">
              <w:rPr>
                <w:rFonts w:ascii="Times New Roman" w:eastAsia="仿宋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2844DA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AE0478" w:rsidRPr="00ED0B67" w:rsidTr="00767E35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AE0478" w:rsidRPr="00B178FE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M</w:t>
            </w:r>
            <w:r>
              <w:rPr>
                <w:rFonts w:ascii="仿宋" w:eastAsia="仿宋" w:hAnsi="仿宋"/>
                <w:sz w:val="24"/>
                <w:szCs w:val="24"/>
              </w:rPr>
              <w:t>CTF2215</w:t>
            </w:r>
          </w:p>
        </w:tc>
        <w:tc>
          <w:tcPr>
            <w:tcW w:w="1491" w:type="dxa"/>
            <w:vAlign w:val="center"/>
          </w:tcPr>
          <w:p w:rsidR="00AE0478" w:rsidRDefault="00AE0478" w:rsidP="00AE0478">
            <w:pPr>
              <w:pStyle w:val="a5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902D0">
              <w:rPr>
                <w:rFonts w:ascii="仿宋" w:eastAsia="仿宋" w:hAnsi="仿宋"/>
                <w:sz w:val="24"/>
                <w:szCs w:val="24"/>
              </w:rPr>
              <w:t>毕业设计（论文）</w:t>
            </w:r>
          </w:p>
        </w:tc>
        <w:tc>
          <w:tcPr>
            <w:tcW w:w="777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10</w:t>
            </w:r>
            <w:r w:rsidRPr="002844DA">
              <w:rPr>
                <w:rFonts w:ascii="Times New Roman" w:eastAsia="仿宋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AE0478" w:rsidRPr="002844DA" w:rsidRDefault="00AE0478" w:rsidP="00AE0478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844D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5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E0478" w:rsidRPr="002844DA" w:rsidRDefault="00AE0478" w:rsidP="00AE0478">
            <w:pPr>
              <w:pStyle w:val="a5"/>
              <w:ind w:firstLineChars="0" w:firstLine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</w:tbl>
    <w:p w:rsidR="00AE0478" w:rsidRDefault="00AE0478" w:rsidP="00AE0478">
      <w:pPr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D01BE9" w:rsidRPr="001555C4" w:rsidRDefault="00D01BE9" w:rsidP="00D01BE9">
      <w:pPr>
        <w:spacing w:beforeLines="50" w:afterLines="50" w:line="360" w:lineRule="auto"/>
        <w:rPr>
          <w:rFonts w:ascii="仿宋" w:eastAsia="仿宋" w:hAnsi="仿宋" w:hint="eastAsia"/>
          <w:sz w:val="24"/>
        </w:rPr>
      </w:pPr>
      <w:r w:rsidRPr="001555C4">
        <w:rPr>
          <w:rFonts w:ascii="仿宋" w:eastAsia="仿宋" w:hAnsi="仿宋" w:hint="eastAsia"/>
          <w:sz w:val="24"/>
        </w:rPr>
        <w:t>注:辅修专业</w:t>
      </w:r>
      <w:r>
        <w:rPr>
          <w:rFonts w:ascii="仿宋" w:eastAsia="仿宋" w:hAnsi="仿宋" w:hint="eastAsia"/>
          <w:sz w:val="24"/>
        </w:rPr>
        <w:t>具体</w:t>
      </w:r>
      <w:r w:rsidRPr="001555C4">
        <w:rPr>
          <w:rFonts w:ascii="仿宋" w:eastAsia="仿宋" w:hAnsi="仿宋" w:hint="eastAsia"/>
          <w:sz w:val="24"/>
        </w:rPr>
        <w:t>课程设置以学校2020年9月公布的《苏州大学2020级辅修专业培养方案》为准。</w:t>
      </w:r>
    </w:p>
    <w:p w:rsidR="00297F30" w:rsidRPr="00AE0478" w:rsidRDefault="00297F30" w:rsidP="00D01BE9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AE0478">
        <w:rPr>
          <w:rFonts w:ascii="仿宋" w:eastAsia="仿宋" w:hAnsi="仿宋" w:hint="eastAsia"/>
          <w:b/>
          <w:sz w:val="28"/>
          <w:szCs w:val="28"/>
        </w:rPr>
        <w:t>六、招生咨询</w:t>
      </w:r>
      <w:r w:rsidR="00207569">
        <w:rPr>
          <w:rFonts w:ascii="仿宋" w:eastAsia="仿宋" w:hAnsi="仿宋" w:hint="eastAsia"/>
          <w:b/>
          <w:sz w:val="28"/>
          <w:szCs w:val="28"/>
        </w:rPr>
        <w:t>联系人</w:t>
      </w:r>
    </w:p>
    <w:p w:rsidR="00297F30" w:rsidRDefault="00297F30" w:rsidP="00AE0478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周老师  0512-67870146</w:t>
      </w:r>
      <w:bookmarkStart w:id="0" w:name="_GoBack"/>
      <w:bookmarkEnd w:id="0"/>
    </w:p>
    <w:p w:rsidR="00297F30" w:rsidRPr="00B03FCE" w:rsidRDefault="00297F30" w:rsidP="00D01BE9">
      <w:pPr>
        <w:spacing w:line="360" w:lineRule="auto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孙老师  0512-67870216</w:t>
      </w:r>
    </w:p>
    <w:p w:rsidR="00C44A9E" w:rsidRPr="00F41E59" w:rsidRDefault="00C44A9E" w:rsidP="00297F30">
      <w:pPr>
        <w:rPr>
          <w:rFonts w:ascii="仿宋" w:eastAsia="仿宋" w:hAnsi="仿宋"/>
          <w:sz w:val="28"/>
          <w:szCs w:val="28"/>
        </w:rPr>
      </w:pPr>
    </w:p>
    <w:sectPr w:rsidR="00C44A9E" w:rsidRPr="00F41E59" w:rsidSect="00E33A28">
      <w:footerReference w:type="even" r:id="rId7"/>
      <w:footerReference w:type="default" r:id="rId8"/>
      <w:pgSz w:w="11906" w:h="16838" w:code="9"/>
      <w:pgMar w:top="1440" w:right="1797" w:bottom="1440" w:left="1797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77F" w:rsidRDefault="005C077F" w:rsidP="00A35297">
      <w:r>
        <w:separator/>
      </w:r>
    </w:p>
  </w:endnote>
  <w:endnote w:type="continuationSeparator" w:id="1">
    <w:p w:rsidR="005C077F" w:rsidRDefault="005C077F" w:rsidP="00A35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A28" w:rsidRDefault="00030174" w:rsidP="00C9435A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33A28"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E33A28" w:rsidRDefault="00E33A2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A28" w:rsidRPr="00E33A28" w:rsidRDefault="00030174" w:rsidP="00C9435A">
    <w:pPr>
      <w:pStyle w:val="a4"/>
      <w:framePr w:wrap="around" w:vAnchor="text" w:hAnchor="margin" w:xAlign="center" w:y="1"/>
      <w:rPr>
        <w:rStyle w:val="a7"/>
        <w:rFonts w:ascii="Times New Roman" w:hAnsi="Times New Roman" w:cs="Times New Roman"/>
      </w:rPr>
    </w:pPr>
    <w:r w:rsidRPr="00E33A28">
      <w:rPr>
        <w:rStyle w:val="a7"/>
        <w:rFonts w:ascii="Times New Roman" w:hAnsi="Times New Roman" w:cs="Times New Roman"/>
      </w:rPr>
      <w:fldChar w:fldCharType="begin"/>
    </w:r>
    <w:r w:rsidR="00E33A28" w:rsidRPr="00E33A28">
      <w:rPr>
        <w:rStyle w:val="a7"/>
        <w:rFonts w:ascii="Times New Roman" w:hAnsi="Times New Roman" w:cs="Times New Roman"/>
      </w:rPr>
      <w:instrText xml:space="preserve"> PAGE </w:instrText>
    </w:r>
    <w:r w:rsidRPr="00E33A28">
      <w:rPr>
        <w:rStyle w:val="a7"/>
        <w:rFonts w:ascii="Times New Roman" w:hAnsi="Times New Roman" w:cs="Times New Roman"/>
      </w:rPr>
      <w:fldChar w:fldCharType="separate"/>
    </w:r>
    <w:r w:rsidR="00D01BE9">
      <w:rPr>
        <w:rStyle w:val="a7"/>
        <w:rFonts w:ascii="Times New Roman" w:hAnsi="Times New Roman" w:cs="Times New Roman"/>
        <w:noProof/>
      </w:rPr>
      <w:t>3</w:t>
    </w:r>
    <w:r w:rsidRPr="00E33A28">
      <w:rPr>
        <w:rStyle w:val="a7"/>
        <w:rFonts w:ascii="Times New Roman" w:hAnsi="Times New Roman" w:cs="Times New Roman"/>
      </w:rPr>
      <w:fldChar w:fldCharType="end"/>
    </w:r>
  </w:p>
  <w:p w:rsidR="00E33A28" w:rsidRDefault="00E3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77F" w:rsidRDefault="005C077F" w:rsidP="00A35297">
      <w:r>
        <w:separator/>
      </w:r>
    </w:p>
  </w:footnote>
  <w:footnote w:type="continuationSeparator" w:id="1">
    <w:p w:rsidR="005C077F" w:rsidRDefault="005C077F" w:rsidP="00A352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5274"/>
    <w:rsid w:val="00021387"/>
    <w:rsid w:val="000220EC"/>
    <w:rsid w:val="0002476D"/>
    <w:rsid w:val="00030174"/>
    <w:rsid w:val="00045274"/>
    <w:rsid w:val="00053C3D"/>
    <w:rsid w:val="000657CB"/>
    <w:rsid w:val="00093BFE"/>
    <w:rsid w:val="000A2A4F"/>
    <w:rsid w:val="000A75BD"/>
    <w:rsid w:val="000D64E8"/>
    <w:rsid w:val="000E37E2"/>
    <w:rsid w:val="0012219C"/>
    <w:rsid w:val="001453E6"/>
    <w:rsid w:val="00166AA7"/>
    <w:rsid w:val="00192C1F"/>
    <w:rsid w:val="001C40B4"/>
    <w:rsid w:val="001D4A6E"/>
    <w:rsid w:val="001E36BE"/>
    <w:rsid w:val="001F0077"/>
    <w:rsid w:val="001F4F1E"/>
    <w:rsid w:val="00207569"/>
    <w:rsid w:val="00221D80"/>
    <w:rsid w:val="00230260"/>
    <w:rsid w:val="00231CE7"/>
    <w:rsid w:val="0025470E"/>
    <w:rsid w:val="0025536F"/>
    <w:rsid w:val="002844DA"/>
    <w:rsid w:val="00284C69"/>
    <w:rsid w:val="002945A5"/>
    <w:rsid w:val="00297F30"/>
    <w:rsid w:val="002A4D11"/>
    <w:rsid w:val="002B63FD"/>
    <w:rsid w:val="002D1DEC"/>
    <w:rsid w:val="002F4E45"/>
    <w:rsid w:val="0031435E"/>
    <w:rsid w:val="00323527"/>
    <w:rsid w:val="003611A6"/>
    <w:rsid w:val="00384451"/>
    <w:rsid w:val="00390C37"/>
    <w:rsid w:val="00390C88"/>
    <w:rsid w:val="00391EE9"/>
    <w:rsid w:val="00393462"/>
    <w:rsid w:val="003C0371"/>
    <w:rsid w:val="003C102B"/>
    <w:rsid w:val="003D1CF7"/>
    <w:rsid w:val="003D3A37"/>
    <w:rsid w:val="003F1873"/>
    <w:rsid w:val="004065A8"/>
    <w:rsid w:val="00406CE3"/>
    <w:rsid w:val="004349AC"/>
    <w:rsid w:val="00441CE8"/>
    <w:rsid w:val="00470F3A"/>
    <w:rsid w:val="0047497E"/>
    <w:rsid w:val="004920E5"/>
    <w:rsid w:val="004B4B02"/>
    <w:rsid w:val="004D17A6"/>
    <w:rsid w:val="004D19BF"/>
    <w:rsid w:val="004D6848"/>
    <w:rsid w:val="004F77F9"/>
    <w:rsid w:val="005019A2"/>
    <w:rsid w:val="00514347"/>
    <w:rsid w:val="005403DE"/>
    <w:rsid w:val="00561F6E"/>
    <w:rsid w:val="0056534C"/>
    <w:rsid w:val="00572010"/>
    <w:rsid w:val="005B141F"/>
    <w:rsid w:val="005C077F"/>
    <w:rsid w:val="006127D3"/>
    <w:rsid w:val="006320EF"/>
    <w:rsid w:val="0066708E"/>
    <w:rsid w:val="00690833"/>
    <w:rsid w:val="00694EF4"/>
    <w:rsid w:val="006C147A"/>
    <w:rsid w:val="006D6470"/>
    <w:rsid w:val="006E0E7B"/>
    <w:rsid w:val="006F3085"/>
    <w:rsid w:val="0073545E"/>
    <w:rsid w:val="00746C73"/>
    <w:rsid w:val="00747F9F"/>
    <w:rsid w:val="00756A82"/>
    <w:rsid w:val="00776D9B"/>
    <w:rsid w:val="007E10D4"/>
    <w:rsid w:val="007E3A3A"/>
    <w:rsid w:val="007F646F"/>
    <w:rsid w:val="0080114B"/>
    <w:rsid w:val="00805332"/>
    <w:rsid w:val="00810C21"/>
    <w:rsid w:val="00831385"/>
    <w:rsid w:val="00835616"/>
    <w:rsid w:val="00852927"/>
    <w:rsid w:val="00871237"/>
    <w:rsid w:val="00872115"/>
    <w:rsid w:val="00872B79"/>
    <w:rsid w:val="008764E3"/>
    <w:rsid w:val="008850E1"/>
    <w:rsid w:val="00893BF8"/>
    <w:rsid w:val="008B5A9A"/>
    <w:rsid w:val="008C30D7"/>
    <w:rsid w:val="008C55A3"/>
    <w:rsid w:val="008E4FBA"/>
    <w:rsid w:val="008F1047"/>
    <w:rsid w:val="009053DD"/>
    <w:rsid w:val="0092423C"/>
    <w:rsid w:val="009312BF"/>
    <w:rsid w:val="00934473"/>
    <w:rsid w:val="009369E5"/>
    <w:rsid w:val="009439F2"/>
    <w:rsid w:val="00954561"/>
    <w:rsid w:val="00955AC8"/>
    <w:rsid w:val="00965D3C"/>
    <w:rsid w:val="0097410D"/>
    <w:rsid w:val="0098161D"/>
    <w:rsid w:val="00983DC3"/>
    <w:rsid w:val="00985F14"/>
    <w:rsid w:val="009B6D50"/>
    <w:rsid w:val="009C299D"/>
    <w:rsid w:val="009C5793"/>
    <w:rsid w:val="009F5C2D"/>
    <w:rsid w:val="009F6DA0"/>
    <w:rsid w:val="00A03BB5"/>
    <w:rsid w:val="00A318C8"/>
    <w:rsid w:val="00A33F31"/>
    <w:rsid w:val="00A35297"/>
    <w:rsid w:val="00A41F71"/>
    <w:rsid w:val="00A56A30"/>
    <w:rsid w:val="00A74057"/>
    <w:rsid w:val="00A82BFD"/>
    <w:rsid w:val="00AB04FC"/>
    <w:rsid w:val="00AB527C"/>
    <w:rsid w:val="00AB54E0"/>
    <w:rsid w:val="00AC3538"/>
    <w:rsid w:val="00AC7C4F"/>
    <w:rsid w:val="00AE0478"/>
    <w:rsid w:val="00B0295A"/>
    <w:rsid w:val="00B03FCE"/>
    <w:rsid w:val="00B0433B"/>
    <w:rsid w:val="00B178FE"/>
    <w:rsid w:val="00B221B7"/>
    <w:rsid w:val="00B5217B"/>
    <w:rsid w:val="00B54F61"/>
    <w:rsid w:val="00B643B5"/>
    <w:rsid w:val="00B657FF"/>
    <w:rsid w:val="00BA5206"/>
    <w:rsid w:val="00BA7F89"/>
    <w:rsid w:val="00BB16DB"/>
    <w:rsid w:val="00BB4C97"/>
    <w:rsid w:val="00BD2E48"/>
    <w:rsid w:val="00BF159B"/>
    <w:rsid w:val="00BF25F0"/>
    <w:rsid w:val="00C2656D"/>
    <w:rsid w:val="00C37F51"/>
    <w:rsid w:val="00C44A9E"/>
    <w:rsid w:val="00C4562A"/>
    <w:rsid w:val="00C5138D"/>
    <w:rsid w:val="00CA4D7B"/>
    <w:rsid w:val="00CA5A74"/>
    <w:rsid w:val="00CC5E54"/>
    <w:rsid w:val="00D01BE9"/>
    <w:rsid w:val="00D21D47"/>
    <w:rsid w:val="00D251E4"/>
    <w:rsid w:val="00D30EC0"/>
    <w:rsid w:val="00D45D8C"/>
    <w:rsid w:val="00D47E63"/>
    <w:rsid w:val="00D71A04"/>
    <w:rsid w:val="00D72484"/>
    <w:rsid w:val="00D83FA7"/>
    <w:rsid w:val="00D85348"/>
    <w:rsid w:val="00D9440E"/>
    <w:rsid w:val="00DD14A7"/>
    <w:rsid w:val="00DE26B1"/>
    <w:rsid w:val="00DE64BD"/>
    <w:rsid w:val="00E03A2D"/>
    <w:rsid w:val="00E157F9"/>
    <w:rsid w:val="00E23BEC"/>
    <w:rsid w:val="00E300F6"/>
    <w:rsid w:val="00E33A28"/>
    <w:rsid w:val="00E362E9"/>
    <w:rsid w:val="00E434DB"/>
    <w:rsid w:val="00E72C19"/>
    <w:rsid w:val="00E74FC9"/>
    <w:rsid w:val="00E93DC4"/>
    <w:rsid w:val="00E953C1"/>
    <w:rsid w:val="00EB411A"/>
    <w:rsid w:val="00EB4E0D"/>
    <w:rsid w:val="00ED41FA"/>
    <w:rsid w:val="00F01C6B"/>
    <w:rsid w:val="00F11942"/>
    <w:rsid w:val="00F24055"/>
    <w:rsid w:val="00F24D21"/>
    <w:rsid w:val="00F40DE2"/>
    <w:rsid w:val="00F41E59"/>
    <w:rsid w:val="00F42F02"/>
    <w:rsid w:val="00F4588D"/>
    <w:rsid w:val="00F50C61"/>
    <w:rsid w:val="00F54D71"/>
    <w:rsid w:val="00F60FD3"/>
    <w:rsid w:val="00F87D21"/>
    <w:rsid w:val="00F97799"/>
    <w:rsid w:val="00FA222E"/>
    <w:rsid w:val="00FD3754"/>
    <w:rsid w:val="00FF0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2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5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2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2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297"/>
    <w:rPr>
      <w:sz w:val="18"/>
      <w:szCs w:val="18"/>
    </w:rPr>
  </w:style>
  <w:style w:type="paragraph" w:styleId="a5">
    <w:name w:val="List Paragraph"/>
    <w:basedOn w:val="a"/>
    <w:uiPriority w:val="99"/>
    <w:qFormat/>
    <w:rsid w:val="00A35297"/>
    <w:pPr>
      <w:ind w:firstLineChars="200" w:firstLine="420"/>
    </w:pPr>
    <w:rPr>
      <w:rFonts w:ascii="Calibri" w:hAnsi="Calibri" w:cs="Calibri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4920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920E5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E33A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2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5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2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2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297"/>
    <w:rPr>
      <w:sz w:val="18"/>
      <w:szCs w:val="18"/>
    </w:rPr>
  </w:style>
  <w:style w:type="paragraph" w:styleId="a5">
    <w:name w:val="List Paragraph"/>
    <w:basedOn w:val="a"/>
    <w:uiPriority w:val="99"/>
    <w:qFormat/>
    <w:rsid w:val="00A35297"/>
    <w:pPr>
      <w:ind w:firstLineChars="200" w:firstLine="420"/>
    </w:pPr>
    <w:rPr>
      <w:rFonts w:ascii="Calibri" w:hAnsi="Calibri" w:cs="Calibri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4920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920E5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E33A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69EC2-0232-4423-BABA-E9C192ED8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llji(吉亮亮)</dc:creator>
  <cp:keywords/>
  <dc:description/>
  <cp:lastModifiedBy>deeplm</cp:lastModifiedBy>
  <cp:revision>310</cp:revision>
  <cp:lastPrinted>2019-12-27T02:31:00Z</cp:lastPrinted>
  <dcterms:created xsi:type="dcterms:W3CDTF">2019-12-26T02:14:00Z</dcterms:created>
  <dcterms:modified xsi:type="dcterms:W3CDTF">2020-02-26T11:53:00Z</dcterms:modified>
</cp:coreProperties>
</file>