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297" w:rsidRPr="00E431D8" w:rsidRDefault="00A35297" w:rsidP="00392379">
      <w:pPr>
        <w:widowControl/>
        <w:spacing w:beforeLines="100" w:afterLines="100" w:line="360" w:lineRule="auto"/>
        <w:jc w:val="center"/>
        <w:rPr>
          <w:rFonts w:ascii="方正小标宋_GBK" w:eastAsia="方正小标宋_GBK" w:hAnsi="宋体"/>
          <w:bCs/>
          <w:kern w:val="0"/>
          <w:sz w:val="36"/>
          <w:szCs w:val="36"/>
        </w:rPr>
      </w:pPr>
      <w:r w:rsidRPr="00E431D8">
        <w:rPr>
          <w:rFonts w:ascii="方正小标宋_GBK" w:eastAsia="方正小标宋_GBK" w:hAnsi="宋体" w:hint="eastAsia"/>
          <w:bCs/>
          <w:kern w:val="0"/>
          <w:sz w:val="36"/>
          <w:szCs w:val="36"/>
        </w:rPr>
        <w:t>苏州大学</w:t>
      </w:r>
      <w:r w:rsidR="00AE09EF" w:rsidRPr="00633861">
        <w:rPr>
          <w:rFonts w:ascii="方正小标宋_GBK" w:eastAsia="方正小标宋_GBK" w:hAnsi="宋体" w:hint="eastAsia"/>
          <w:bCs/>
          <w:kern w:val="0"/>
          <w:sz w:val="36"/>
          <w:szCs w:val="36"/>
        </w:rPr>
        <w:t>生物科学</w:t>
      </w:r>
      <w:r w:rsidRPr="00E431D8">
        <w:rPr>
          <w:rFonts w:ascii="方正小标宋_GBK" w:eastAsia="方正小标宋_GBK" w:hAnsi="宋体" w:hint="eastAsia"/>
          <w:bCs/>
          <w:kern w:val="0"/>
          <w:sz w:val="36"/>
          <w:szCs w:val="36"/>
        </w:rPr>
        <w:t>辅修专业</w:t>
      </w:r>
      <w:r w:rsidR="00A74057" w:rsidRPr="00E431D8">
        <w:rPr>
          <w:rFonts w:ascii="方正小标宋_GBK" w:eastAsia="方正小标宋_GBK" w:hAnsi="宋体" w:hint="eastAsia"/>
          <w:bCs/>
          <w:kern w:val="0"/>
          <w:sz w:val="36"/>
          <w:szCs w:val="36"/>
        </w:rPr>
        <w:t>招</w:t>
      </w:r>
      <w:r w:rsidR="00A74057" w:rsidRPr="00E431D8">
        <w:rPr>
          <w:rFonts w:ascii="方正小标宋_GBK" w:eastAsia="方正小标宋_GBK" w:hAnsi="宋体"/>
          <w:bCs/>
          <w:kern w:val="0"/>
          <w:sz w:val="36"/>
          <w:szCs w:val="36"/>
        </w:rPr>
        <w:t>生简章</w:t>
      </w:r>
    </w:p>
    <w:p w:rsidR="005403DE" w:rsidRPr="00805A83" w:rsidRDefault="00805A83" w:rsidP="00392379">
      <w:pPr>
        <w:spacing w:beforeLines="50" w:afterLines="50" w:line="360" w:lineRule="auto"/>
        <w:rPr>
          <w:rFonts w:ascii="仿宋" w:eastAsia="仿宋" w:hAnsi="仿宋"/>
          <w:b/>
          <w:sz w:val="28"/>
          <w:szCs w:val="28"/>
        </w:rPr>
      </w:pPr>
      <w:r>
        <w:rPr>
          <w:rFonts w:ascii="仿宋" w:eastAsia="仿宋" w:hAnsi="仿宋" w:hint="eastAsia"/>
          <w:b/>
          <w:sz w:val="28"/>
          <w:szCs w:val="28"/>
        </w:rPr>
        <w:t>一、</w:t>
      </w:r>
      <w:r w:rsidR="00F50C61" w:rsidRPr="00805A83">
        <w:rPr>
          <w:rFonts w:ascii="仿宋" w:eastAsia="仿宋" w:hAnsi="仿宋" w:hint="eastAsia"/>
          <w:b/>
          <w:sz w:val="28"/>
          <w:szCs w:val="28"/>
        </w:rPr>
        <w:t>专业介绍</w:t>
      </w:r>
    </w:p>
    <w:p w:rsidR="00F9333B" w:rsidRDefault="002B5D88" w:rsidP="00F9333B">
      <w:pPr>
        <w:spacing w:line="360" w:lineRule="auto"/>
        <w:ind w:firstLineChars="200" w:firstLine="560"/>
        <w:rPr>
          <w:rFonts w:ascii="仿宋" w:eastAsia="仿宋" w:hAnsi="仿宋"/>
          <w:sz w:val="28"/>
          <w:szCs w:val="28"/>
        </w:rPr>
      </w:pPr>
      <w:r>
        <w:rPr>
          <w:rFonts w:ascii="仿宋" w:eastAsia="仿宋" w:hAnsi="仿宋" w:hint="eastAsia"/>
          <w:sz w:val="28"/>
          <w:szCs w:val="28"/>
        </w:rPr>
        <w:t>我校的</w:t>
      </w:r>
      <w:r w:rsidR="00A417F7" w:rsidRPr="00FD20B2">
        <w:rPr>
          <w:rFonts w:ascii="仿宋" w:eastAsia="仿宋" w:hAnsi="仿宋"/>
          <w:sz w:val="28"/>
          <w:szCs w:val="28"/>
        </w:rPr>
        <w:t>生物科学</w:t>
      </w:r>
      <w:r w:rsidR="00D020DE">
        <w:rPr>
          <w:rFonts w:ascii="仿宋" w:eastAsia="仿宋" w:hAnsi="仿宋" w:hint="eastAsia"/>
          <w:sz w:val="28"/>
          <w:szCs w:val="28"/>
        </w:rPr>
        <w:t>辅修</w:t>
      </w:r>
      <w:r w:rsidR="00A417F7" w:rsidRPr="00FD20B2">
        <w:rPr>
          <w:rFonts w:ascii="仿宋" w:eastAsia="仿宋" w:hAnsi="仿宋"/>
          <w:sz w:val="28"/>
          <w:szCs w:val="28"/>
        </w:rPr>
        <w:t>专业可追溯到东吴大学生物系</w:t>
      </w:r>
      <w:r>
        <w:rPr>
          <w:rFonts w:ascii="仿宋" w:eastAsia="仿宋" w:hAnsi="仿宋"/>
          <w:sz w:val="28"/>
          <w:szCs w:val="28"/>
        </w:rPr>
        <w:t>。</w:t>
      </w:r>
      <w:r w:rsidR="00A417F7" w:rsidRPr="00FD20B2">
        <w:rPr>
          <w:rFonts w:ascii="仿宋" w:eastAsia="仿宋" w:hAnsi="仿宋"/>
          <w:sz w:val="28"/>
          <w:szCs w:val="28"/>
        </w:rPr>
        <w:t>经历1980年恢复生物学专业建设的三十多年时间，目前已拥有生物学、生态学一级学科硕士点</w:t>
      </w:r>
      <w:r w:rsidR="00373B5A">
        <w:rPr>
          <w:rFonts w:ascii="仿宋" w:eastAsia="仿宋" w:hAnsi="仿宋" w:hint="eastAsia"/>
          <w:sz w:val="28"/>
          <w:szCs w:val="28"/>
        </w:rPr>
        <w:t>二</w:t>
      </w:r>
      <w:r w:rsidR="00A417F7" w:rsidRPr="00FD20B2">
        <w:rPr>
          <w:rFonts w:ascii="仿宋" w:eastAsia="仿宋" w:hAnsi="仿宋"/>
          <w:sz w:val="28"/>
          <w:szCs w:val="28"/>
        </w:rPr>
        <w:t>个，并在生物化学、遗传学、细胞学、免疫学、畜牧学等方向招收博士生，已初步形成了本-硕-博人才培养体系。拥有包括院士和省级人才项目获得者在内的高水平师资队伍。</w:t>
      </w:r>
    </w:p>
    <w:p w:rsidR="004E6346" w:rsidRPr="00D83D85" w:rsidRDefault="00D83D85" w:rsidP="00D83D85">
      <w:pPr>
        <w:spacing w:line="360" w:lineRule="auto"/>
        <w:ind w:firstLineChars="200" w:firstLine="560"/>
        <w:rPr>
          <w:rFonts w:ascii="仿宋" w:eastAsia="仿宋" w:hAnsi="仿宋"/>
          <w:sz w:val="28"/>
          <w:szCs w:val="28"/>
        </w:rPr>
      </w:pPr>
      <w:r w:rsidRPr="00D83D85">
        <w:rPr>
          <w:rFonts w:ascii="仿宋" w:eastAsia="仿宋" w:hAnsi="仿宋" w:cs="宋体" w:hint="eastAsia"/>
          <w:kern w:val="0"/>
          <w:sz w:val="28"/>
          <w:szCs w:val="28"/>
        </w:rPr>
        <w:t>本辅修专业主要培养学生学习生物科学方面的基本理论和基础知识，学生将得到与</w:t>
      </w:r>
      <w:r w:rsidRPr="003C0545">
        <w:rPr>
          <w:rFonts w:ascii="仿宋" w:eastAsia="仿宋" w:hAnsi="仿宋" w:cs="宋体" w:hint="eastAsia"/>
          <w:kern w:val="0"/>
          <w:sz w:val="28"/>
          <w:szCs w:val="28"/>
        </w:rPr>
        <w:t>生物科学主修专业相似的能从事生物科学研究和技术开发方面的科学思维和科学实验的训练</w:t>
      </w:r>
      <w:r w:rsidR="003B3741">
        <w:rPr>
          <w:rFonts w:ascii="仿宋" w:eastAsia="仿宋" w:hAnsi="仿宋" w:cs="宋体" w:hint="eastAsia"/>
          <w:kern w:val="0"/>
          <w:sz w:val="28"/>
          <w:szCs w:val="28"/>
        </w:rPr>
        <w:t>，进而获得较好的科学素养和</w:t>
      </w:r>
      <w:r w:rsidR="004C58B7">
        <w:rPr>
          <w:rFonts w:ascii="仿宋" w:eastAsia="仿宋" w:hAnsi="仿宋" w:cs="宋体" w:hint="eastAsia"/>
          <w:kern w:val="0"/>
          <w:sz w:val="28"/>
          <w:szCs w:val="28"/>
        </w:rPr>
        <w:t>能</w:t>
      </w:r>
      <w:r w:rsidRPr="00D83D85">
        <w:rPr>
          <w:rFonts w:ascii="仿宋" w:eastAsia="仿宋" w:hAnsi="仿宋" w:cs="宋体" w:hint="eastAsia"/>
          <w:kern w:val="0"/>
          <w:sz w:val="28"/>
          <w:szCs w:val="28"/>
        </w:rPr>
        <w:t>从事生物科学教学、研究、开发与管理的基本能力。</w:t>
      </w:r>
    </w:p>
    <w:p w:rsidR="00A35297" w:rsidRDefault="00A35297" w:rsidP="00392379">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二、培养目标</w:t>
      </w:r>
    </w:p>
    <w:p w:rsidR="009B3B09" w:rsidRDefault="008F2DFF" w:rsidP="00392379">
      <w:pPr>
        <w:spacing w:beforeLines="50" w:afterLines="50" w:line="360" w:lineRule="auto"/>
        <w:ind w:firstLineChars="150" w:firstLine="420"/>
        <w:rPr>
          <w:rFonts w:ascii="仿宋" w:eastAsia="仿宋" w:hAnsi="仿宋"/>
          <w:sz w:val="28"/>
          <w:szCs w:val="28"/>
        </w:rPr>
      </w:pPr>
      <w:r w:rsidRPr="008F2DFF">
        <w:rPr>
          <w:rFonts w:ascii="仿宋" w:eastAsia="仿宋" w:hAnsi="仿宋" w:hint="eastAsia"/>
          <w:sz w:val="28"/>
          <w:szCs w:val="28"/>
        </w:rPr>
        <w:t>将培养符合社会经济发展要求，具备生物科学的基本理论、基础知识和基本技能，基础扎实，知识面广，具备一定的科研思维与能力，具备继续学习的基础和条件，德智体全面发展</w:t>
      </w:r>
      <w:r w:rsidR="00971324">
        <w:rPr>
          <w:rFonts w:ascii="仿宋" w:eastAsia="仿宋" w:hAnsi="仿宋" w:hint="eastAsia"/>
          <w:sz w:val="28"/>
          <w:szCs w:val="28"/>
        </w:rPr>
        <w:t>，具有主修专业背景</w:t>
      </w:r>
      <w:r w:rsidRPr="008F2DFF">
        <w:rPr>
          <w:rFonts w:ascii="仿宋" w:eastAsia="仿宋" w:hAnsi="仿宋" w:hint="eastAsia"/>
          <w:sz w:val="28"/>
          <w:szCs w:val="28"/>
        </w:rPr>
        <w:t>的高级</w:t>
      </w:r>
      <w:r w:rsidR="00971324">
        <w:rPr>
          <w:rFonts w:ascii="仿宋" w:eastAsia="仿宋" w:hAnsi="仿宋" w:hint="eastAsia"/>
          <w:sz w:val="28"/>
          <w:szCs w:val="28"/>
        </w:rPr>
        <w:t>复合型</w:t>
      </w:r>
      <w:r w:rsidRPr="008F2DFF">
        <w:rPr>
          <w:rFonts w:ascii="仿宋" w:eastAsia="仿宋" w:hAnsi="仿宋" w:hint="eastAsia"/>
          <w:sz w:val="28"/>
          <w:szCs w:val="28"/>
        </w:rPr>
        <w:t>专门人才。</w:t>
      </w:r>
    </w:p>
    <w:p w:rsidR="00241A76" w:rsidRPr="00FD20B2" w:rsidRDefault="00D020DE" w:rsidP="00FD20B2">
      <w:pPr>
        <w:spacing w:line="360" w:lineRule="auto"/>
        <w:ind w:firstLineChars="200" w:firstLine="560"/>
        <w:rPr>
          <w:rFonts w:ascii="仿宋" w:eastAsia="仿宋" w:hAnsi="仿宋"/>
          <w:sz w:val="28"/>
          <w:szCs w:val="28"/>
        </w:rPr>
      </w:pPr>
      <w:r>
        <w:rPr>
          <w:rFonts w:ascii="仿宋" w:eastAsia="仿宋" w:hAnsi="仿宋" w:hint="eastAsia"/>
          <w:sz w:val="28"/>
          <w:szCs w:val="28"/>
        </w:rPr>
        <w:t>毕业的学生</w:t>
      </w:r>
      <w:r w:rsidR="009B3B09" w:rsidRPr="009B3B09">
        <w:rPr>
          <w:rFonts w:ascii="仿宋" w:eastAsia="仿宋" w:hAnsi="仿宋" w:hint="eastAsia"/>
          <w:sz w:val="28"/>
          <w:szCs w:val="28"/>
        </w:rPr>
        <w:t>可以到科研机构或高等学校从事</w:t>
      </w:r>
      <w:r w:rsidR="00F41A39">
        <w:rPr>
          <w:rFonts w:ascii="仿宋" w:eastAsia="仿宋" w:hAnsi="仿宋" w:hint="eastAsia"/>
          <w:sz w:val="28"/>
          <w:szCs w:val="28"/>
        </w:rPr>
        <w:t>生物</w:t>
      </w:r>
      <w:r w:rsidR="009B3B09" w:rsidRPr="009B3B09">
        <w:rPr>
          <w:rFonts w:ascii="仿宋" w:eastAsia="仿宋" w:hAnsi="仿宋" w:hint="eastAsia"/>
          <w:sz w:val="28"/>
          <w:szCs w:val="28"/>
        </w:rPr>
        <w:t>科学研究或教学工作，也可以到工业、</w:t>
      </w:r>
      <w:r w:rsidR="00071813" w:rsidRPr="009B3B09">
        <w:rPr>
          <w:rFonts w:ascii="仿宋" w:eastAsia="仿宋" w:hAnsi="仿宋" w:hint="eastAsia"/>
          <w:sz w:val="28"/>
          <w:szCs w:val="28"/>
        </w:rPr>
        <w:t>农业、</w:t>
      </w:r>
      <w:r w:rsidR="009B3B09" w:rsidRPr="009B3B09">
        <w:rPr>
          <w:rFonts w:ascii="仿宋" w:eastAsia="仿宋" w:hAnsi="仿宋" w:hint="eastAsia"/>
          <w:sz w:val="28"/>
          <w:szCs w:val="28"/>
        </w:rPr>
        <w:t>医药 、环保、园林等企事业单位从事生产经营和管理、应用研究或行政管理等工作</w:t>
      </w:r>
      <w:r w:rsidR="009B3B09">
        <w:rPr>
          <w:rFonts w:ascii="仿宋" w:eastAsia="仿宋" w:hAnsi="仿宋" w:hint="eastAsia"/>
          <w:sz w:val="28"/>
          <w:szCs w:val="28"/>
        </w:rPr>
        <w:t>。</w:t>
      </w:r>
      <w:r w:rsidR="00241A76" w:rsidRPr="00FD20B2">
        <w:rPr>
          <w:rFonts w:ascii="仿宋" w:eastAsia="仿宋" w:hAnsi="仿宋" w:hint="eastAsia"/>
          <w:sz w:val="28"/>
          <w:szCs w:val="28"/>
        </w:rPr>
        <w:t>毕业生</w:t>
      </w:r>
      <w:r w:rsidR="009B3B09">
        <w:rPr>
          <w:rFonts w:ascii="仿宋" w:eastAsia="仿宋" w:hAnsi="仿宋" w:hint="eastAsia"/>
          <w:sz w:val="28"/>
          <w:szCs w:val="28"/>
        </w:rPr>
        <w:t>将</w:t>
      </w:r>
      <w:r w:rsidR="00241A76" w:rsidRPr="00FD20B2">
        <w:rPr>
          <w:rFonts w:ascii="仿宋" w:eastAsia="仿宋" w:hAnsi="仿宋" w:hint="eastAsia"/>
          <w:sz w:val="28"/>
          <w:szCs w:val="28"/>
        </w:rPr>
        <w:t>获得：</w:t>
      </w:r>
    </w:p>
    <w:p w:rsidR="00241A76" w:rsidRPr="00FD20B2" w:rsidRDefault="004E63D3" w:rsidP="00FD20B2">
      <w:pPr>
        <w:spacing w:line="360" w:lineRule="auto"/>
        <w:ind w:firstLineChars="200" w:firstLine="560"/>
        <w:rPr>
          <w:rFonts w:ascii="仿宋" w:eastAsia="仿宋" w:hAnsi="仿宋"/>
          <w:sz w:val="28"/>
          <w:szCs w:val="28"/>
        </w:rPr>
      </w:pPr>
      <w:r>
        <w:rPr>
          <w:rFonts w:ascii="仿宋" w:eastAsia="仿宋" w:hAnsi="仿宋" w:hint="eastAsia"/>
          <w:sz w:val="28"/>
          <w:szCs w:val="28"/>
        </w:rPr>
        <w:t>目标1:</w:t>
      </w:r>
      <w:r w:rsidR="00241A76" w:rsidRPr="00FD20B2">
        <w:rPr>
          <w:rFonts w:ascii="仿宋" w:eastAsia="仿宋" w:hAnsi="仿宋" w:hint="eastAsia"/>
          <w:sz w:val="28"/>
          <w:szCs w:val="28"/>
        </w:rPr>
        <w:t>掌握动物学、植物学、微生物学、生物化学、细胞生物学、遗传学、免疫学、动物生理学、植物生理学、分子生物学、生态学等方面的基本理论、基本知识和基本实验技能；</w:t>
      </w:r>
    </w:p>
    <w:p w:rsidR="00067FC4" w:rsidRDefault="004E63D3" w:rsidP="00FD20B2">
      <w:pPr>
        <w:spacing w:line="360" w:lineRule="auto"/>
        <w:ind w:firstLineChars="200" w:firstLine="560"/>
        <w:rPr>
          <w:rFonts w:ascii="仿宋" w:eastAsia="仿宋" w:hAnsi="仿宋"/>
          <w:sz w:val="28"/>
          <w:szCs w:val="28"/>
        </w:rPr>
      </w:pPr>
      <w:r>
        <w:rPr>
          <w:rFonts w:ascii="仿宋" w:eastAsia="仿宋" w:hAnsi="仿宋" w:hint="eastAsia"/>
          <w:sz w:val="28"/>
          <w:szCs w:val="28"/>
        </w:rPr>
        <w:t>目标2：</w:t>
      </w:r>
      <w:r w:rsidR="00241A76" w:rsidRPr="00FD20B2">
        <w:rPr>
          <w:rFonts w:ascii="仿宋" w:eastAsia="仿宋" w:hAnsi="仿宋" w:hint="eastAsia"/>
          <w:sz w:val="28"/>
          <w:szCs w:val="28"/>
        </w:rPr>
        <w:t>了解生物科学及相关专业的知识和理论；了解生物科学</w:t>
      </w:r>
      <w:r w:rsidR="00241A76" w:rsidRPr="00FD20B2">
        <w:rPr>
          <w:rFonts w:ascii="仿宋" w:eastAsia="仿宋" w:hAnsi="仿宋" w:hint="eastAsia"/>
          <w:sz w:val="28"/>
          <w:szCs w:val="28"/>
        </w:rPr>
        <w:lastRenderedPageBreak/>
        <w:t>的理论前沿、应用前景和最新发展动态；掌握资料查询、文献检索及运用现代信息技术获取相关信息的基本方法；具有独立获取知识、提出问题、分析问题和解决问题的能力及开拓创新的精神；</w:t>
      </w:r>
    </w:p>
    <w:p w:rsidR="00241A76" w:rsidRPr="00FD20B2" w:rsidRDefault="004E63D3" w:rsidP="00FD20B2">
      <w:pPr>
        <w:spacing w:line="360" w:lineRule="auto"/>
        <w:ind w:firstLineChars="200" w:firstLine="560"/>
        <w:rPr>
          <w:rFonts w:ascii="仿宋" w:eastAsia="仿宋" w:hAnsi="仿宋"/>
          <w:sz w:val="28"/>
          <w:szCs w:val="28"/>
        </w:rPr>
      </w:pPr>
      <w:r>
        <w:rPr>
          <w:rFonts w:ascii="仿宋" w:eastAsia="仿宋" w:hAnsi="仿宋" w:hint="eastAsia"/>
          <w:sz w:val="28"/>
          <w:szCs w:val="28"/>
        </w:rPr>
        <w:t>目标3：</w:t>
      </w:r>
      <w:r w:rsidR="00241A76" w:rsidRPr="00FD20B2">
        <w:rPr>
          <w:rFonts w:ascii="仿宋" w:eastAsia="仿宋" w:hAnsi="仿宋" w:hint="eastAsia"/>
          <w:sz w:val="28"/>
          <w:szCs w:val="28"/>
        </w:rPr>
        <w:t>具有一定的实验设计，创造实验条件，归纳、整理、分析实验结果，撰写论文，参与学术交流的能力</w:t>
      </w:r>
      <w:r w:rsidR="00CE3C72">
        <w:rPr>
          <w:rFonts w:ascii="仿宋" w:eastAsia="仿宋" w:hAnsi="仿宋" w:hint="eastAsia"/>
          <w:sz w:val="28"/>
          <w:szCs w:val="28"/>
        </w:rPr>
        <w:t>。</w:t>
      </w:r>
    </w:p>
    <w:p w:rsidR="00B03FCE" w:rsidRPr="00B03FCE" w:rsidRDefault="00F50C61" w:rsidP="00392379">
      <w:pPr>
        <w:spacing w:beforeLines="50" w:afterLines="50" w:line="360" w:lineRule="auto"/>
        <w:rPr>
          <w:rFonts w:ascii="仿宋" w:eastAsia="仿宋" w:hAnsi="仿宋"/>
          <w:b/>
          <w:sz w:val="28"/>
          <w:szCs w:val="28"/>
        </w:rPr>
      </w:pPr>
      <w:r w:rsidRPr="00B03FCE">
        <w:rPr>
          <w:rFonts w:ascii="仿宋" w:eastAsia="仿宋" w:hAnsi="仿宋" w:hint="eastAsia"/>
          <w:b/>
          <w:sz w:val="28"/>
          <w:szCs w:val="28"/>
        </w:rPr>
        <w:t>三</w:t>
      </w:r>
      <w:r w:rsidR="00A35297" w:rsidRPr="00B03FCE">
        <w:rPr>
          <w:rFonts w:ascii="仿宋" w:eastAsia="仿宋" w:hAnsi="仿宋" w:hint="eastAsia"/>
          <w:b/>
          <w:sz w:val="28"/>
          <w:szCs w:val="28"/>
        </w:rPr>
        <w:t>、</w:t>
      </w:r>
      <w:r w:rsidR="00B03FCE" w:rsidRPr="00B03FCE">
        <w:rPr>
          <w:rFonts w:ascii="仿宋" w:eastAsia="仿宋" w:hAnsi="仿宋" w:hint="eastAsia"/>
          <w:b/>
          <w:sz w:val="28"/>
          <w:szCs w:val="28"/>
        </w:rPr>
        <w:t>招</w:t>
      </w:r>
      <w:r w:rsidR="00B03FCE" w:rsidRPr="00B03FCE">
        <w:rPr>
          <w:rFonts w:ascii="仿宋" w:eastAsia="仿宋" w:hAnsi="仿宋"/>
          <w:b/>
          <w:sz w:val="28"/>
          <w:szCs w:val="28"/>
        </w:rPr>
        <w:t>生</w:t>
      </w:r>
      <w:r w:rsidR="00B03FCE" w:rsidRPr="00B03FCE">
        <w:rPr>
          <w:rFonts w:ascii="仿宋" w:eastAsia="仿宋" w:hAnsi="仿宋" w:hint="eastAsia"/>
          <w:b/>
          <w:sz w:val="28"/>
          <w:szCs w:val="28"/>
        </w:rPr>
        <w:t>方</w:t>
      </w:r>
      <w:r w:rsidR="00B03FCE" w:rsidRPr="00B03FCE">
        <w:rPr>
          <w:rFonts w:ascii="仿宋" w:eastAsia="仿宋" w:hAnsi="仿宋"/>
          <w:b/>
          <w:sz w:val="28"/>
          <w:szCs w:val="28"/>
        </w:rPr>
        <w:t>案</w:t>
      </w:r>
    </w:p>
    <w:p w:rsidR="00B03FCE" w:rsidRPr="00FD20B2" w:rsidRDefault="00B03FCE" w:rsidP="00FD20B2">
      <w:pPr>
        <w:spacing w:line="360" w:lineRule="auto"/>
        <w:jc w:val="left"/>
        <w:rPr>
          <w:rFonts w:ascii="仿宋" w:eastAsia="仿宋" w:hAnsi="仿宋"/>
          <w:b/>
          <w:bCs/>
          <w:sz w:val="28"/>
          <w:szCs w:val="28"/>
        </w:rPr>
      </w:pPr>
      <w:r w:rsidRPr="00FD20B2">
        <w:rPr>
          <w:rFonts w:ascii="仿宋" w:eastAsia="仿宋" w:hAnsi="仿宋" w:hint="eastAsia"/>
          <w:b/>
          <w:bCs/>
          <w:sz w:val="28"/>
          <w:szCs w:val="28"/>
        </w:rPr>
        <w:t>1．招</w:t>
      </w:r>
      <w:r w:rsidRPr="00FD20B2">
        <w:rPr>
          <w:rFonts w:ascii="仿宋" w:eastAsia="仿宋" w:hAnsi="仿宋"/>
          <w:b/>
          <w:bCs/>
          <w:sz w:val="28"/>
          <w:szCs w:val="28"/>
        </w:rPr>
        <w:t>生</w:t>
      </w:r>
      <w:r w:rsidR="00F41E59" w:rsidRPr="00FD20B2">
        <w:rPr>
          <w:rFonts w:ascii="仿宋" w:eastAsia="仿宋" w:hAnsi="仿宋" w:hint="eastAsia"/>
          <w:b/>
          <w:bCs/>
          <w:sz w:val="28"/>
          <w:szCs w:val="28"/>
        </w:rPr>
        <w:t>对</w:t>
      </w:r>
      <w:r w:rsidR="00F41E59" w:rsidRPr="00FD20B2">
        <w:rPr>
          <w:rFonts w:ascii="仿宋" w:eastAsia="仿宋" w:hAnsi="仿宋"/>
          <w:b/>
          <w:bCs/>
          <w:sz w:val="28"/>
          <w:szCs w:val="28"/>
        </w:rPr>
        <w:t>象及</w:t>
      </w:r>
      <w:r w:rsidRPr="00FD20B2">
        <w:rPr>
          <w:rFonts w:ascii="仿宋" w:eastAsia="仿宋" w:hAnsi="仿宋"/>
          <w:b/>
          <w:bCs/>
          <w:sz w:val="28"/>
          <w:szCs w:val="28"/>
        </w:rPr>
        <w:t>条件</w:t>
      </w:r>
    </w:p>
    <w:p w:rsidR="00F41E59" w:rsidRPr="00FD20B2" w:rsidRDefault="00F41E59" w:rsidP="00FD20B2">
      <w:pPr>
        <w:spacing w:line="360" w:lineRule="auto"/>
        <w:ind w:firstLineChars="200" w:firstLine="560"/>
        <w:rPr>
          <w:rFonts w:ascii="仿宋" w:eastAsia="仿宋" w:hAnsi="仿宋"/>
          <w:sz w:val="28"/>
          <w:szCs w:val="28"/>
        </w:rPr>
      </w:pPr>
      <w:r w:rsidRPr="00FD20B2">
        <w:rPr>
          <w:rFonts w:ascii="仿宋" w:eastAsia="仿宋" w:hAnsi="仿宋" w:hint="eastAsia"/>
          <w:sz w:val="28"/>
          <w:szCs w:val="28"/>
        </w:rPr>
        <w:t>（</w:t>
      </w:r>
      <w:r w:rsidRPr="00FD20B2">
        <w:rPr>
          <w:rFonts w:ascii="仿宋" w:eastAsia="仿宋" w:hAnsi="仿宋"/>
          <w:sz w:val="28"/>
          <w:szCs w:val="28"/>
        </w:rPr>
        <w:t>1</w:t>
      </w:r>
      <w:r w:rsidRPr="00FD20B2">
        <w:rPr>
          <w:rFonts w:ascii="仿宋" w:eastAsia="仿宋" w:hAnsi="仿宋" w:hint="eastAsia"/>
          <w:sz w:val="28"/>
          <w:szCs w:val="28"/>
        </w:rPr>
        <w:t>）</w:t>
      </w:r>
      <w:r w:rsidRPr="00FD20B2">
        <w:rPr>
          <w:rFonts w:ascii="仿宋" w:eastAsia="仿宋" w:hAnsi="仿宋"/>
          <w:sz w:val="28"/>
          <w:szCs w:val="28"/>
        </w:rPr>
        <w:t>苏州大学普通高等教育本科在籍</w:t>
      </w:r>
      <w:r w:rsidRPr="00FD20B2">
        <w:rPr>
          <w:rFonts w:ascii="仿宋" w:eastAsia="仿宋" w:hAnsi="仿宋" w:hint="eastAsia"/>
          <w:sz w:val="28"/>
          <w:szCs w:val="28"/>
        </w:rPr>
        <w:t>在校</w:t>
      </w:r>
      <w:r w:rsidRPr="00FD20B2">
        <w:rPr>
          <w:rFonts w:ascii="仿宋" w:eastAsia="仿宋" w:hAnsi="仿宋"/>
          <w:sz w:val="28"/>
          <w:szCs w:val="28"/>
        </w:rPr>
        <w:t>学生；</w:t>
      </w:r>
    </w:p>
    <w:p w:rsidR="00F41E59" w:rsidRPr="00FD20B2" w:rsidRDefault="00F41E59" w:rsidP="00FD20B2">
      <w:pPr>
        <w:spacing w:line="360" w:lineRule="auto"/>
        <w:ind w:firstLineChars="200" w:firstLine="560"/>
        <w:rPr>
          <w:rFonts w:ascii="仿宋" w:eastAsia="仿宋" w:hAnsi="仿宋"/>
          <w:sz w:val="28"/>
          <w:szCs w:val="28"/>
        </w:rPr>
      </w:pPr>
      <w:r w:rsidRPr="00FD20B2">
        <w:rPr>
          <w:rFonts w:ascii="仿宋" w:eastAsia="仿宋" w:hAnsi="仿宋" w:hint="eastAsia"/>
          <w:sz w:val="28"/>
          <w:szCs w:val="28"/>
        </w:rPr>
        <w:t>（2）</w:t>
      </w:r>
      <w:r w:rsidRPr="00FD20B2">
        <w:rPr>
          <w:rFonts w:ascii="仿宋" w:eastAsia="仿宋" w:hAnsi="仿宋"/>
          <w:sz w:val="28"/>
          <w:szCs w:val="28"/>
        </w:rPr>
        <w:t>学有余力的学生。学生主修专业所有已修课程学分绩点均</w:t>
      </w:r>
      <w:r w:rsidRPr="00FD20B2">
        <w:rPr>
          <w:rFonts w:ascii="仿宋" w:eastAsia="仿宋" w:hAnsi="仿宋" w:hint="eastAsia"/>
          <w:sz w:val="28"/>
          <w:szCs w:val="28"/>
        </w:rPr>
        <w:t>须</w:t>
      </w:r>
      <w:r w:rsidRPr="00FD20B2">
        <w:rPr>
          <w:rFonts w:ascii="仿宋" w:eastAsia="仿宋" w:hAnsi="仿宋"/>
          <w:sz w:val="28"/>
          <w:szCs w:val="28"/>
        </w:rPr>
        <w:t>达到1.0及以上</w:t>
      </w:r>
      <w:r w:rsidRPr="00FD20B2">
        <w:rPr>
          <w:rFonts w:ascii="仿宋" w:eastAsia="仿宋" w:hAnsi="仿宋" w:hint="eastAsia"/>
          <w:sz w:val="28"/>
          <w:szCs w:val="28"/>
        </w:rPr>
        <w:t>，</w:t>
      </w:r>
      <w:r w:rsidRPr="00FD20B2">
        <w:rPr>
          <w:rFonts w:ascii="仿宋" w:eastAsia="仿宋" w:hAnsi="仿宋"/>
          <w:sz w:val="28"/>
          <w:szCs w:val="28"/>
        </w:rPr>
        <w:t>记录等级的课程达D及以上等级，且申请时必修课程无</w:t>
      </w:r>
      <w:r w:rsidRPr="00FD20B2">
        <w:rPr>
          <w:rFonts w:ascii="仿宋" w:eastAsia="仿宋" w:hAnsi="仿宋" w:hint="eastAsia"/>
          <w:sz w:val="28"/>
          <w:szCs w:val="28"/>
        </w:rPr>
        <w:t>“</w:t>
      </w:r>
      <w:r w:rsidRPr="00FD20B2">
        <w:rPr>
          <w:rFonts w:ascii="仿宋" w:eastAsia="仿宋" w:hAnsi="仿宋"/>
          <w:sz w:val="28"/>
          <w:szCs w:val="28"/>
        </w:rPr>
        <w:t>弃考</w:t>
      </w:r>
      <w:r w:rsidRPr="00FD20B2">
        <w:rPr>
          <w:rFonts w:ascii="仿宋" w:eastAsia="仿宋" w:hAnsi="仿宋" w:hint="eastAsia"/>
          <w:sz w:val="28"/>
          <w:szCs w:val="28"/>
        </w:rPr>
        <w:t>”</w:t>
      </w:r>
      <w:r w:rsidR="00296590">
        <w:rPr>
          <w:rFonts w:ascii="仿宋" w:eastAsia="仿宋" w:hAnsi="仿宋" w:hint="eastAsia"/>
          <w:sz w:val="28"/>
          <w:szCs w:val="28"/>
        </w:rPr>
        <w:t>;</w:t>
      </w:r>
    </w:p>
    <w:p w:rsidR="00F41E59" w:rsidRPr="00FD20B2" w:rsidRDefault="00F41E59" w:rsidP="00FD20B2">
      <w:pPr>
        <w:spacing w:line="360" w:lineRule="auto"/>
        <w:ind w:firstLineChars="200" w:firstLine="560"/>
        <w:rPr>
          <w:rFonts w:ascii="仿宋" w:eastAsia="仿宋" w:hAnsi="仿宋"/>
          <w:sz w:val="28"/>
          <w:szCs w:val="28"/>
        </w:rPr>
      </w:pPr>
      <w:r w:rsidRPr="00FD20B2">
        <w:rPr>
          <w:rFonts w:ascii="仿宋" w:eastAsia="仿宋" w:hAnsi="仿宋" w:hint="eastAsia"/>
          <w:sz w:val="28"/>
          <w:szCs w:val="28"/>
        </w:rPr>
        <w:t>（3）申请的辅修</w:t>
      </w:r>
      <w:r w:rsidRPr="00FD20B2">
        <w:rPr>
          <w:rFonts w:ascii="仿宋" w:eastAsia="仿宋" w:hAnsi="仿宋"/>
          <w:sz w:val="28"/>
          <w:szCs w:val="28"/>
        </w:rPr>
        <w:t>专业不得隶属于正在修读的主修专业所属</w:t>
      </w:r>
      <w:r w:rsidRPr="00FD20B2">
        <w:rPr>
          <w:rFonts w:ascii="仿宋" w:eastAsia="仿宋" w:hAnsi="仿宋" w:hint="eastAsia"/>
          <w:sz w:val="28"/>
          <w:szCs w:val="28"/>
        </w:rPr>
        <w:t>专业大类</w:t>
      </w:r>
      <w:r w:rsidRPr="00FD20B2">
        <w:rPr>
          <w:rFonts w:ascii="仿宋" w:eastAsia="仿宋" w:hAnsi="仿宋"/>
          <w:sz w:val="28"/>
          <w:szCs w:val="28"/>
        </w:rPr>
        <w:t>。</w:t>
      </w:r>
    </w:p>
    <w:p w:rsidR="00B03FCE" w:rsidRPr="00FD20B2" w:rsidRDefault="00B03FCE" w:rsidP="00FD20B2">
      <w:pPr>
        <w:spacing w:line="360" w:lineRule="auto"/>
        <w:jc w:val="left"/>
        <w:rPr>
          <w:rFonts w:ascii="仿宋" w:eastAsia="仿宋" w:hAnsi="仿宋"/>
          <w:b/>
          <w:bCs/>
          <w:sz w:val="28"/>
          <w:szCs w:val="28"/>
        </w:rPr>
      </w:pPr>
      <w:r w:rsidRPr="00FD20B2">
        <w:rPr>
          <w:rFonts w:ascii="仿宋" w:eastAsia="仿宋" w:hAnsi="仿宋"/>
          <w:b/>
          <w:bCs/>
          <w:sz w:val="28"/>
          <w:szCs w:val="28"/>
        </w:rPr>
        <w:t>2</w:t>
      </w:r>
      <w:r w:rsidRPr="00FD20B2">
        <w:rPr>
          <w:rFonts w:ascii="仿宋" w:eastAsia="仿宋" w:hAnsi="仿宋" w:hint="eastAsia"/>
          <w:b/>
          <w:bCs/>
          <w:sz w:val="28"/>
          <w:szCs w:val="28"/>
        </w:rPr>
        <w:t>．招</w:t>
      </w:r>
      <w:r w:rsidRPr="00FD20B2">
        <w:rPr>
          <w:rFonts w:ascii="仿宋" w:eastAsia="仿宋" w:hAnsi="仿宋"/>
          <w:b/>
          <w:bCs/>
          <w:sz w:val="28"/>
          <w:szCs w:val="28"/>
        </w:rPr>
        <w:t>生人数</w:t>
      </w:r>
      <w:r w:rsidR="00C44A9E" w:rsidRPr="00FD20B2">
        <w:rPr>
          <w:rFonts w:ascii="仿宋" w:eastAsia="仿宋" w:hAnsi="仿宋" w:hint="eastAsia"/>
          <w:b/>
          <w:bCs/>
          <w:sz w:val="28"/>
          <w:szCs w:val="28"/>
        </w:rPr>
        <w:t>及</w:t>
      </w:r>
      <w:r w:rsidR="00C44A9E" w:rsidRPr="00FD20B2">
        <w:rPr>
          <w:rFonts w:ascii="仿宋" w:eastAsia="仿宋" w:hAnsi="仿宋"/>
          <w:b/>
          <w:bCs/>
          <w:sz w:val="28"/>
          <w:szCs w:val="28"/>
        </w:rPr>
        <w:t>最低开</w:t>
      </w:r>
      <w:r w:rsidR="00C44A9E" w:rsidRPr="00FD20B2">
        <w:rPr>
          <w:rFonts w:ascii="仿宋" w:eastAsia="仿宋" w:hAnsi="仿宋" w:hint="eastAsia"/>
          <w:b/>
          <w:bCs/>
          <w:sz w:val="28"/>
          <w:szCs w:val="28"/>
        </w:rPr>
        <w:t>班</w:t>
      </w:r>
      <w:r w:rsidR="00C44A9E" w:rsidRPr="00FD20B2">
        <w:rPr>
          <w:rFonts w:ascii="仿宋" w:eastAsia="仿宋" w:hAnsi="仿宋"/>
          <w:b/>
          <w:bCs/>
          <w:sz w:val="28"/>
          <w:szCs w:val="28"/>
        </w:rPr>
        <w:t>人数</w:t>
      </w:r>
    </w:p>
    <w:p w:rsidR="00A03BB5" w:rsidRPr="00B04373" w:rsidRDefault="004F0A55" w:rsidP="00FD20B2">
      <w:pPr>
        <w:spacing w:line="360" w:lineRule="auto"/>
        <w:ind w:firstLineChars="200" w:firstLine="560"/>
        <w:rPr>
          <w:rFonts w:ascii="仿宋" w:eastAsia="仿宋" w:hAnsi="仿宋"/>
          <w:sz w:val="28"/>
          <w:szCs w:val="28"/>
        </w:rPr>
      </w:pPr>
      <w:r w:rsidRPr="00B04373">
        <w:rPr>
          <w:rFonts w:ascii="仿宋" w:eastAsia="仿宋" w:hAnsi="仿宋" w:hint="eastAsia"/>
          <w:sz w:val="28"/>
          <w:szCs w:val="28"/>
        </w:rPr>
        <w:t>预计</w:t>
      </w:r>
      <w:r w:rsidR="00823DAD" w:rsidRPr="00B04373">
        <w:rPr>
          <w:rFonts w:ascii="仿宋" w:eastAsia="仿宋" w:hAnsi="仿宋" w:hint="eastAsia"/>
          <w:sz w:val="28"/>
          <w:szCs w:val="28"/>
        </w:rPr>
        <w:t>招生</w:t>
      </w:r>
      <w:r w:rsidR="00353DC1" w:rsidRPr="00B04373">
        <w:rPr>
          <w:rFonts w:ascii="仿宋" w:eastAsia="仿宋" w:hAnsi="仿宋" w:hint="eastAsia"/>
          <w:sz w:val="28"/>
          <w:szCs w:val="28"/>
        </w:rPr>
        <w:t>60</w:t>
      </w:r>
      <w:r w:rsidR="00200CF6" w:rsidRPr="00B04373">
        <w:rPr>
          <w:rFonts w:ascii="仿宋" w:eastAsia="仿宋" w:hAnsi="仿宋" w:hint="eastAsia"/>
          <w:sz w:val="28"/>
          <w:szCs w:val="28"/>
        </w:rPr>
        <w:t>人</w:t>
      </w:r>
      <w:r w:rsidR="002C4A47" w:rsidRPr="00B04373">
        <w:rPr>
          <w:rFonts w:ascii="仿宋" w:eastAsia="仿宋" w:hAnsi="仿宋" w:hint="eastAsia"/>
          <w:sz w:val="28"/>
          <w:szCs w:val="28"/>
        </w:rPr>
        <w:t>，最低开班人数20人</w:t>
      </w:r>
      <w:r w:rsidR="00572C1E" w:rsidRPr="00B04373">
        <w:rPr>
          <w:rFonts w:ascii="仿宋" w:eastAsia="仿宋" w:hAnsi="仿宋" w:hint="eastAsia"/>
          <w:sz w:val="28"/>
          <w:szCs w:val="28"/>
        </w:rPr>
        <w:t>。</w:t>
      </w:r>
    </w:p>
    <w:p w:rsidR="00B03FCE" w:rsidRPr="00FD20B2" w:rsidRDefault="00B03FCE" w:rsidP="00FD20B2">
      <w:pPr>
        <w:spacing w:line="360" w:lineRule="auto"/>
        <w:jc w:val="left"/>
        <w:rPr>
          <w:rFonts w:ascii="仿宋" w:eastAsia="仿宋" w:hAnsi="仿宋"/>
          <w:b/>
          <w:bCs/>
          <w:sz w:val="28"/>
          <w:szCs w:val="28"/>
        </w:rPr>
      </w:pPr>
      <w:r w:rsidRPr="00FD20B2">
        <w:rPr>
          <w:rFonts w:ascii="仿宋" w:eastAsia="仿宋" w:hAnsi="仿宋" w:hint="eastAsia"/>
          <w:b/>
          <w:bCs/>
          <w:sz w:val="28"/>
          <w:szCs w:val="28"/>
        </w:rPr>
        <w:t>3．选拔</w:t>
      </w:r>
      <w:r w:rsidRPr="00FD20B2">
        <w:rPr>
          <w:rFonts w:ascii="仿宋" w:eastAsia="仿宋" w:hAnsi="仿宋"/>
          <w:b/>
          <w:bCs/>
          <w:sz w:val="28"/>
          <w:szCs w:val="28"/>
        </w:rPr>
        <w:t>机制</w:t>
      </w:r>
    </w:p>
    <w:p w:rsidR="00A03BB5" w:rsidRPr="00B04373" w:rsidRDefault="00AF615F" w:rsidP="00FD20B2">
      <w:pPr>
        <w:spacing w:line="360" w:lineRule="auto"/>
        <w:ind w:firstLineChars="200" w:firstLine="560"/>
        <w:rPr>
          <w:rFonts w:ascii="仿宋" w:eastAsia="仿宋" w:hAnsi="仿宋"/>
          <w:sz w:val="28"/>
          <w:szCs w:val="28"/>
        </w:rPr>
      </w:pPr>
      <w:r w:rsidRPr="00B04373">
        <w:rPr>
          <w:rFonts w:ascii="仿宋" w:eastAsia="仿宋" w:hAnsi="仿宋" w:hint="eastAsia"/>
          <w:sz w:val="28"/>
          <w:szCs w:val="28"/>
        </w:rPr>
        <w:t>（1）</w:t>
      </w:r>
      <w:r w:rsidR="003B0BD1" w:rsidRPr="00B04373">
        <w:rPr>
          <w:rFonts w:ascii="仿宋" w:eastAsia="仿宋" w:hAnsi="仿宋" w:hint="eastAsia"/>
          <w:sz w:val="28"/>
          <w:szCs w:val="28"/>
        </w:rPr>
        <w:t>喜欢生命科学</w:t>
      </w:r>
      <w:r w:rsidR="00AE1E42">
        <w:rPr>
          <w:rFonts w:ascii="仿宋" w:eastAsia="仿宋" w:hAnsi="仿宋" w:hint="eastAsia"/>
          <w:sz w:val="28"/>
          <w:szCs w:val="28"/>
        </w:rPr>
        <w:t>；</w:t>
      </w:r>
    </w:p>
    <w:p w:rsidR="00AF615F" w:rsidRPr="00B04373" w:rsidRDefault="00AF615F" w:rsidP="00FD20B2">
      <w:pPr>
        <w:spacing w:line="360" w:lineRule="auto"/>
        <w:ind w:firstLineChars="200" w:firstLine="560"/>
        <w:rPr>
          <w:rFonts w:ascii="仿宋" w:eastAsia="仿宋" w:hAnsi="仿宋"/>
          <w:sz w:val="28"/>
          <w:szCs w:val="28"/>
        </w:rPr>
      </w:pPr>
      <w:r w:rsidRPr="00B04373">
        <w:rPr>
          <w:rFonts w:ascii="仿宋" w:eastAsia="仿宋" w:hAnsi="仿宋" w:hint="eastAsia"/>
          <w:sz w:val="28"/>
          <w:szCs w:val="28"/>
        </w:rPr>
        <w:t>（2）</w:t>
      </w:r>
      <w:r w:rsidR="00575911" w:rsidRPr="00B04373">
        <w:rPr>
          <w:rFonts w:ascii="仿宋" w:eastAsia="仿宋" w:hAnsi="仿宋" w:hint="eastAsia"/>
          <w:sz w:val="28"/>
          <w:szCs w:val="28"/>
        </w:rPr>
        <w:t>申请辅修生物学专业的学生，通过材料审核后，若超过招生人数，学院</w:t>
      </w:r>
      <w:r w:rsidR="005A12A5" w:rsidRPr="00B04373">
        <w:rPr>
          <w:rFonts w:ascii="仿宋" w:eastAsia="仿宋" w:hAnsi="仿宋" w:hint="eastAsia"/>
          <w:sz w:val="28"/>
          <w:szCs w:val="28"/>
        </w:rPr>
        <w:t>将组织</w:t>
      </w:r>
      <w:r w:rsidR="008C1CAF" w:rsidRPr="00B04373">
        <w:rPr>
          <w:rFonts w:ascii="仿宋" w:eastAsia="仿宋" w:hAnsi="仿宋" w:hint="eastAsia"/>
          <w:sz w:val="28"/>
          <w:szCs w:val="28"/>
        </w:rPr>
        <w:t>“生物学基础知识”</w:t>
      </w:r>
      <w:r w:rsidR="00575911" w:rsidRPr="00B04373">
        <w:rPr>
          <w:rFonts w:ascii="仿宋" w:eastAsia="仿宋" w:hAnsi="仿宋" w:hint="eastAsia"/>
          <w:sz w:val="28"/>
          <w:szCs w:val="28"/>
        </w:rPr>
        <w:t xml:space="preserve"> 入学</w:t>
      </w:r>
      <w:r w:rsidR="008C1CAF" w:rsidRPr="00B04373">
        <w:rPr>
          <w:rFonts w:ascii="仿宋" w:eastAsia="仿宋" w:hAnsi="仿宋" w:hint="eastAsia"/>
          <w:sz w:val="28"/>
          <w:szCs w:val="28"/>
        </w:rPr>
        <w:t>考试，</w:t>
      </w:r>
      <w:r w:rsidRPr="00B04373">
        <w:rPr>
          <w:rFonts w:ascii="仿宋" w:eastAsia="仿宋" w:hAnsi="仿宋" w:hint="eastAsia"/>
          <w:sz w:val="28"/>
          <w:szCs w:val="28"/>
        </w:rPr>
        <w:t>择优录取。</w:t>
      </w:r>
      <w:r w:rsidR="00FA1917" w:rsidRPr="00B04373">
        <w:rPr>
          <w:rFonts w:ascii="仿宋" w:eastAsia="仿宋" w:hAnsi="仿宋" w:hint="eastAsia"/>
          <w:sz w:val="28"/>
          <w:szCs w:val="28"/>
        </w:rPr>
        <w:t>参考教材</w:t>
      </w:r>
      <w:r w:rsidR="00CC5B2C" w:rsidRPr="00B04373">
        <w:rPr>
          <w:rFonts w:ascii="仿宋" w:eastAsia="仿宋" w:hAnsi="仿宋" w:hint="eastAsia"/>
          <w:sz w:val="28"/>
          <w:szCs w:val="28"/>
        </w:rPr>
        <w:t>：</w:t>
      </w:r>
      <w:r w:rsidR="00C41A23" w:rsidRPr="00B04373">
        <w:rPr>
          <w:rFonts w:ascii="仿宋" w:eastAsia="仿宋" w:hAnsi="仿宋" w:hint="eastAsia"/>
          <w:sz w:val="28"/>
          <w:szCs w:val="28"/>
        </w:rPr>
        <w:t>《</w:t>
      </w:r>
      <w:r w:rsidR="00FA1917" w:rsidRPr="00B04373">
        <w:rPr>
          <w:rFonts w:ascii="仿宋" w:eastAsia="仿宋" w:hAnsi="仿宋" w:hint="eastAsia"/>
          <w:sz w:val="28"/>
          <w:szCs w:val="28"/>
        </w:rPr>
        <w:t>分子与细胞</w:t>
      </w:r>
      <w:r w:rsidR="00C41A23" w:rsidRPr="00B04373">
        <w:rPr>
          <w:rFonts w:ascii="仿宋" w:eastAsia="仿宋" w:hAnsi="仿宋" w:hint="eastAsia"/>
          <w:sz w:val="28"/>
          <w:szCs w:val="28"/>
        </w:rPr>
        <w:t>》</w:t>
      </w:r>
      <w:r w:rsidR="00FA1917" w:rsidRPr="00B04373">
        <w:rPr>
          <w:rFonts w:ascii="仿宋" w:eastAsia="仿宋" w:hAnsi="仿宋" w:hint="eastAsia"/>
          <w:sz w:val="28"/>
          <w:szCs w:val="28"/>
        </w:rPr>
        <w:t>(高中</w:t>
      </w:r>
      <w:r w:rsidR="00B53456" w:rsidRPr="00B04373">
        <w:rPr>
          <w:rFonts w:ascii="仿宋" w:eastAsia="仿宋" w:hAnsi="仿宋" w:hint="eastAsia"/>
          <w:sz w:val="28"/>
          <w:szCs w:val="28"/>
        </w:rPr>
        <w:t>教材</w:t>
      </w:r>
      <w:r w:rsidR="00FA1917" w:rsidRPr="00B04373">
        <w:rPr>
          <w:rFonts w:ascii="仿宋" w:eastAsia="仿宋" w:hAnsi="仿宋" w:hint="eastAsia"/>
          <w:sz w:val="28"/>
          <w:szCs w:val="28"/>
        </w:rPr>
        <w:t>)</w:t>
      </w:r>
      <w:r w:rsidR="00C41A23" w:rsidRPr="00B04373">
        <w:rPr>
          <w:rFonts w:ascii="仿宋" w:eastAsia="仿宋" w:hAnsi="仿宋" w:hint="eastAsia"/>
          <w:sz w:val="28"/>
          <w:szCs w:val="28"/>
        </w:rPr>
        <w:t>，</w:t>
      </w:r>
      <w:r w:rsidR="00FA1917" w:rsidRPr="00B04373">
        <w:rPr>
          <w:rFonts w:ascii="仿宋" w:eastAsia="仿宋" w:hAnsi="仿宋" w:hint="eastAsia"/>
          <w:sz w:val="28"/>
          <w:szCs w:val="28"/>
        </w:rPr>
        <w:t>人民</w:t>
      </w:r>
      <w:r w:rsidR="00C41A23" w:rsidRPr="00B04373">
        <w:rPr>
          <w:rFonts w:ascii="仿宋" w:eastAsia="仿宋" w:hAnsi="仿宋" w:hint="eastAsia"/>
          <w:sz w:val="28"/>
          <w:szCs w:val="28"/>
        </w:rPr>
        <w:t>教育出版社</w:t>
      </w:r>
      <w:r w:rsidR="00B764B9" w:rsidRPr="00B04373">
        <w:rPr>
          <w:rFonts w:ascii="仿宋" w:eastAsia="仿宋" w:hAnsi="仿宋" w:hint="eastAsia"/>
          <w:sz w:val="28"/>
          <w:szCs w:val="28"/>
        </w:rPr>
        <w:t>。</w:t>
      </w:r>
    </w:p>
    <w:p w:rsidR="00A35297" w:rsidRPr="00EA7F16" w:rsidRDefault="00B03FCE" w:rsidP="00EA7F16">
      <w:pPr>
        <w:spacing w:line="360" w:lineRule="auto"/>
        <w:rPr>
          <w:rFonts w:ascii="仿宋" w:eastAsia="仿宋" w:hAnsi="仿宋"/>
          <w:b/>
          <w:color w:val="000000" w:themeColor="text1"/>
          <w:sz w:val="28"/>
          <w:szCs w:val="28"/>
        </w:rPr>
      </w:pPr>
      <w:r w:rsidRPr="00EA7F16">
        <w:rPr>
          <w:rFonts w:ascii="仿宋" w:eastAsia="仿宋" w:hAnsi="仿宋" w:hint="eastAsia"/>
          <w:b/>
          <w:color w:val="000000" w:themeColor="text1"/>
          <w:sz w:val="28"/>
          <w:szCs w:val="28"/>
        </w:rPr>
        <w:t>四、</w:t>
      </w:r>
      <w:r w:rsidR="00A35297" w:rsidRPr="00EA7F16">
        <w:rPr>
          <w:rFonts w:ascii="仿宋" w:eastAsia="仿宋" w:hAnsi="仿宋" w:hint="eastAsia"/>
          <w:b/>
          <w:color w:val="000000" w:themeColor="text1"/>
          <w:sz w:val="28"/>
          <w:szCs w:val="28"/>
        </w:rPr>
        <w:t>学制、学分要求和学位授予</w:t>
      </w:r>
    </w:p>
    <w:p w:rsidR="00A35297" w:rsidRPr="00FD20B2" w:rsidRDefault="00B03FCE" w:rsidP="00FD20B2">
      <w:pPr>
        <w:spacing w:line="360" w:lineRule="auto"/>
        <w:ind w:firstLineChars="200" w:firstLine="560"/>
        <w:rPr>
          <w:rFonts w:ascii="仿宋" w:eastAsia="仿宋" w:hAnsi="仿宋"/>
          <w:sz w:val="28"/>
          <w:szCs w:val="28"/>
        </w:rPr>
      </w:pPr>
      <w:r w:rsidRPr="00FD20B2">
        <w:rPr>
          <w:rFonts w:ascii="仿宋" w:eastAsia="仿宋" w:hAnsi="仿宋" w:hint="eastAsia"/>
          <w:sz w:val="28"/>
          <w:szCs w:val="28"/>
        </w:rPr>
        <w:t>辅</w:t>
      </w:r>
      <w:r w:rsidRPr="00FD20B2">
        <w:rPr>
          <w:rFonts w:ascii="仿宋" w:eastAsia="仿宋" w:hAnsi="仿宋"/>
          <w:sz w:val="28"/>
          <w:szCs w:val="28"/>
        </w:rPr>
        <w:t>修专业学制</w:t>
      </w:r>
      <w:r w:rsidRPr="00FD20B2">
        <w:rPr>
          <w:rFonts w:ascii="仿宋" w:eastAsia="仿宋" w:hAnsi="仿宋" w:hint="eastAsia"/>
          <w:sz w:val="28"/>
          <w:szCs w:val="28"/>
        </w:rPr>
        <w:t>2年，学</w:t>
      </w:r>
      <w:r w:rsidRPr="00FD20B2">
        <w:rPr>
          <w:rFonts w:ascii="仿宋" w:eastAsia="仿宋" w:hAnsi="仿宋"/>
          <w:sz w:val="28"/>
          <w:szCs w:val="28"/>
        </w:rPr>
        <w:t>习年限与主修专业</w:t>
      </w:r>
      <w:r w:rsidR="007E10D4" w:rsidRPr="00FD20B2">
        <w:rPr>
          <w:rFonts w:ascii="仿宋" w:eastAsia="仿宋" w:hAnsi="仿宋" w:hint="eastAsia"/>
          <w:sz w:val="28"/>
          <w:szCs w:val="28"/>
        </w:rPr>
        <w:t>学</w:t>
      </w:r>
      <w:r w:rsidR="007E10D4" w:rsidRPr="00FD20B2">
        <w:rPr>
          <w:rFonts w:ascii="仿宋" w:eastAsia="仿宋" w:hAnsi="仿宋"/>
          <w:sz w:val="28"/>
          <w:szCs w:val="28"/>
        </w:rPr>
        <w:t>习年限</w:t>
      </w:r>
      <w:r w:rsidRPr="00FD20B2">
        <w:rPr>
          <w:rFonts w:ascii="仿宋" w:eastAsia="仿宋" w:hAnsi="仿宋"/>
          <w:sz w:val="28"/>
          <w:szCs w:val="28"/>
        </w:rPr>
        <w:t>同时终止</w:t>
      </w:r>
      <w:r w:rsidRPr="00FD20B2">
        <w:rPr>
          <w:rFonts w:ascii="仿宋" w:eastAsia="仿宋" w:hAnsi="仿宋" w:hint="eastAsia"/>
          <w:sz w:val="28"/>
          <w:szCs w:val="28"/>
        </w:rPr>
        <w:t>。在</w:t>
      </w:r>
      <w:r w:rsidRPr="00FD20B2">
        <w:rPr>
          <w:rFonts w:ascii="仿宋" w:eastAsia="仿宋" w:hAnsi="仿宋"/>
          <w:sz w:val="28"/>
          <w:szCs w:val="28"/>
        </w:rPr>
        <w:t>允许学习年限内</w:t>
      </w:r>
      <w:r w:rsidRPr="00FD20B2">
        <w:rPr>
          <w:rFonts w:ascii="仿宋" w:eastAsia="仿宋" w:hAnsi="仿宋" w:hint="eastAsia"/>
          <w:sz w:val="28"/>
          <w:szCs w:val="28"/>
        </w:rPr>
        <w:t>，学</w:t>
      </w:r>
      <w:r w:rsidRPr="00FD20B2">
        <w:rPr>
          <w:rFonts w:ascii="仿宋" w:eastAsia="仿宋" w:hAnsi="仿宋"/>
          <w:sz w:val="28"/>
          <w:szCs w:val="28"/>
        </w:rPr>
        <w:t>生修满</w:t>
      </w:r>
      <w:r w:rsidRPr="00FD20B2">
        <w:rPr>
          <w:rFonts w:ascii="仿宋" w:eastAsia="仿宋" w:hAnsi="仿宋" w:hint="eastAsia"/>
          <w:sz w:val="28"/>
          <w:szCs w:val="28"/>
        </w:rPr>
        <w:t>指导</w:t>
      </w:r>
      <w:r w:rsidRPr="00FD20B2">
        <w:rPr>
          <w:rFonts w:ascii="仿宋" w:eastAsia="仿宋" w:hAnsi="仿宋"/>
          <w:sz w:val="28"/>
          <w:szCs w:val="28"/>
        </w:rPr>
        <w:t>性教学计划规定的</w:t>
      </w:r>
      <w:r w:rsidRPr="00FD20B2">
        <w:rPr>
          <w:rFonts w:ascii="仿宋" w:eastAsia="仿宋" w:hAnsi="仿宋" w:hint="eastAsia"/>
          <w:sz w:val="28"/>
          <w:szCs w:val="28"/>
        </w:rPr>
        <w:t>2</w:t>
      </w:r>
      <w:r w:rsidRPr="00FD20B2">
        <w:rPr>
          <w:rFonts w:ascii="仿宋" w:eastAsia="仿宋" w:hAnsi="仿宋"/>
          <w:sz w:val="28"/>
          <w:szCs w:val="28"/>
        </w:rPr>
        <w:t>5</w:t>
      </w:r>
      <w:r w:rsidRPr="00FD20B2">
        <w:rPr>
          <w:rFonts w:ascii="仿宋" w:eastAsia="仿宋" w:hAnsi="仿宋" w:hint="eastAsia"/>
          <w:sz w:val="28"/>
          <w:szCs w:val="28"/>
        </w:rPr>
        <w:t>学</w:t>
      </w:r>
      <w:r w:rsidRPr="00FD20B2">
        <w:rPr>
          <w:rFonts w:ascii="仿宋" w:eastAsia="仿宋" w:hAnsi="仿宋"/>
          <w:sz w:val="28"/>
          <w:szCs w:val="28"/>
        </w:rPr>
        <w:t>分</w:t>
      </w:r>
      <w:r w:rsidR="00C44A9E" w:rsidRPr="00FD20B2">
        <w:rPr>
          <w:rFonts w:ascii="仿宋" w:eastAsia="仿宋" w:hAnsi="仿宋" w:hint="eastAsia"/>
          <w:sz w:val="28"/>
          <w:szCs w:val="28"/>
        </w:rPr>
        <w:t>（不</w:t>
      </w:r>
      <w:r w:rsidR="00C44A9E" w:rsidRPr="00FD20B2">
        <w:rPr>
          <w:rFonts w:ascii="仿宋" w:eastAsia="仿宋" w:hAnsi="仿宋"/>
          <w:sz w:val="28"/>
          <w:szCs w:val="28"/>
        </w:rPr>
        <w:t>含毕业设计</w:t>
      </w:r>
      <w:r w:rsidR="00C44A9E" w:rsidRPr="00FD20B2">
        <w:rPr>
          <w:rFonts w:ascii="仿宋" w:eastAsia="仿宋" w:hAnsi="仿宋" w:hint="eastAsia"/>
          <w:sz w:val="28"/>
          <w:szCs w:val="28"/>
        </w:rPr>
        <w:t>（论</w:t>
      </w:r>
      <w:r w:rsidR="00C44A9E" w:rsidRPr="00FD20B2">
        <w:rPr>
          <w:rFonts w:ascii="仿宋" w:eastAsia="仿宋" w:hAnsi="仿宋"/>
          <w:sz w:val="28"/>
          <w:szCs w:val="28"/>
        </w:rPr>
        <w:t>文</w:t>
      </w:r>
      <w:r w:rsidR="00C44A9E" w:rsidRPr="00FD20B2">
        <w:rPr>
          <w:rFonts w:ascii="仿宋" w:eastAsia="仿宋" w:hAnsi="仿宋" w:hint="eastAsia"/>
          <w:sz w:val="28"/>
          <w:szCs w:val="28"/>
        </w:rPr>
        <w:t>））</w:t>
      </w:r>
      <w:r w:rsidRPr="00FD20B2">
        <w:rPr>
          <w:rFonts w:ascii="仿宋" w:eastAsia="仿宋" w:hAnsi="仿宋" w:hint="eastAsia"/>
          <w:sz w:val="28"/>
          <w:szCs w:val="28"/>
        </w:rPr>
        <w:t>可</w:t>
      </w:r>
      <w:r w:rsidRPr="00FD20B2">
        <w:rPr>
          <w:rFonts w:ascii="仿宋" w:eastAsia="仿宋" w:hAnsi="仿宋"/>
          <w:sz w:val="28"/>
          <w:szCs w:val="28"/>
        </w:rPr>
        <w:t>申请辅修专业证书</w:t>
      </w:r>
      <w:r w:rsidR="00093BFE" w:rsidRPr="00FD20B2">
        <w:rPr>
          <w:rFonts w:ascii="仿宋" w:eastAsia="仿宋" w:hAnsi="仿宋" w:hint="eastAsia"/>
          <w:sz w:val="28"/>
          <w:szCs w:val="28"/>
        </w:rPr>
        <w:t>；</w:t>
      </w:r>
      <w:r w:rsidRPr="00FD20B2">
        <w:rPr>
          <w:rFonts w:ascii="仿宋" w:eastAsia="仿宋" w:hAnsi="仿宋" w:hint="eastAsia"/>
          <w:sz w:val="28"/>
          <w:szCs w:val="28"/>
        </w:rPr>
        <w:t>修</w:t>
      </w:r>
      <w:r w:rsidRPr="00FD20B2">
        <w:rPr>
          <w:rFonts w:ascii="仿宋" w:eastAsia="仿宋" w:hAnsi="仿宋"/>
          <w:sz w:val="28"/>
          <w:szCs w:val="28"/>
        </w:rPr>
        <w:t>满</w:t>
      </w:r>
      <w:r w:rsidRPr="00FD20B2">
        <w:rPr>
          <w:rFonts w:ascii="仿宋" w:eastAsia="仿宋" w:hAnsi="仿宋" w:hint="eastAsia"/>
          <w:sz w:val="28"/>
          <w:szCs w:val="28"/>
        </w:rPr>
        <w:t>50学</w:t>
      </w:r>
      <w:r w:rsidRPr="00FD20B2">
        <w:rPr>
          <w:rFonts w:ascii="仿宋" w:eastAsia="仿宋" w:hAnsi="仿宋"/>
          <w:sz w:val="28"/>
          <w:szCs w:val="28"/>
        </w:rPr>
        <w:t>分</w:t>
      </w:r>
      <w:r w:rsidR="00C44A9E" w:rsidRPr="00FD20B2">
        <w:rPr>
          <w:rFonts w:ascii="仿宋" w:eastAsia="仿宋" w:hAnsi="仿宋" w:hint="eastAsia"/>
          <w:sz w:val="28"/>
          <w:szCs w:val="28"/>
        </w:rPr>
        <w:t>，完成</w:t>
      </w:r>
      <w:r w:rsidR="00C44A9E" w:rsidRPr="00FD20B2">
        <w:rPr>
          <w:rFonts w:ascii="仿宋" w:eastAsia="仿宋" w:hAnsi="仿宋"/>
          <w:sz w:val="28"/>
          <w:szCs w:val="28"/>
        </w:rPr>
        <w:t>毕业设计</w:t>
      </w:r>
      <w:r w:rsidR="00C44A9E" w:rsidRPr="00FD20B2">
        <w:rPr>
          <w:rFonts w:ascii="仿宋" w:eastAsia="仿宋" w:hAnsi="仿宋" w:hint="eastAsia"/>
          <w:sz w:val="28"/>
          <w:szCs w:val="28"/>
        </w:rPr>
        <w:t>（论</w:t>
      </w:r>
      <w:r w:rsidR="00C44A9E" w:rsidRPr="00FD20B2">
        <w:rPr>
          <w:rFonts w:ascii="仿宋" w:eastAsia="仿宋" w:hAnsi="仿宋"/>
          <w:sz w:val="28"/>
          <w:szCs w:val="28"/>
        </w:rPr>
        <w:t>文</w:t>
      </w:r>
      <w:r w:rsidR="00C44A9E" w:rsidRPr="00FD20B2">
        <w:rPr>
          <w:rFonts w:ascii="仿宋" w:eastAsia="仿宋" w:hAnsi="仿宋" w:hint="eastAsia"/>
          <w:sz w:val="28"/>
          <w:szCs w:val="28"/>
        </w:rPr>
        <w:t>）</w:t>
      </w:r>
      <w:r w:rsidR="0066708E" w:rsidRPr="00FD20B2">
        <w:rPr>
          <w:rFonts w:ascii="仿宋" w:eastAsia="仿宋" w:hAnsi="仿宋" w:hint="eastAsia"/>
          <w:sz w:val="28"/>
          <w:szCs w:val="28"/>
        </w:rPr>
        <w:t>（成绩达7</w:t>
      </w:r>
      <w:r w:rsidR="0066708E" w:rsidRPr="00FD20B2">
        <w:rPr>
          <w:rFonts w:ascii="仿宋" w:eastAsia="仿宋" w:hAnsi="仿宋"/>
          <w:sz w:val="28"/>
          <w:szCs w:val="28"/>
        </w:rPr>
        <w:t>0</w:t>
      </w:r>
      <w:r w:rsidR="0066708E" w:rsidRPr="00FD20B2">
        <w:rPr>
          <w:rFonts w:ascii="仿宋" w:eastAsia="仿宋" w:hAnsi="仿宋" w:hint="eastAsia"/>
          <w:sz w:val="28"/>
          <w:szCs w:val="28"/>
        </w:rPr>
        <w:t>分及以上）</w:t>
      </w:r>
      <w:r w:rsidRPr="00FD20B2">
        <w:rPr>
          <w:rFonts w:ascii="仿宋" w:eastAsia="仿宋" w:hAnsi="仿宋" w:hint="eastAsia"/>
          <w:sz w:val="28"/>
          <w:szCs w:val="28"/>
        </w:rPr>
        <w:t>，</w:t>
      </w:r>
      <w:r w:rsidR="00C44A9E" w:rsidRPr="00FD20B2">
        <w:rPr>
          <w:rFonts w:ascii="仿宋" w:eastAsia="仿宋" w:hAnsi="仿宋" w:hint="eastAsia"/>
          <w:sz w:val="28"/>
          <w:szCs w:val="28"/>
        </w:rPr>
        <w:t>且</w:t>
      </w:r>
      <w:r w:rsidR="00C44A9E" w:rsidRPr="00FD20B2">
        <w:rPr>
          <w:rFonts w:ascii="仿宋" w:eastAsia="仿宋" w:hAnsi="仿宋"/>
          <w:sz w:val="28"/>
          <w:szCs w:val="28"/>
        </w:rPr>
        <w:t>主修专业</w:t>
      </w:r>
      <w:r w:rsidRPr="00FD20B2">
        <w:rPr>
          <w:rFonts w:ascii="仿宋" w:eastAsia="仿宋" w:hAnsi="仿宋" w:hint="eastAsia"/>
          <w:sz w:val="28"/>
          <w:szCs w:val="28"/>
        </w:rPr>
        <w:t>达</w:t>
      </w:r>
      <w:r w:rsidRPr="00FD20B2">
        <w:rPr>
          <w:rFonts w:ascii="仿宋" w:eastAsia="仿宋" w:hAnsi="仿宋"/>
          <w:sz w:val="28"/>
          <w:szCs w:val="28"/>
        </w:rPr>
        <w:t>到学</w:t>
      </w:r>
      <w:r w:rsidRPr="00FD20B2">
        <w:rPr>
          <w:rFonts w:ascii="仿宋" w:eastAsia="仿宋" w:hAnsi="仿宋" w:hint="eastAsia"/>
          <w:sz w:val="28"/>
          <w:szCs w:val="28"/>
        </w:rPr>
        <w:t>位</w:t>
      </w:r>
      <w:r w:rsidRPr="00FD20B2">
        <w:rPr>
          <w:rFonts w:ascii="仿宋" w:eastAsia="仿宋" w:hAnsi="仿宋"/>
          <w:sz w:val="28"/>
          <w:szCs w:val="28"/>
        </w:rPr>
        <w:t>授予</w:t>
      </w:r>
      <w:r w:rsidR="00C44A9E" w:rsidRPr="00FD20B2">
        <w:rPr>
          <w:rFonts w:ascii="仿宋" w:eastAsia="仿宋" w:hAnsi="仿宋" w:hint="eastAsia"/>
          <w:sz w:val="28"/>
          <w:szCs w:val="28"/>
        </w:rPr>
        <w:t>条件的</w:t>
      </w:r>
      <w:r w:rsidRPr="00FD20B2">
        <w:rPr>
          <w:rFonts w:ascii="仿宋" w:eastAsia="仿宋" w:hAnsi="仿宋"/>
          <w:sz w:val="28"/>
          <w:szCs w:val="28"/>
        </w:rPr>
        <w:t>可</w:t>
      </w:r>
      <w:r w:rsidRPr="00FD20B2">
        <w:rPr>
          <w:rFonts w:ascii="仿宋" w:eastAsia="仿宋" w:hAnsi="仿宋"/>
          <w:sz w:val="28"/>
          <w:szCs w:val="28"/>
        </w:rPr>
        <w:lastRenderedPageBreak/>
        <w:t>申请辅修</w:t>
      </w:r>
      <w:r w:rsidR="0066708E" w:rsidRPr="00FD20B2">
        <w:rPr>
          <w:rFonts w:ascii="仿宋" w:eastAsia="仿宋" w:hAnsi="仿宋" w:hint="eastAsia"/>
          <w:sz w:val="28"/>
          <w:szCs w:val="28"/>
        </w:rPr>
        <w:t>专业</w:t>
      </w:r>
      <w:r w:rsidRPr="00FD20B2">
        <w:rPr>
          <w:rFonts w:ascii="仿宋" w:eastAsia="仿宋" w:hAnsi="仿宋"/>
          <w:sz w:val="28"/>
          <w:szCs w:val="28"/>
        </w:rPr>
        <w:t>学士学位</w:t>
      </w:r>
      <w:r w:rsidRPr="00FD20B2">
        <w:rPr>
          <w:rFonts w:ascii="仿宋" w:eastAsia="仿宋" w:hAnsi="仿宋" w:hint="eastAsia"/>
          <w:sz w:val="28"/>
          <w:szCs w:val="28"/>
        </w:rPr>
        <w:t>。</w:t>
      </w:r>
    </w:p>
    <w:p w:rsidR="00A35297" w:rsidRPr="00EA7F16" w:rsidRDefault="00A35297" w:rsidP="00FD20B2">
      <w:pPr>
        <w:spacing w:line="360" w:lineRule="auto"/>
        <w:rPr>
          <w:rFonts w:ascii="仿宋" w:eastAsia="仿宋" w:hAnsi="仿宋"/>
          <w:b/>
          <w:color w:val="000000" w:themeColor="text1"/>
          <w:sz w:val="28"/>
          <w:szCs w:val="28"/>
        </w:rPr>
      </w:pPr>
      <w:r w:rsidRPr="00EA7F16">
        <w:rPr>
          <w:rFonts w:ascii="仿宋" w:eastAsia="仿宋" w:hAnsi="仿宋" w:hint="eastAsia"/>
          <w:b/>
          <w:color w:val="000000" w:themeColor="text1"/>
          <w:sz w:val="28"/>
          <w:szCs w:val="28"/>
        </w:rPr>
        <w:t>五、课程设置</w:t>
      </w:r>
      <w:r w:rsidR="00B03FCE" w:rsidRPr="00EA7F16">
        <w:rPr>
          <w:rFonts w:ascii="仿宋" w:eastAsia="仿宋" w:hAnsi="仿宋" w:hint="eastAsia"/>
          <w:b/>
          <w:color w:val="000000" w:themeColor="text1"/>
          <w:sz w:val="28"/>
          <w:szCs w:val="28"/>
        </w:rPr>
        <w:t>（50学</w:t>
      </w:r>
      <w:r w:rsidR="00B03FCE" w:rsidRPr="00EA7F16">
        <w:rPr>
          <w:rFonts w:ascii="仿宋" w:eastAsia="仿宋" w:hAnsi="仿宋"/>
          <w:b/>
          <w:color w:val="000000" w:themeColor="text1"/>
          <w:sz w:val="28"/>
          <w:szCs w:val="28"/>
        </w:rPr>
        <w:t>分</w:t>
      </w:r>
      <w:r w:rsidR="00B03FCE" w:rsidRPr="00EA7F16">
        <w:rPr>
          <w:rFonts w:ascii="仿宋" w:eastAsia="仿宋" w:hAnsi="仿宋" w:hint="eastAsia"/>
          <w:b/>
          <w:color w:val="000000" w:themeColor="text1"/>
          <w:sz w:val="28"/>
          <w:szCs w:val="28"/>
        </w:rPr>
        <w:t>）</w:t>
      </w:r>
    </w:p>
    <w:p w:rsidR="00A35297" w:rsidRDefault="00A35297" w:rsidP="00FD20B2">
      <w:pPr>
        <w:spacing w:line="360" w:lineRule="auto"/>
        <w:jc w:val="left"/>
        <w:rPr>
          <w:rFonts w:ascii="仿宋" w:eastAsia="仿宋" w:hAnsi="仿宋"/>
          <w:b/>
          <w:color w:val="000000" w:themeColor="text1"/>
          <w:sz w:val="28"/>
          <w:szCs w:val="28"/>
        </w:rPr>
      </w:pPr>
      <w:r w:rsidRPr="00EA7F16">
        <w:rPr>
          <w:rFonts w:ascii="仿宋" w:eastAsia="仿宋" w:hAnsi="仿宋" w:hint="eastAsia"/>
          <w:b/>
          <w:color w:val="000000" w:themeColor="text1"/>
          <w:sz w:val="28"/>
          <w:szCs w:val="28"/>
        </w:rPr>
        <w:t>1．</w:t>
      </w:r>
      <w:r w:rsidR="00C44A9E" w:rsidRPr="00EA7F16">
        <w:rPr>
          <w:rFonts w:ascii="仿宋" w:eastAsia="仿宋" w:hAnsi="仿宋" w:hint="eastAsia"/>
          <w:b/>
          <w:color w:val="000000" w:themeColor="text1"/>
          <w:sz w:val="28"/>
          <w:szCs w:val="28"/>
        </w:rPr>
        <w:t>大</w:t>
      </w:r>
      <w:r w:rsidR="00C44A9E" w:rsidRPr="00EA7F16">
        <w:rPr>
          <w:rFonts w:ascii="仿宋" w:eastAsia="仿宋" w:hAnsi="仿宋"/>
          <w:b/>
          <w:color w:val="000000" w:themeColor="text1"/>
          <w:sz w:val="28"/>
          <w:szCs w:val="28"/>
        </w:rPr>
        <w:t>类</w:t>
      </w:r>
      <w:r w:rsidRPr="00EA7F16">
        <w:rPr>
          <w:rFonts w:ascii="仿宋" w:eastAsia="仿宋" w:hAnsi="仿宋" w:hint="eastAsia"/>
          <w:b/>
          <w:color w:val="000000" w:themeColor="text1"/>
          <w:sz w:val="28"/>
          <w:szCs w:val="28"/>
        </w:rPr>
        <w:t>基础课程（</w:t>
      </w:r>
      <w:r w:rsidR="00BC04EC" w:rsidRPr="00EA7F16">
        <w:rPr>
          <w:rFonts w:ascii="仿宋" w:eastAsia="仿宋" w:hAnsi="仿宋" w:hint="eastAsia"/>
          <w:b/>
          <w:color w:val="000000" w:themeColor="text1"/>
          <w:sz w:val="28"/>
          <w:szCs w:val="28"/>
        </w:rPr>
        <w:t>2</w:t>
      </w:r>
      <w:r w:rsidR="004E20CF" w:rsidRPr="00EA7F16">
        <w:rPr>
          <w:rFonts w:ascii="仿宋" w:eastAsia="仿宋" w:hAnsi="仿宋" w:hint="eastAsia"/>
          <w:b/>
          <w:color w:val="000000" w:themeColor="text1"/>
          <w:sz w:val="28"/>
          <w:szCs w:val="28"/>
        </w:rPr>
        <w:t>6</w:t>
      </w:r>
      <w:r w:rsidRPr="00EA7F16">
        <w:rPr>
          <w:rFonts w:ascii="仿宋" w:eastAsia="仿宋" w:hAnsi="仿宋" w:hint="eastAsia"/>
          <w:b/>
          <w:color w:val="000000" w:themeColor="text1"/>
          <w:sz w:val="28"/>
          <w:szCs w:val="28"/>
        </w:rPr>
        <w:t>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FD20B2" w:rsidRPr="00ED0B67" w:rsidTr="001E7A46">
        <w:trPr>
          <w:cantSplit/>
          <w:trHeight w:val="397"/>
          <w:tblHeader/>
          <w:jc w:val="center"/>
        </w:trPr>
        <w:tc>
          <w:tcPr>
            <w:tcW w:w="1339"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FD20B2" w:rsidRPr="00ED0B67" w:rsidRDefault="00FD20B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备注</w:t>
            </w:r>
          </w:p>
        </w:tc>
      </w:tr>
      <w:tr w:rsidR="00FD20B2" w:rsidRPr="00ED0B67" w:rsidTr="001E7A46">
        <w:trPr>
          <w:cantSplit/>
          <w:trHeight w:val="397"/>
          <w:tblHeader/>
          <w:jc w:val="center"/>
        </w:trPr>
        <w:tc>
          <w:tcPr>
            <w:tcW w:w="1339" w:type="dxa"/>
            <w:vMerge/>
            <w:vAlign w:val="center"/>
          </w:tcPr>
          <w:p w:rsidR="00FD20B2" w:rsidRPr="00ED0B67" w:rsidRDefault="00FD20B2" w:rsidP="00767E35">
            <w:pPr>
              <w:jc w:val="center"/>
              <w:rPr>
                <w:rFonts w:ascii="仿宋" w:eastAsia="仿宋" w:hAnsi="仿宋"/>
                <w:b/>
                <w:bCs/>
                <w:sz w:val="24"/>
              </w:rPr>
            </w:pPr>
          </w:p>
        </w:tc>
        <w:tc>
          <w:tcPr>
            <w:tcW w:w="1491" w:type="dxa"/>
            <w:vMerge/>
            <w:vAlign w:val="center"/>
          </w:tcPr>
          <w:p w:rsidR="00FD20B2" w:rsidRPr="00ED0B67" w:rsidRDefault="00FD20B2" w:rsidP="00767E35">
            <w:pPr>
              <w:jc w:val="center"/>
              <w:rPr>
                <w:rFonts w:ascii="仿宋" w:eastAsia="仿宋" w:hAnsi="仿宋"/>
                <w:b/>
                <w:bCs/>
                <w:sz w:val="24"/>
              </w:rPr>
            </w:pPr>
          </w:p>
        </w:tc>
        <w:tc>
          <w:tcPr>
            <w:tcW w:w="777" w:type="dxa"/>
            <w:vMerge/>
            <w:vAlign w:val="center"/>
          </w:tcPr>
          <w:p w:rsidR="00FD20B2" w:rsidRPr="00ED0B67" w:rsidRDefault="00FD20B2" w:rsidP="00767E35">
            <w:pPr>
              <w:jc w:val="center"/>
              <w:rPr>
                <w:rFonts w:ascii="仿宋" w:eastAsia="仿宋" w:hAnsi="仿宋"/>
                <w:b/>
                <w:bCs/>
                <w:sz w:val="24"/>
              </w:rPr>
            </w:pPr>
          </w:p>
        </w:tc>
        <w:tc>
          <w:tcPr>
            <w:tcW w:w="689"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FD20B2" w:rsidRPr="00ED0B67" w:rsidRDefault="00FD20B2" w:rsidP="00767E35">
            <w:pPr>
              <w:jc w:val="center"/>
              <w:rPr>
                <w:rFonts w:ascii="仿宋" w:eastAsia="仿宋" w:hAnsi="仿宋"/>
                <w:b/>
                <w:bCs/>
                <w:sz w:val="24"/>
              </w:rPr>
            </w:pPr>
          </w:p>
        </w:tc>
        <w:tc>
          <w:tcPr>
            <w:tcW w:w="785" w:type="dxa"/>
            <w:vMerge/>
            <w:vAlign w:val="center"/>
          </w:tcPr>
          <w:p w:rsidR="00FD20B2" w:rsidRPr="00ED0B67" w:rsidRDefault="00FD20B2" w:rsidP="00767E35">
            <w:pPr>
              <w:jc w:val="center"/>
              <w:rPr>
                <w:rFonts w:ascii="仿宋" w:eastAsia="仿宋" w:hAnsi="仿宋"/>
                <w:b/>
                <w:bCs/>
                <w:sz w:val="24"/>
              </w:rPr>
            </w:pPr>
          </w:p>
        </w:tc>
        <w:tc>
          <w:tcPr>
            <w:tcW w:w="850" w:type="dxa"/>
            <w:vMerge/>
            <w:vAlign w:val="center"/>
          </w:tcPr>
          <w:p w:rsidR="00FD20B2" w:rsidRPr="00ED0B67" w:rsidRDefault="00FD20B2" w:rsidP="00767E35">
            <w:pPr>
              <w:jc w:val="center"/>
              <w:rPr>
                <w:rFonts w:ascii="仿宋" w:eastAsia="仿宋" w:hAnsi="仿宋"/>
                <w:b/>
                <w:bCs/>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widowControl/>
              <w:jc w:val="center"/>
              <w:rPr>
                <w:rFonts w:eastAsia="等线"/>
                <w:color w:val="000000"/>
                <w:sz w:val="24"/>
              </w:rPr>
            </w:pPr>
            <w:r w:rsidRPr="00FD20B2">
              <w:rPr>
                <w:rFonts w:eastAsia="等线"/>
                <w:color w:val="000000"/>
                <w:sz w:val="24"/>
              </w:rPr>
              <w:t>BIOF1001</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植物学</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2.0-0.0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1</w:t>
            </w:r>
          </w:p>
        </w:tc>
        <w:tc>
          <w:tcPr>
            <w:tcW w:w="850"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前半学期排课</w:t>
            </w: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BIOF1002</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动物学</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2.0-0.0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1</w:t>
            </w:r>
          </w:p>
        </w:tc>
        <w:tc>
          <w:tcPr>
            <w:tcW w:w="850"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后半学期排课</w:t>
            </w: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BIOF1003</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基础生物学实验（一）</w:t>
            </w:r>
          </w:p>
        </w:tc>
        <w:tc>
          <w:tcPr>
            <w:tcW w:w="777"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1.00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0.0-2.0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1</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BIOF1004</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细胞生物学（三）</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3.0-0.0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1</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BIOF1005</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微生物学（一）</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3.0-0.0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1</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BIOF1006</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基础生物学实验（二）</w:t>
            </w:r>
          </w:p>
        </w:tc>
        <w:tc>
          <w:tcPr>
            <w:tcW w:w="777"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2.00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72</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72</w:t>
            </w: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0.0-4.0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1</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BIOF1007</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生物化学（四）</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90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90</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5.0-0.0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BIOF1008</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遗传学（一）</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3.0-0.0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BIOF1009</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基础生物学实验（三）</w:t>
            </w:r>
          </w:p>
        </w:tc>
        <w:tc>
          <w:tcPr>
            <w:tcW w:w="777"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3.00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90</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90</w:t>
            </w: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0.0-5.0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1E7A46">
        <w:trPr>
          <w:cantSplit/>
          <w:trHeight w:val="680"/>
          <w:tblHeader/>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BIOF1010</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分子生物学（二）</w:t>
            </w:r>
          </w:p>
        </w:tc>
        <w:tc>
          <w:tcPr>
            <w:tcW w:w="777"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2.00</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4"/>
                <w:sz w:val="24"/>
              </w:rPr>
            </w:pPr>
            <w:r w:rsidRPr="00FD20B2">
              <w:rPr>
                <w:rFonts w:ascii="仿宋" w:eastAsia="仿宋" w:hAnsi="仿宋" w:hint="eastAsia"/>
                <w:color w:val="000000"/>
                <w:spacing w:val="-4"/>
                <w:sz w:val="24"/>
              </w:rPr>
              <w:t>2.0-0.0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2</w:t>
            </w:r>
          </w:p>
        </w:tc>
        <w:tc>
          <w:tcPr>
            <w:tcW w:w="850" w:type="dxa"/>
            <w:vAlign w:val="center"/>
          </w:tcPr>
          <w:p w:rsidR="00FD20B2" w:rsidRPr="00FD20B2" w:rsidRDefault="00FD20B2" w:rsidP="00FD20B2">
            <w:pPr>
              <w:jc w:val="center"/>
              <w:rPr>
                <w:rFonts w:ascii="仿宋" w:eastAsia="仿宋" w:hAnsi="仿宋" w:cs="宋体"/>
                <w:color w:val="000000"/>
                <w:sz w:val="24"/>
              </w:rPr>
            </w:pPr>
          </w:p>
        </w:tc>
      </w:tr>
    </w:tbl>
    <w:p w:rsidR="00FD20B2" w:rsidRDefault="00FD20B2" w:rsidP="00FD20B2">
      <w:pPr>
        <w:spacing w:line="360" w:lineRule="auto"/>
        <w:jc w:val="left"/>
        <w:rPr>
          <w:rFonts w:ascii="仿宋" w:eastAsia="仿宋" w:hAnsi="仿宋"/>
          <w:b/>
          <w:color w:val="000000" w:themeColor="text1"/>
          <w:sz w:val="28"/>
          <w:szCs w:val="28"/>
        </w:rPr>
      </w:pPr>
    </w:p>
    <w:p w:rsidR="00A35297" w:rsidRDefault="00A35297" w:rsidP="00A35297">
      <w:pPr>
        <w:spacing w:line="480" w:lineRule="exact"/>
        <w:jc w:val="left"/>
        <w:rPr>
          <w:rFonts w:ascii="仿宋" w:eastAsia="仿宋" w:hAnsi="仿宋"/>
          <w:b/>
          <w:sz w:val="28"/>
          <w:szCs w:val="28"/>
        </w:rPr>
      </w:pPr>
      <w:r w:rsidRPr="00B03FCE">
        <w:rPr>
          <w:rFonts w:ascii="仿宋" w:eastAsia="仿宋" w:hAnsi="仿宋" w:hint="eastAsia"/>
          <w:b/>
          <w:bCs/>
          <w:sz w:val="28"/>
          <w:szCs w:val="28"/>
        </w:rPr>
        <w:t>2．</w:t>
      </w:r>
      <w:r w:rsidR="00D47E63" w:rsidRPr="00B03FCE">
        <w:rPr>
          <w:rFonts w:ascii="仿宋" w:eastAsia="仿宋" w:hAnsi="仿宋" w:hint="eastAsia"/>
          <w:b/>
          <w:sz w:val="28"/>
          <w:szCs w:val="28"/>
        </w:rPr>
        <w:t>专业</w:t>
      </w:r>
      <w:r w:rsidR="00C44A9E">
        <w:rPr>
          <w:rFonts w:ascii="仿宋" w:eastAsia="仿宋" w:hAnsi="仿宋" w:hint="eastAsia"/>
          <w:b/>
          <w:sz w:val="28"/>
          <w:szCs w:val="28"/>
        </w:rPr>
        <w:t>必修</w:t>
      </w:r>
      <w:r w:rsidRPr="00B03FCE">
        <w:rPr>
          <w:rFonts w:ascii="仿宋" w:eastAsia="仿宋" w:hAnsi="仿宋" w:hint="eastAsia"/>
          <w:b/>
          <w:sz w:val="28"/>
          <w:szCs w:val="28"/>
        </w:rPr>
        <w:t>课程（</w:t>
      </w:r>
      <w:r w:rsidR="001E3CF1">
        <w:rPr>
          <w:rFonts w:ascii="仿宋" w:eastAsia="仿宋" w:hAnsi="仿宋" w:hint="eastAsia"/>
          <w:b/>
          <w:sz w:val="28"/>
          <w:szCs w:val="28"/>
        </w:rPr>
        <w:t>24</w:t>
      </w:r>
      <w:r w:rsidRPr="00B03FCE">
        <w:rPr>
          <w:rFonts w:ascii="仿宋" w:eastAsia="仿宋" w:hAnsi="仿宋" w:hint="eastAsia"/>
          <w:b/>
          <w:sz w:val="28"/>
          <w:szCs w:val="28"/>
        </w:rPr>
        <w:t>学分）</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91"/>
        <w:gridCol w:w="777"/>
        <w:gridCol w:w="689"/>
        <w:gridCol w:w="689"/>
        <w:gridCol w:w="689"/>
        <w:gridCol w:w="690"/>
        <w:gridCol w:w="861"/>
        <w:gridCol w:w="785"/>
        <w:gridCol w:w="850"/>
      </w:tblGrid>
      <w:tr w:rsidR="00FD20B2" w:rsidRPr="00ED0B67" w:rsidTr="00A22FE3">
        <w:trPr>
          <w:cantSplit/>
          <w:trHeight w:val="397"/>
          <w:tblHeader/>
          <w:jc w:val="center"/>
        </w:trPr>
        <w:tc>
          <w:tcPr>
            <w:tcW w:w="1339"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课程代码</w:t>
            </w:r>
          </w:p>
        </w:tc>
        <w:tc>
          <w:tcPr>
            <w:tcW w:w="1491"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课程名称</w:t>
            </w:r>
          </w:p>
        </w:tc>
        <w:tc>
          <w:tcPr>
            <w:tcW w:w="777"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学分</w:t>
            </w:r>
          </w:p>
        </w:tc>
        <w:tc>
          <w:tcPr>
            <w:tcW w:w="2757" w:type="dxa"/>
            <w:gridSpan w:val="4"/>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教学时数</w:t>
            </w:r>
          </w:p>
        </w:tc>
        <w:tc>
          <w:tcPr>
            <w:tcW w:w="861" w:type="dxa"/>
            <w:vMerge w:val="restart"/>
            <w:vAlign w:val="center"/>
          </w:tcPr>
          <w:p w:rsidR="00FD20B2" w:rsidRPr="00ED0B67" w:rsidRDefault="00FD20B2" w:rsidP="00767E35">
            <w:pPr>
              <w:ind w:leftChars="-100" w:left="-210" w:rightChars="-100" w:right="-210"/>
              <w:jc w:val="center"/>
              <w:rPr>
                <w:rFonts w:ascii="仿宋" w:eastAsia="仿宋" w:hAnsi="仿宋"/>
                <w:b/>
                <w:bCs/>
                <w:spacing w:val="-4"/>
                <w:sz w:val="24"/>
              </w:rPr>
            </w:pPr>
            <w:r w:rsidRPr="00ED0B67">
              <w:rPr>
                <w:rFonts w:ascii="仿宋" w:eastAsia="仿宋" w:hAnsi="仿宋" w:hint="eastAsia"/>
                <w:b/>
                <w:bCs/>
                <w:spacing w:val="-4"/>
                <w:sz w:val="24"/>
              </w:rPr>
              <w:t>周学时</w:t>
            </w:r>
          </w:p>
        </w:tc>
        <w:tc>
          <w:tcPr>
            <w:tcW w:w="785"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建议修读学期</w:t>
            </w:r>
          </w:p>
        </w:tc>
        <w:tc>
          <w:tcPr>
            <w:tcW w:w="850" w:type="dxa"/>
            <w:vMerge w:val="restart"/>
            <w:vAlign w:val="center"/>
          </w:tcPr>
          <w:p w:rsidR="00FD20B2" w:rsidRPr="00ED0B67" w:rsidRDefault="00FD20B2" w:rsidP="00767E35">
            <w:pPr>
              <w:jc w:val="center"/>
              <w:rPr>
                <w:rFonts w:ascii="仿宋" w:eastAsia="仿宋" w:hAnsi="仿宋"/>
                <w:b/>
                <w:bCs/>
                <w:sz w:val="24"/>
              </w:rPr>
            </w:pPr>
            <w:r w:rsidRPr="00ED0B67">
              <w:rPr>
                <w:rFonts w:ascii="仿宋" w:eastAsia="仿宋" w:hAnsi="仿宋" w:hint="eastAsia"/>
                <w:b/>
                <w:bCs/>
                <w:sz w:val="24"/>
              </w:rPr>
              <w:t>备注</w:t>
            </w:r>
          </w:p>
        </w:tc>
      </w:tr>
      <w:tr w:rsidR="00FD20B2" w:rsidRPr="00ED0B67" w:rsidTr="00A22FE3">
        <w:trPr>
          <w:cantSplit/>
          <w:trHeight w:val="397"/>
          <w:tblHeader/>
          <w:jc w:val="center"/>
        </w:trPr>
        <w:tc>
          <w:tcPr>
            <w:tcW w:w="1339" w:type="dxa"/>
            <w:vMerge/>
            <w:vAlign w:val="center"/>
          </w:tcPr>
          <w:p w:rsidR="00FD20B2" w:rsidRPr="00ED0B67" w:rsidRDefault="00FD20B2" w:rsidP="00767E35">
            <w:pPr>
              <w:jc w:val="center"/>
              <w:rPr>
                <w:rFonts w:ascii="仿宋" w:eastAsia="仿宋" w:hAnsi="仿宋"/>
                <w:b/>
                <w:bCs/>
                <w:sz w:val="24"/>
              </w:rPr>
            </w:pPr>
          </w:p>
        </w:tc>
        <w:tc>
          <w:tcPr>
            <w:tcW w:w="1491" w:type="dxa"/>
            <w:vMerge/>
            <w:vAlign w:val="center"/>
          </w:tcPr>
          <w:p w:rsidR="00FD20B2" w:rsidRPr="00ED0B67" w:rsidRDefault="00FD20B2" w:rsidP="00767E35">
            <w:pPr>
              <w:jc w:val="center"/>
              <w:rPr>
                <w:rFonts w:ascii="仿宋" w:eastAsia="仿宋" w:hAnsi="仿宋"/>
                <w:b/>
                <w:bCs/>
                <w:sz w:val="24"/>
              </w:rPr>
            </w:pPr>
          </w:p>
        </w:tc>
        <w:tc>
          <w:tcPr>
            <w:tcW w:w="777" w:type="dxa"/>
            <w:vMerge/>
            <w:vAlign w:val="center"/>
          </w:tcPr>
          <w:p w:rsidR="00FD20B2" w:rsidRPr="00ED0B67" w:rsidRDefault="00FD20B2" w:rsidP="00767E35">
            <w:pPr>
              <w:jc w:val="center"/>
              <w:rPr>
                <w:rFonts w:ascii="仿宋" w:eastAsia="仿宋" w:hAnsi="仿宋"/>
                <w:b/>
                <w:bCs/>
                <w:sz w:val="24"/>
              </w:rPr>
            </w:pPr>
          </w:p>
        </w:tc>
        <w:tc>
          <w:tcPr>
            <w:tcW w:w="689"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共计</w:t>
            </w:r>
          </w:p>
        </w:tc>
        <w:tc>
          <w:tcPr>
            <w:tcW w:w="689"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讲授</w:t>
            </w:r>
          </w:p>
        </w:tc>
        <w:tc>
          <w:tcPr>
            <w:tcW w:w="689"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实验</w:t>
            </w:r>
          </w:p>
        </w:tc>
        <w:tc>
          <w:tcPr>
            <w:tcW w:w="690" w:type="dxa"/>
            <w:vAlign w:val="center"/>
          </w:tcPr>
          <w:p w:rsidR="00FD20B2" w:rsidRPr="00ED0B67" w:rsidRDefault="00FD20B2" w:rsidP="00767E35">
            <w:pPr>
              <w:ind w:leftChars="-100" w:left="-210" w:rightChars="-100" w:right="-210"/>
              <w:jc w:val="center"/>
              <w:rPr>
                <w:rFonts w:ascii="仿宋" w:eastAsia="仿宋" w:hAnsi="仿宋"/>
                <w:b/>
                <w:bCs/>
                <w:sz w:val="24"/>
              </w:rPr>
            </w:pPr>
            <w:r w:rsidRPr="00ED0B67">
              <w:rPr>
                <w:rFonts w:ascii="仿宋" w:eastAsia="仿宋" w:hAnsi="仿宋" w:hint="eastAsia"/>
                <w:b/>
                <w:bCs/>
                <w:sz w:val="24"/>
              </w:rPr>
              <w:t>实践</w:t>
            </w:r>
          </w:p>
        </w:tc>
        <w:tc>
          <w:tcPr>
            <w:tcW w:w="861" w:type="dxa"/>
            <w:vMerge/>
            <w:vAlign w:val="center"/>
          </w:tcPr>
          <w:p w:rsidR="00FD20B2" w:rsidRPr="00ED0B67" w:rsidRDefault="00FD20B2" w:rsidP="00767E35">
            <w:pPr>
              <w:jc w:val="center"/>
              <w:rPr>
                <w:rFonts w:ascii="仿宋" w:eastAsia="仿宋" w:hAnsi="仿宋"/>
                <w:b/>
                <w:bCs/>
                <w:sz w:val="24"/>
              </w:rPr>
            </w:pPr>
          </w:p>
        </w:tc>
        <w:tc>
          <w:tcPr>
            <w:tcW w:w="785" w:type="dxa"/>
            <w:vMerge/>
            <w:vAlign w:val="center"/>
          </w:tcPr>
          <w:p w:rsidR="00FD20B2" w:rsidRPr="00ED0B67" w:rsidRDefault="00FD20B2" w:rsidP="00767E35">
            <w:pPr>
              <w:jc w:val="center"/>
              <w:rPr>
                <w:rFonts w:ascii="仿宋" w:eastAsia="仿宋" w:hAnsi="仿宋"/>
                <w:b/>
                <w:bCs/>
                <w:sz w:val="24"/>
              </w:rPr>
            </w:pPr>
          </w:p>
        </w:tc>
        <w:tc>
          <w:tcPr>
            <w:tcW w:w="850" w:type="dxa"/>
            <w:vMerge/>
            <w:vAlign w:val="center"/>
          </w:tcPr>
          <w:p w:rsidR="00FD20B2" w:rsidRPr="00ED0B67" w:rsidRDefault="00FD20B2" w:rsidP="00767E35">
            <w:pPr>
              <w:jc w:val="center"/>
              <w:rPr>
                <w:rFonts w:ascii="仿宋" w:eastAsia="仿宋" w:hAnsi="仿宋"/>
                <w:b/>
                <w:bCs/>
                <w:sz w:val="24"/>
              </w:rPr>
            </w:pPr>
          </w:p>
        </w:tc>
      </w:tr>
      <w:tr w:rsidR="00FD20B2" w:rsidRPr="00ED0B67" w:rsidTr="00A22FE3">
        <w:trPr>
          <w:cantSplit/>
          <w:trHeight w:val="664"/>
          <w:jc w:val="center"/>
        </w:trPr>
        <w:tc>
          <w:tcPr>
            <w:tcW w:w="1339" w:type="dxa"/>
            <w:vAlign w:val="center"/>
          </w:tcPr>
          <w:p w:rsidR="00FD20B2" w:rsidRPr="00FD20B2" w:rsidRDefault="00FD20B2" w:rsidP="00FD20B2">
            <w:pPr>
              <w:widowControl/>
              <w:jc w:val="center"/>
              <w:rPr>
                <w:rFonts w:eastAsia="等线"/>
                <w:color w:val="000000"/>
                <w:sz w:val="24"/>
              </w:rPr>
            </w:pPr>
            <w:r w:rsidRPr="00FD20B2">
              <w:rPr>
                <w:rFonts w:eastAsia="等线"/>
                <w:color w:val="000000"/>
                <w:sz w:val="24"/>
              </w:rPr>
              <w:t>BIOF2001</w:t>
            </w:r>
          </w:p>
        </w:tc>
        <w:tc>
          <w:tcPr>
            <w:tcW w:w="1491"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植物</w:t>
            </w:r>
            <w:r w:rsidR="00EF1A0F">
              <w:rPr>
                <w:rFonts w:ascii="仿宋" w:eastAsia="仿宋" w:hAnsi="仿宋" w:hint="eastAsia"/>
                <w:color w:val="000000"/>
                <w:sz w:val="24"/>
              </w:rPr>
              <w:t>、植物</w:t>
            </w:r>
            <w:r w:rsidRPr="00FD20B2">
              <w:rPr>
                <w:rFonts w:ascii="仿宋" w:eastAsia="仿宋" w:hAnsi="仿宋" w:hint="eastAsia"/>
                <w:color w:val="000000"/>
                <w:sz w:val="24"/>
              </w:rPr>
              <w:t>分类学</w:t>
            </w:r>
          </w:p>
        </w:tc>
        <w:tc>
          <w:tcPr>
            <w:tcW w:w="777"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2.00</w:t>
            </w:r>
          </w:p>
        </w:tc>
        <w:tc>
          <w:tcPr>
            <w:tcW w:w="689"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36</w:t>
            </w:r>
          </w:p>
        </w:tc>
        <w:tc>
          <w:tcPr>
            <w:tcW w:w="689" w:type="dxa"/>
            <w:vAlign w:val="center"/>
          </w:tcPr>
          <w:p w:rsidR="00FD20B2" w:rsidRPr="00FD20B2" w:rsidRDefault="00FD20B2" w:rsidP="00FD20B2">
            <w:pPr>
              <w:jc w:val="center"/>
              <w:rPr>
                <w:rFonts w:ascii="仿宋" w:eastAsia="仿宋" w:hAnsi="仿宋" w:cs="宋体"/>
                <w:color w:val="000000"/>
                <w:sz w:val="24"/>
              </w:rPr>
            </w:pPr>
          </w:p>
        </w:tc>
        <w:tc>
          <w:tcPr>
            <w:tcW w:w="690" w:type="dxa"/>
            <w:vAlign w:val="center"/>
          </w:tcPr>
          <w:p w:rsidR="00FD20B2" w:rsidRPr="00FD20B2" w:rsidRDefault="00FD20B2" w:rsidP="00FD20B2">
            <w:pPr>
              <w:jc w:val="center"/>
              <w:rPr>
                <w:rFonts w:ascii="仿宋" w:eastAsia="仿宋" w:hAnsi="仿宋" w:cs="宋体"/>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s="宋体"/>
                <w:color w:val="000000"/>
                <w:spacing w:val="-8"/>
                <w:sz w:val="24"/>
              </w:rPr>
            </w:pPr>
            <w:r w:rsidRPr="00FD20B2">
              <w:rPr>
                <w:rFonts w:ascii="仿宋" w:eastAsia="仿宋" w:hAnsi="仿宋" w:hint="eastAsia"/>
                <w:color w:val="000000"/>
                <w:spacing w:val="-8"/>
                <w:sz w:val="24"/>
              </w:rPr>
              <w:t>2.0-0.0</w:t>
            </w:r>
          </w:p>
        </w:tc>
        <w:tc>
          <w:tcPr>
            <w:tcW w:w="785" w:type="dxa"/>
            <w:vAlign w:val="center"/>
          </w:tcPr>
          <w:p w:rsidR="00FD20B2" w:rsidRPr="00FD20B2" w:rsidRDefault="00FD20B2" w:rsidP="00FD20B2">
            <w:pPr>
              <w:jc w:val="center"/>
              <w:rPr>
                <w:rFonts w:ascii="仿宋" w:eastAsia="仿宋" w:hAnsi="仿宋" w:cs="宋体"/>
                <w:color w:val="000000"/>
                <w:sz w:val="24"/>
              </w:rPr>
            </w:pPr>
            <w:r w:rsidRPr="00FD20B2">
              <w:rPr>
                <w:rFonts w:ascii="仿宋" w:eastAsia="仿宋" w:hAnsi="仿宋" w:hint="eastAsia"/>
                <w:color w:val="000000"/>
                <w:sz w:val="24"/>
              </w:rPr>
              <w:t>3</w:t>
            </w:r>
          </w:p>
        </w:tc>
        <w:tc>
          <w:tcPr>
            <w:tcW w:w="850" w:type="dxa"/>
            <w:vAlign w:val="center"/>
          </w:tcPr>
          <w:p w:rsidR="00FD20B2" w:rsidRPr="00FD20B2" w:rsidRDefault="00FD20B2" w:rsidP="00FD20B2">
            <w:pPr>
              <w:jc w:val="center"/>
              <w:rPr>
                <w:rFonts w:ascii="仿宋" w:eastAsia="仿宋" w:hAnsi="仿宋" w:cs="宋体"/>
                <w:color w:val="000000"/>
                <w:sz w:val="24"/>
              </w:rPr>
            </w:pPr>
          </w:p>
        </w:tc>
      </w:tr>
      <w:tr w:rsidR="00FD20B2" w:rsidRPr="00ED0B67" w:rsidTr="00A22FE3">
        <w:trPr>
          <w:cantSplit/>
          <w:trHeight w:val="454"/>
          <w:jc w:val="center"/>
        </w:trPr>
        <w:tc>
          <w:tcPr>
            <w:tcW w:w="1339" w:type="dxa"/>
            <w:vAlign w:val="center"/>
          </w:tcPr>
          <w:p w:rsidR="00FD20B2" w:rsidRPr="00FD20B2" w:rsidRDefault="00FD20B2" w:rsidP="00FD20B2">
            <w:pPr>
              <w:jc w:val="center"/>
              <w:rPr>
                <w:rFonts w:eastAsia="等线"/>
                <w:color w:val="000000"/>
                <w:sz w:val="24"/>
              </w:rPr>
            </w:pPr>
            <w:r w:rsidRPr="00FD20B2">
              <w:rPr>
                <w:rFonts w:eastAsia="等线"/>
                <w:color w:val="000000"/>
                <w:sz w:val="24"/>
              </w:rPr>
              <w:t>BIOF200</w:t>
            </w:r>
            <w:r w:rsidR="004873ED">
              <w:rPr>
                <w:rFonts w:eastAsia="等线" w:hint="eastAsia"/>
                <w:color w:val="000000"/>
                <w:sz w:val="24"/>
              </w:rPr>
              <w:t>2</w:t>
            </w:r>
          </w:p>
        </w:tc>
        <w:tc>
          <w:tcPr>
            <w:tcW w:w="1491"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生物学专业实验（一）</w:t>
            </w:r>
          </w:p>
        </w:tc>
        <w:tc>
          <w:tcPr>
            <w:tcW w:w="777"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2.00</w:t>
            </w:r>
          </w:p>
        </w:tc>
        <w:tc>
          <w:tcPr>
            <w:tcW w:w="689"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72</w:t>
            </w:r>
          </w:p>
        </w:tc>
        <w:tc>
          <w:tcPr>
            <w:tcW w:w="689" w:type="dxa"/>
            <w:vAlign w:val="center"/>
          </w:tcPr>
          <w:p w:rsidR="00FD20B2" w:rsidRPr="00FD20B2" w:rsidRDefault="00FD20B2" w:rsidP="00FD20B2">
            <w:pPr>
              <w:jc w:val="center"/>
              <w:rPr>
                <w:rFonts w:ascii="仿宋" w:eastAsia="仿宋" w:hAnsi="仿宋"/>
                <w:color w:val="000000"/>
                <w:sz w:val="24"/>
              </w:rPr>
            </w:pPr>
          </w:p>
        </w:tc>
        <w:tc>
          <w:tcPr>
            <w:tcW w:w="689"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72</w:t>
            </w:r>
          </w:p>
        </w:tc>
        <w:tc>
          <w:tcPr>
            <w:tcW w:w="690" w:type="dxa"/>
            <w:vAlign w:val="center"/>
          </w:tcPr>
          <w:p w:rsidR="00FD20B2" w:rsidRPr="00FD20B2" w:rsidRDefault="00FD20B2" w:rsidP="00FD20B2">
            <w:pPr>
              <w:jc w:val="center"/>
              <w:rPr>
                <w:rFonts w:ascii="仿宋" w:eastAsia="仿宋" w:hAnsi="仿宋"/>
                <w:color w:val="000000"/>
                <w:sz w:val="24"/>
              </w:rPr>
            </w:pPr>
          </w:p>
        </w:tc>
        <w:tc>
          <w:tcPr>
            <w:tcW w:w="861" w:type="dxa"/>
            <w:vAlign w:val="center"/>
          </w:tcPr>
          <w:p w:rsidR="00FD20B2" w:rsidRPr="00FD20B2" w:rsidRDefault="00FD20B2" w:rsidP="00FD20B2">
            <w:pPr>
              <w:ind w:leftChars="-100" w:left="-210" w:rightChars="-100" w:right="-210"/>
              <w:jc w:val="center"/>
              <w:rPr>
                <w:rFonts w:ascii="仿宋" w:eastAsia="仿宋" w:hAnsi="仿宋"/>
                <w:color w:val="000000"/>
                <w:spacing w:val="-8"/>
                <w:sz w:val="24"/>
              </w:rPr>
            </w:pPr>
            <w:r w:rsidRPr="00FD20B2">
              <w:rPr>
                <w:rFonts w:ascii="仿宋" w:eastAsia="仿宋" w:hAnsi="仿宋" w:hint="eastAsia"/>
                <w:color w:val="000000"/>
                <w:spacing w:val="-8"/>
                <w:sz w:val="24"/>
              </w:rPr>
              <w:t>0.0-4.0</w:t>
            </w:r>
          </w:p>
        </w:tc>
        <w:tc>
          <w:tcPr>
            <w:tcW w:w="785" w:type="dxa"/>
            <w:vAlign w:val="center"/>
          </w:tcPr>
          <w:p w:rsidR="00FD20B2" w:rsidRPr="00FD20B2" w:rsidRDefault="00FD20B2" w:rsidP="00FD20B2">
            <w:pPr>
              <w:jc w:val="center"/>
              <w:rPr>
                <w:rFonts w:ascii="仿宋" w:eastAsia="仿宋" w:hAnsi="仿宋"/>
                <w:color w:val="000000"/>
                <w:sz w:val="24"/>
              </w:rPr>
            </w:pPr>
            <w:r w:rsidRPr="00FD20B2">
              <w:rPr>
                <w:rFonts w:ascii="仿宋" w:eastAsia="仿宋" w:hAnsi="仿宋" w:hint="eastAsia"/>
                <w:color w:val="000000"/>
                <w:sz w:val="24"/>
              </w:rPr>
              <w:t>3</w:t>
            </w:r>
          </w:p>
        </w:tc>
        <w:tc>
          <w:tcPr>
            <w:tcW w:w="850" w:type="dxa"/>
            <w:vAlign w:val="center"/>
          </w:tcPr>
          <w:p w:rsidR="00FD20B2" w:rsidRPr="00FD20B2" w:rsidRDefault="00FD20B2" w:rsidP="00FD20B2">
            <w:pPr>
              <w:jc w:val="center"/>
              <w:rPr>
                <w:rFonts w:ascii="仿宋" w:eastAsia="仿宋" w:hAnsi="仿宋"/>
                <w:color w:val="000000"/>
                <w:sz w:val="24"/>
              </w:rPr>
            </w:pPr>
          </w:p>
        </w:tc>
      </w:tr>
      <w:tr w:rsidR="004873ED" w:rsidRPr="00ED0B67" w:rsidTr="00A22FE3">
        <w:trPr>
          <w:cantSplit/>
          <w:trHeight w:val="454"/>
          <w:jc w:val="center"/>
        </w:trPr>
        <w:tc>
          <w:tcPr>
            <w:tcW w:w="1339" w:type="dxa"/>
            <w:vAlign w:val="center"/>
          </w:tcPr>
          <w:p w:rsidR="004873ED" w:rsidRPr="00FD20B2" w:rsidRDefault="004873ED" w:rsidP="00D46C8F">
            <w:pPr>
              <w:jc w:val="center"/>
              <w:rPr>
                <w:rFonts w:eastAsia="等线"/>
                <w:color w:val="000000"/>
                <w:sz w:val="24"/>
              </w:rPr>
            </w:pPr>
            <w:r w:rsidRPr="00FD20B2">
              <w:rPr>
                <w:rFonts w:eastAsia="等线"/>
                <w:color w:val="000000"/>
                <w:sz w:val="24"/>
              </w:rPr>
              <w:t>BIOF200</w:t>
            </w:r>
            <w:r>
              <w:rPr>
                <w:rFonts w:eastAsia="等线" w:hint="eastAsia"/>
                <w:color w:val="000000"/>
                <w:sz w:val="24"/>
              </w:rPr>
              <w:t>3</w:t>
            </w:r>
          </w:p>
        </w:tc>
        <w:tc>
          <w:tcPr>
            <w:tcW w:w="1491" w:type="dxa"/>
            <w:vAlign w:val="center"/>
          </w:tcPr>
          <w:p w:rsidR="004873ED" w:rsidRPr="00FD20B2" w:rsidRDefault="004873ED" w:rsidP="00D46C8F">
            <w:pPr>
              <w:jc w:val="center"/>
              <w:rPr>
                <w:rFonts w:ascii="仿宋" w:eastAsia="仿宋" w:hAnsi="仿宋" w:cs="宋体"/>
                <w:color w:val="000000" w:themeColor="text1"/>
                <w:sz w:val="24"/>
              </w:rPr>
            </w:pPr>
            <w:r w:rsidRPr="00FD20B2">
              <w:rPr>
                <w:rFonts w:ascii="仿宋" w:eastAsia="仿宋" w:hAnsi="仿宋" w:hint="eastAsia"/>
                <w:color w:val="000000" w:themeColor="text1"/>
                <w:sz w:val="24"/>
              </w:rPr>
              <w:t>生物信息学导论</w:t>
            </w:r>
          </w:p>
        </w:tc>
        <w:tc>
          <w:tcPr>
            <w:tcW w:w="777" w:type="dxa"/>
            <w:vAlign w:val="center"/>
          </w:tcPr>
          <w:p w:rsidR="004873ED" w:rsidRPr="00FD20B2" w:rsidRDefault="004873ED" w:rsidP="00D46C8F">
            <w:pPr>
              <w:jc w:val="center"/>
              <w:rPr>
                <w:rFonts w:ascii="仿宋" w:eastAsia="仿宋" w:hAnsi="仿宋" w:cs="宋体"/>
                <w:color w:val="000000" w:themeColor="text1"/>
                <w:sz w:val="24"/>
              </w:rPr>
            </w:pPr>
            <w:r w:rsidRPr="00FD20B2">
              <w:rPr>
                <w:rFonts w:ascii="仿宋" w:eastAsia="仿宋" w:hAnsi="仿宋" w:hint="eastAsia"/>
                <w:color w:val="000000" w:themeColor="text1"/>
                <w:sz w:val="24"/>
              </w:rPr>
              <w:t>2.00</w:t>
            </w:r>
          </w:p>
        </w:tc>
        <w:tc>
          <w:tcPr>
            <w:tcW w:w="689" w:type="dxa"/>
            <w:vAlign w:val="center"/>
          </w:tcPr>
          <w:p w:rsidR="004873ED" w:rsidRPr="00FD20B2" w:rsidRDefault="004873ED" w:rsidP="00D46C8F">
            <w:pPr>
              <w:jc w:val="center"/>
              <w:rPr>
                <w:rFonts w:ascii="仿宋" w:eastAsia="仿宋" w:hAnsi="仿宋" w:cs="宋体"/>
                <w:color w:val="000000" w:themeColor="text1"/>
                <w:sz w:val="24"/>
              </w:rPr>
            </w:pPr>
            <w:r w:rsidRPr="00FD20B2">
              <w:rPr>
                <w:rFonts w:ascii="仿宋" w:eastAsia="仿宋" w:hAnsi="仿宋" w:hint="eastAsia"/>
                <w:color w:val="000000" w:themeColor="text1"/>
                <w:sz w:val="24"/>
              </w:rPr>
              <w:t>36</w:t>
            </w:r>
          </w:p>
        </w:tc>
        <w:tc>
          <w:tcPr>
            <w:tcW w:w="689" w:type="dxa"/>
            <w:vAlign w:val="center"/>
          </w:tcPr>
          <w:p w:rsidR="004873ED" w:rsidRPr="00FD20B2" w:rsidRDefault="004873ED" w:rsidP="00D46C8F">
            <w:pPr>
              <w:jc w:val="center"/>
              <w:rPr>
                <w:rFonts w:ascii="仿宋" w:eastAsia="仿宋" w:hAnsi="仿宋" w:cs="宋体"/>
                <w:color w:val="000000" w:themeColor="text1"/>
                <w:sz w:val="24"/>
              </w:rPr>
            </w:pPr>
            <w:r w:rsidRPr="00FD20B2">
              <w:rPr>
                <w:rFonts w:ascii="仿宋" w:eastAsia="仿宋" w:hAnsi="仿宋" w:hint="eastAsia"/>
                <w:color w:val="000000" w:themeColor="text1"/>
                <w:sz w:val="24"/>
              </w:rPr>
              <w:t>36</w:t>
            </w:r>
          </w:p>
        </w:tc>
        <w:tc>
          <w:tcPr>
            <w:tcW w:w="689" w:type="dxa"/>
            <w:vAlign w:val="center"/>
          </w:tcPr>
          <w:p w:rsidR="004873ED" w:rsidRPr="00FD20B2" w:rsidRDefault="004873ED" w:rsidP="00D46C8F">
            <w:pPr>
              <w:jc w:val="center"/>
              <w:rPr>
                <w:rFonts w:ascii="仿宋" w:eastAsia="仿宋" w:hAnsi="仿宋" w:cs="宋体"/>
                <w:color w:val="000000" w:themeColor="text1"/>
                <w:sz w:val="24"/>
              </w:rPr>
            </w:pPr>
          </w:p>
        </w:tc>
        <w:tc>
          <w:tcPr>
            <w:tcW w:w="690" w:type="dxa"/>
            <w:vAlign w:val="center"/>
          </w:tcPr>
          <w:p w:rsidR="004873ED" w:rsidRPr="00FD20B2" w:rsidRDefault="004873ED" w:rsidP="00D46C8F">
            <w:pPr>
              <w:jc w:val="center"/>
              <w:rPr>
                <w:rFonts w:ascii="仿宋" w:eastAsia="仿宋" w:hAnsi="仿宋" w:cs="宋体"/>
                <w:color w:val="000000" w:themeColor="text1"/>
                <w:sz w:val="24"/>
              </w:rPr>
            </w:pPr>
          </w:p>
        </w:tc>
        <w:tc>
          <w:tcPr>
            <w:tcW w:w="861" w:type="dxa"/>
            <w:vAlign w:val="center"/>
          </w:tcPr>
          <w:p w:rsidR="004873ED" w:rsidRPr="00FD20B2" w:rsidRDefault="004873ED" w:rsidP="00D46C8F">
            <w:pPr>
              <w:ind w:leftChars="-100" w:left="-210" w:rightChars="-100" w:right="-210"/>
              <w:jc w:val="center"/>
              <w:rPr>
                <w:rFonts w:ascii="仿宋" w:eastAsia="仿宋" w:hAnsi="仿宋" w:cs="宋体"/>
                <w:color w:val="000000" w:themeColor="text1"/>
                <w:spacing w:val="-8"/>
                <w:sz w:val="24"/>
              </w:rPr>
            </w:pPr>
            <w:r w:rsidRPr="00FD20B2">
              <w:rPr>
                <w:rFonts w:ascii="仿宋" w:eastAsia="仿宋" w:hAnsi="仿宋" w:hint="eastAsia"/>
                <w:color w:val="000000" w:themeColor="text1"/>
                <w:spacing w:val="-8"/>
                <w:sz w:val="24"/>
              </w:rPr>
              <w:t>3.0-0.0</w:t>
            </w:r>
          </w:p>
        </w:tc>
        <w:tc>
          <w:tcPr>
            <w:tcW w:w="785" w:type="dxa"/>
            <w:vAlign w:val="center"/>
          </w:tcPr>
          <w:p w:rsidR="004873ED" w:rsidRPr="00FD20B2" w:rsidRDefault="004873ED" w:rsidP="00D46C8F">
            <w:pPr>
              <w:jc w:val="center"/>
              <w:rPr>
                <w:rFonts w:ascii="仿宋" w:eastAsia="仿宋" w:hAnsi="仿宋" w:cs="宋体"/>
                <w:color w:val="000000" w:themeColor="text1"/>
                <w:sz w:val="24"/>
              </w:rPr>
            </w:pPr>
            <w:r w:rsidRPr="00FD20B2">
              <w:rPr>
                <w:rFonts w:ascii="仿宋" w:eastAsia="仿宋" w:hAnsi="仿宋" w:hint="eastAsia"/>
                <w:color w:val="000000" w:themeColor="text1"/>
                <w:sz w:val="24"/>
              </w:rPr>
              <w:t>3</w:t>
            </w:r>
          </w:p>
        </w:tc>
        <w:tc>
          <w:tcPr>
            <w:tcW w:w="850" w:type="dxa"/>
            <w:vAlign w:val="center"/>
          </w:tcPr>
          <w:p w:rsidR="004873ED" w:rsidRPr="00FD20B2" w:rsidRDefault="004873ED" w:rsidP="00FD20B2">
            <w:pPr>
              <w:jc w:val="center"/>
              <w:rPr>
                <w:rFonts w:ascii="仿宋" w:eastAsia="仿宋" w:hAnsi="仿宋"/>
                <w:color w:val="000000"/>
                <w:sz w:val="24"/>
              </w:rPr>
            </w:pPr>
          </w:p>
        </w:tc>
      </w:tr>
      <w:tr w:rsidR="00392379" w:rsidRPr="00ED0B67" w:rsidTr="00A22FE3">
        <w:trPr>
          <w:cantSplit/>
          <w:trHeight w:val="454"/>
          <w:jc w:val="center"/>
        </w:trPr>
        <w:tc>
          <w:tcPr>
            <w:tcW w:w="1339" w:type="dxa"/>
            <w:vAlign w:val="center"/>
          </w:tcPr>
          <w:p w:rsidR="00392379" w:rsidRPr="00FD20B2" w:rsidRDefault="00392379" w:rsidP="00615206">
            <w:pPr>
              <w:jc w:val="center"/>
              <w:rPr>
                <w:rFonts w:eastAsia="等线"/>
                <w:color w:val="000000"/>
                <w:sz w:val="24"/>
              </w:rPr>
            </w:pPr>
            <w:r w:rsidRPr="00FD20B2">
              <w:rPr>
                <w:rFonts w:eastAsia="等线"/>
                <w:color w:val="000000"/>
                <w:sz w:val="24"/>
              </w:rPr>
              <w:lastRenderedPageBreak/>
              <w:t>BIOF200</w:t>
            </w:r>
            <w:r>
              <w:rPr>
                <w:rFonts w:eastAsia="等线" w:hint="eastAsia"/>
                <w:color w:val="000000"/>
                <w:sz w:val="24"/>
              </w:rPr>
              <w:t>4</w:t>
            </w:r>
          </w:p>
        </w:tc>
        <w:tc>
          <w:tcPr>
            <w:tcW w:w="1491" w:type="dxa"/>
            <w:vAlign w:val="center"/>
          </w:tcPr>
          <w:p w:rsidR="00392379" w:rsidRPr="00FD20B2" w:rsidRDefault="00392379" w:rsidP="00615206">
            <w:pPr>
              <w:jc w:val="center"/>
              <w:rPr>
                <w:rFonts w:ascii="仿宋" w:eastAsia="仿宋" w:hAnsi="仿宋" w:cs="宋体"/>
                <w:color w:val="000000"/>
                <w:sz w:val="24"/>
              </w:rPr>
            </w:pPr>
            <w:r w:rsidRPr="00FD20B2">
              <w:rPr>
                <w:rFonts w:ascii="仿宋" w:eastAsia="仿宋" w:hAnsi="仿宋" w:hint="eastAsia"/>
                <w:color w:val="000000"/>
                <w:sz w:val="24"/>
              </w:rPr>
              <w:t>普通生态学（一）</w:t>
            </w:r>
          </w:p>
        </w:tc>
        <w:tc>
          <w:tcPr>
            <w:tcW w:w="777" w:type="dxa"/>
            <w:vAlign w:val="center"/>
          </w:tcPr>
          <w:p w:rsidR="00392379" w:rsidRPr="00FD20B2" w:rsidRDefault="00392379" w:rsidP="00615206">
            <w:pPr>
              <w:jc w:val="center"/>
              <w:rPr>
                <w:rFonts w:ascii="仿宋" w:eastAsia="仿宋" w:hAnsi="仿宋" w:cs="宋体"/>
                <w:color w:val="000000"/>
                <w:sz w:val="24"/>
              </w:rPr>
            </w:pPr>
            <w:r w:rsidRPr="00FD20B2">
              <w:rPr>
                <w:rFonts w:ascii="仿宋" w:eastAsia="仿宋" w:hAnsi="仿宋" w:hint="eastAsia"/>
                <w:color w:val="000000"/>
                <w:sz w:val="24"/>
              </w:rPr>
              <w:t>2.00</w:t>
            </w:r>
          </w:p>
        </w:tc>
        <w:tc>
          <w:tcPr>
            <w:tcW w:w="689" w:type="dxa"/>
            <w:vAlign w:val="center"/>
          </w:tcPr>
          <w:p w:rsidR="00392379" w:rsidRPr="00FD20B2" w:rsidRDefault="00392379" w:rsidP="00615206">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392379" w:rsidRPr="00FD20B2" w:rsidRDefault="00392379" w:rsidP="00615206">
            <w:pPr>
              <w:jc w:val="center"/>
              <w:rPr>
                <w:rFonts w:ascii="仿宋" w:eastAsia="仿宋" w:hAnsi="仿宋" w:cs="宋体"/>
                <w:color w:val="000000"/>
                <w:sz w:val="24"/>
              </w:rPr>
            </w:pPr>
            <w:r w:rsidRPr="00FD20B2">
              <w:rPr>
                <w:rFonts w:ascii="仿宋" w:eastAsia="仿宋" w:hAnsi="仿宋" w:hint="eastAsia"/>
                <w:color w:val="000000"/>
                <w:sz w:val="24"/>
              </w:rPr>
              <w:t>36</w:t>
            </w:r>
          </w:p>
        </w:tc>
        <w:tc>
          <w:tcPr>
            <w:tcW w:w="689" w:type="dxa"/>
            <w:vAlign w:val="center"/>
          </w:tcPr>
          <w:p w:rsidR="00392379" w:rsidRPr="00FD20B2" w:rsidRDefault="00392379" w:rsidP="00615206">
            <w:pPr>
              <w:jc w:val="center"/>
              <w:rPr>
                <w:rFonts w:ascii="仿宋" w:eastAsia="仿宋" w:hAnsi="仿宋" w:cs="宋体"/>
                <w:color w:val="000000"/>
                <w:sz w:val="24"/>
              </w:rPr>
            </w:pPr>
          </w:p>
        </w:tc>
        <w:tc>
          <w:tcPr>
            <w:tcW w:w="690" w:type="dxa"/>
            <w:vAlign w:val="center"/>
          </w:tcPr>
          <w:p w:rsidR="00392379" w:rsidRPr="00FD20B2" w:rsidRDefault="00392379" w:rsidP="00615206">
            <w:pPr>
              <w:jc w:val="center"/>
              <w:rPr>
                <w:rFonts w:ascii="仿宋" w:eastAsia="仿宋" w:hAnsi="仿宋" w:cs="宋体"/>
                <w:color w:val="000000"/>
                <w:sz w:val="24"/>
              </w:rPr>
            </w:pPr>
          </w:p>
        </w:tc>
        <w:tc>
          <w:tcPr>
            <w:tcW w:w="861" w:type="dxa"/>
            <w:vAlign w:val="center"/>
          </w:tcPr>
          <w:p w:rsidR="00392379" w:rsidRPr="00FD20B2" w:rsidRDefault="00392379" w:rsidP="00615206">
            <w:pPr>
              <w:ind w:leftChars="-100" w:left="-210" w:rightChars="-100" w:right="-210"/>
              <w:jc w:val="center"/>
              <w:rPr>
                <w:rFonts w:ascii="仿宋" w:eastAsia="仿宋" w:hAnsi="仿宋" w:cs="宋体"/>
                <w:color w:val="000000"/>
                <w:spacing w:val="-8"/>
                <w:sz w:val="24"/>
              </w:rPr>
            </w:pPr>
            <w:r w:rsidRPr="00FD20B2">
              <w:rPr>
                <w:rFonts w:ascii="仿宋" w:eastAsia="仿宋" w:hAnsi="仿宋" w:hint="eastAsia"/>
                <w:color w:val="000000"/>
                <w:spacing w:val="-8"/>
                <w:sz w:val="24"/>
              </w:rPr>
              <w:t>2.0-0.0</w:t>
            </w:r>
          </w:p>
        </w:tc>
        <w:tc>
          <w:tcPr>
            <w:tcW w:w="785" w:type="dxa"/>
            <w:vAlign w:val="center"/>
          </w:tcPr>
          <w:p w:rsidR="00392379" w:rsidRPr="00FD20B2" w:rsidRDefault="00392379" w:rsidP="00615206">
            <w:pPr>
              <w:jc w:val="center"/>
              <w:rPr>
                <w:rFonts w:ascii="仿宋" w:eastAsia="仿宋" w:hAnsi="仿宋" w:cs="宋体"/>
                <w:color w:val="000000"/>
                <w:sz w:val="24"/>
              </w:rPr>
            </w:pPr>
            <w:r>
              <w:rPr>
                <w:rFonts w:ascii="仿宋" w:eastAsia="仿宋" w:hAnsi="仿宋" w:hint="eastAsia"/>
                <w:color w:val="000000"/>
                <w:sz w:val="24"/>
              </w:rPr>
              <w:t>3</w:t>
            </w:r>
          </w:p>
        </w:tc>
        <w:tc>
          <w:tcPr>
            <w:tcW w:w="850" w:type="dxa"/>
            <w:vAlign w:val="center"/>
          </w:tcPr>
          <w:p w:rsidR="00392379" w:rsidRPr="00FD20B2" w:rsidRDefault="00392379" w:rsidP="00615206">
            <w:pPr>
              <w:jc w:val="center"/>
              <w:rPr>
                <w:rFonts w:ascii="仿宋" w:eastAsia="仿宋" w:hAnsi="仿宋" w:cs="宋体"/>
                <w:color w:val="000000"/>
                <w:sz w:val="24"/>
              </w:rPr>
            </w:pPr>
          </w:p>
        </w:tc>
      </w:tr>
      <w:tr w:rsidR="00392379" w:rsidRPr="00ED0B67" w:rsidTr="00A22FE3">
        <w:trPr>
          <w:cantSplit/>
          <w:trHeight w:val="454"/>
          <w:jc w:val="center"/>
        </w:trPr>
        <w:tc>
          <w:tcPr>
            <w:tcW w:w="1339" w:type="dxa"/>
            <w:vAlign w:val="center"/>
          </w:tcPr>
          <w:p w:rsidR="00392379" w:rsidRPr="00FD20B2" w:rsidRDefault="00392379" w:rsidP="00FD20B2">
            <w:pPr>
              <w:jc w:val="center"/>
              <w:rPr>
                <w:rFonts w:eastAsia="等线"/>
                <w:color w:val="000000"/>
                <w:sz w:val="24"/>
              </w:rPr>
            </w:pPr>
            <w:r w:rsidRPr="00FD20B2">
              <w:rPr>
                <w:rFonts w:eastAsia="等线"/>
                <w:color w:val="000000"/>
                <w:sz w:val="24"/>
              </w:rPr>
              <w:t>BIOF200</w:t>
            </w:r>
            <w:r>
              <w:rPr>
                <w:rFonts w:eastAsia="等线" w:hint="eastAsia"/>
                <w:color w:val="000000"/>
                <w:sz w:val="24"/>
              </w:rPr>
              <w:t>5</w:t>
            </w:r>
          </w:p>
        </w:tc>
        <w:tc>
          <w:tcPr>
            <w:tcW w:w="1491"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植物生理学（一）</w:t>
            </w:r>
          </w:p>
        </w:tc>
        <w:tc>
          <w:tcPr>
            <w:tcW w:w="777"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3.00</w:t>
            </w: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392379" w:rsidRPr="00FD20B2" w:rsidRDefault="00392379" w:rsidP="00FD20B2">
            <w:pPr>
              <w:jc w:val="center"/>
              <w:rPr>
                <w:rFonts w:ascii="仿宋" w:eastAsia="仿宋" w:hAnsi="仿宋" w:cs="宋体"/>
                <w:color w:val="000000"/>
                <w:sz w:val="24"/>
              </w:rPr>
            </w:pPr>
          </w:p>
        </w:tc>
        <w:tc>
          <w:tcPr>
            <w:tcW w:w="690" w:type="dxa"/>
            <w:vAlign w:val="center"/>
          </w:tcPr>
          <w:p w:rsidR="00392379" w:rsidRPr="00FD20B2" w:rsidRDefault="00392379" w:rsidP="00FD20B2">
            <w:pPr>
              <w:jc w:val="center"/>
              <w:rPr>
                <w:rFonts w:ascii="仿宋" w:eastAsia="仿宋" w:hAnsi="仿宋" w:cs="宋体"/>
                <w:color w:val="000000"/>
                <w:sz w:val="24"/>
              </w:rPr>
            </w:pPr>
          </w:p>
        </w:tc>
        <w:tc>
          <w:tcPr>
            <w:tcW w:w="861" w:type="dxa"/>
            <w:vAlign w:val="center"/>
          </w:tcPr>
          <w:p w:rsidR="00392379" w:rsidRPr="00FD20B2" w:rsidRDefault="00392379" w:rsidP="00FD20B2">
            <w:pPr>
              <w:ind w:leftChars="-100" w:left="-210" w:rightChars="-100" w:right="-210"/>
              <w:jc w:val="center"/>
              <w:rPr>
                <w:rFonts w:ascii="仿宋" w:eastAsia="仿宋" w:hAnsi="仿宋" w:cs="宋体"/>
                <w:color w:val="000000"/>
                <w:spacing w:val="-8"/>
                <w:sz w:val="24"/>
              </w:rPr>
            </w:pPr>
            <w:r w:rsidRPr="00FD20B2">
              <w:rPr>
                <w:rFonts w:ascii="仿宋" w:eastAsia="仿宋" w:hAnsi="仿宋" w:hint="eastAsia"/>
                <w:color w:val="000000"/>
                <w:spacing w:val="-8"/>
                <w:sz w:val="24"/>
              </w:rPr>
              <w:t>3.0-0.0</w:t>
            </w:r>
          </w:p>
        </w:tc>
        <w:tc>
          <w:tcPr>
            <w:tcW w:w="785"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4</w:t>
            </w:r>
          </w:p>
        </w:tc>
        <w:tc>
          <w:tcPr>
            <w:tcW w:w="850" w:type="dxa"/>
            <w:vAlign w:val="center"/>
          </w:tcPr>
          <w:p w:rsidR="00392379" w:rsidRPr="00FD20B2" w:rsidRDefault="00392379" w:rsidP="00FD20B2">
            <w:pPr>
              <w:jc w:val="center"/>
              <w:rPr>
                <w:rFonts w:ascii="仿宋" w:eastAsia="仿宋" w:hAnsi="仿宋" w:cs="宋体"/>
                <w:color w:val="000000"/>
                <w:sz w:val="24"/>
              </w:rPr>
            </w:pPr>
          </w:p>
        </w:tc>
      </w:tr>
      <w:tr w:rsidR="00392379" w:rsidRPr="00ED0B67" w:rsidTr="00A22FE3">
        <w:trPr>
          <w:cantSplit/>
          <w:trHeight w:val="454"/>
          <w:jc w:val="center"/>
        </w:trPr>
        <w:tc>
          <w:tcPr>
            <w:tcW w:w="1339" w:type="dxa"/>
            <w:vAlign w:val="center"/>
          </w:tcPr>
          <w:p w:rsidR="00392379" w:rsidRPr="00FD20B2" w:rsidRDefault="00392379" w:rsidP="00FD20B2">
            <w:pPr>
              <w:jc w:val="center"/>
              <w:rPr>
                <w:rFonts w:eastAsia="等线"/>
                <w:color w:val="000000"/>
                <w:sz w:val="24"/>
              </w:rPr>
            </w:pPr>
            <w:r w:rsidRPr="00FD20B2">
              <w:rPr>
                <w:rFonts w:eastAsia="等线"/>
                <w:color w:val="000000"/>
                <w:sz w:val="24"/>
              </w:rPr>
              <w:t>BIOF200</w:t>
            </w:r>
            <w:r>
              <w:rPr>
                <w:rFonts w:eastAsia="等线" w:hint="eastAsia"/>
                <w:color w:val="000000"/>
                <w:sz w:val="24"/>
              </w:rPr>
              <w:t>6</w:t>
            </w:r>
          </w:p>
        </w:tc>
        <w:tc>
          <w:tcPr>
            <w:tcW w:w="1491"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人体与动物生理学（一）</w:t>
            </w:r>
          </w:p>
        </w:tc>
        <w:tc>
          <w:tcPr>
            <w:tcW w:w="777"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3.00</w:t>
            </w: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54</w:t>
            </w:r>
          </w:p>
        </w:tc>
        <w:tc>
          <w:tcPr>
            <w:tcW w:w="689" w:type="dxa"/>
            <w:vAlign w:val="center"/>
          </w:tcPr>
          <w:p w:rsidR="00392379" w:rsidRPr="00FD20B2" w:rsidRDefault="00392379" w:rsidP="00FD20B2">
            <w:pPr>
              <w:jc w:val="center"/>
              <w:rPr>
                <w:rFonts w:ascii="仿宋" w:eastAsia="仿宋" w:hAnsi="仿宋" w:cs="宋体"/>
                <w:color w:val="000000"/>
                <w:sz w:val="24"/>
              </w:rPr>
            </w:pPr>
          </w:p>
        </w:tc>
        <w:tc>
          <w:tcPr>
            <w:tcW w:w="690" w:type="dxa"/>
            <w:vAlign w:val="center"/>
          </w:tcPr>
          <w:p w:rsidR="00392379" w:rsidRPr="00FD20B2" w:rsidRDefault="00392379" w:rsidP="00FD20B2">
            <w:pPr>
              <w:jc w:val="center"/>
              <w:rPr>
                <w:rFonts w:ascii="仿宋" w:eastAsia="仿宋" w:hAnsi="仿宋" w:cs="宋体"/>
                <w:color w:val="000000"/>
                <w:sz w:val="24"/>
              </w:rPr>
            </w:pPr>
          </w:p>
        </w:tc>
        <w:tc>
          <w:tcPr>
            <w:tcW w:w="861" w:type="dxa"/>
            <w:vAlign w:val="center"/>
          </w:tcPr>
          <w:p w:rsidR="00392379" w:rsidRPr="00FD20B2" w:rsidRDefault="00392379" w:rsidP="00FD20B2">
            <w:pPr>
              <w:ind w:leftChars="-100" w:left="-210" w:rightChars="-100" w:right="-210"/>
              <w:jc w:val="center"/>
              <w:rPr>
                <w:rFonts w:ascii="仿宋" w:eastAsia="仿宋" w:hAnsi="仿宋" w:cs="宋体"/>
                <w:color w:val="000000"/>
                <w:spacing w:val="-8"/>
                <w:sz w:val="24"/>
              </w:rPr>
            </w:pPr>
            <w:r w:rsidRPr="00FD20B2">
              <w:rPr>
                <w:rFonts w:ascii="仿宋" w:eastAsia="仿宋" w:hAnsi="仿宋" w:hint="eastAsia"/>
                <w:color w:val="000000"/>
                <w:spacing w:val="-8"/>
                <w:sz w:val="24"/>
              </w:rPr>
              <w:t>3.0-0.0</w:t>
            </w:r>
          </w:p>
        </w:tc>
        <w:tc>
          <w:tcPr>
            <w:tcW w:w="785"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4</w:t>
            </w:r>
          </w:p>
        </w:tc>
        <w:tc>
          <w:tcPr>
            <w:tcW w:w="850" w:type="dxa"/>
            <w:vAlign w:val="center"/>
          </w:tcPr>
          <w:p w:rsidR="00392379" w:rsidRPr="00FD20B2" w:rsidRDefault="00392379" w:rsidP="00FD20B2">
            <w:pPr>
              <w:jc w:val="center"/>
              <w:rPr>
                <w:rFonts w:ascii="仿宋" w:eastAsia="仿宋" w:hAnsi="仿宋" w:cs="宋体"/>
                <w:color w:val="000000"/>
                <w:sz w:val="24"/>
              </w:rPr>
            </w:pPr>
          </w:p>
        </w:tc>
      </w:tr>
      <w:tr w:rsidR="00392379" w:rsidRPr="00ED0B67" w:rsidTr="00A22FE3">
        <w:trPr>
          <w:cantSplit/>
          <w:trHeight w:val="454"/>
          <w:jc w:val="center"/>
        </w:trPr>
        <w:tc>
          <w:tcPr>
            <w:tcW w:w="1339" w:type="dxa"/>
            <w:vAlign w:val="center"/>
          </w:tcPr>
          <w:p w:rsidR="00392379" w:rsidRPr="00FD20B2" w:rsidRDefault="00392379" w:rsidP="00FD20B2">
            <w:pPr>
              <w:jc w:val="center"/>
              <w:rPr>
                <w:rFonts w:eastAsia="等线"/>
                <w:color w:val="000000"/>
                <w:sz w:val="24"/>
              </w:rPr>
            </w:pPr>
            <w:r w:rsidRPr="00FD20B2">
              <w:rPr>
                <w:rFonts w:eastAsia="等线"/>
                <w:color w:val="000000"/>
                <w:sz w:val="24"/>
              </w:rPr>
              <w:t>BIOF200</w:t>
            </w:r>
            <w:r>
              <w:rPr>
                <w:rFonts w:eastAsia="等线" w:hint="eastAsia"/>
                <w:color w:val="000000"/>
                <w:sz w:val="24"/>
              </w:rPr>
              <w:t>7</w:t>
            </w:r>
          </w:p>
        </w:tc>
        <w:tc>
          <w:tcPr>
            <w:tcW w:w="1491"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生物学专业实验（三）</w:t>
            </w:r>
          </w:p>
        </w:tc>
        <w:tc>
          <w:tcPr>
            <w:tcW w:w="777" w:type="dxa"/>
            <w:vAlign w:val="center"/>
          </w:tcPr>
          <w:p w:rsidR="00392379" w:rsidRPr="00FD20B2" w:rsidRDefault="00392379" w:rsidP="00FD20B2">
            <w:pPr>
              <w:jc w:val="center"/>
              <w:rPr>
                <w:rFonts w:ascii="仿宋" w:eastAsia="仿宋" w:hAnsi="仿宋"/>
                <w:color w:val="000000"/>
                <w:sz w:val="24"/>
              </w:rPr>
            </w:pPr>
            <w:r w:rsidRPr="00FD20B2">
              <w:rPr>
                <w:rFonts w:ascii="仿宋" w:eastAsia="仿宋" w:hAnsi="仿宋" w:hint="eastAsia"/>
                <w:color w:val="000000"/>
                <w:sz w:val="24"/>
              </w:rPr>
              <w:t>2.00</w:t>
            </w: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72</w:t>
            </w:r>
          </w:p>
        </w:tc>
        <w:tc>
          <w:tcPr>
            <w:tcW w:w="689" w:type="dxa"/>
            <w:vAlign w:val="center"/>
          </w:tcPr>
          <w:p w:rsidR="00392379" w:rsidRPr="00FD20B2" w:rsidRDefault="00392379" w:rsidP="00FD20B2">
            <w:pPr>
              <w:jc w:val="center"/>
              <w:rPr>
                <w:rFonts w:ascii="仿宋" w:eastAsia="仿宋" w:hAnsi="仿宋" w:cs="宋体"/>
                <w:color w:val="000000"/>
                <w:sz w:val="24"/>
              </w:rPr>
            </w:pP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72</w:t>
            </w:r>
          </w:p>
        </w:tc>
        <w:tc>
          <w:tcPr>
            <w:tcW w:w="690" w:type="dxa"/>
            <w:vAlign w:val="center"/>
          </w:tcPr>
          <w:p w:rsidR="00392379" w:rsidRPr="00FD20B2" w:rsidRDefault="00392379" w:rsidP="00FD20B2">
            <w:pPr>
              <w:jc w:val="center"/>
              <w:rPr>
                <w:rFonts w:ascii="仿宋" w:eastAsia="仿宋" w:hAnsi="仿宋" w:cs="宋体"/>
                <w:color w:val="000000"/>
                <w:sz w:val="24"/>
              </w:rPr>
            </w:pPr>
          </w:p>
        </w:tc>
        <w:tc>
          <w:tcPr>
            <w:tcW w:w="861" w:type="dxa"/>
            <w:vAlign w:val="center"/>
          </w:tcPr>
          <w:p w:rsidR="00392379" w:rsidRPr="00FD20B2" w:rsidRDefault="00392379" w:rsidP="00FD20B2">
            <w:pPr>
              <w:ind w:leftChars="-100" w:left="-210" w:rightChars="-100" w:right="-210"/>
              <w:jc w:val="center"/>
              <w:rPr>
                <w:rFonts w:ascii="仿宋" w:eastAsia="仿宋" w:hAnsi="仿宋" w:cs="宋体"/>
                <w:color w:val="000000"/>
                <w:spacing w:val="-8"/>
                <w:sz w:val="24"/>
              </w:rPr>
            </w:pPr>
            <w:r w:rsidRPr="00FD20B2">
              <w:rPr>
                <w:rFonts w:ascii="仿宋" w:eastAsia="仿宋" w:hAnsi="仿宋" w:hint="eastAsia"/>
                <w:color w:val="000000"/>
                <w:spacing w:val="-8"/>
                <w:sz w:val="24"/>
              </w:rPr>
              <w:t>0.0-4.0</w:t>
            </w:r>
          </w:p>
        </w:tc>
        <w:tc>
          <w:tcPr>
            <w:tcW w:w="785"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4</w:t>
            </w:r>
          </w:p>
        </w:tc>
        <w:tc>
          <w:tcPr>
            <w:tcW w:w="850" w:type="dxa"/>
            <w:vAlign w:val="center"/>
          </w:tcPr>
          <w:p w:rsidR="00392379" w:rsidRPr="00FD20B2" w:rsidRDefault="00392379" w:rsidP="00FD20B2">
            <w:pPr>
              <w:jc w:val="center"/>
              <w:rPr>
                <w:rFonts w:ascii="仿宋" w:eastAsia="仿宋" w:hAnsi="仿宋" w:cs="宋体"/>
                <w:color w:val="000000"/>
                <w:sz w:val="24"/>
              </w:rPr>
            </w:pPr>
          </w:p>
        </w:tc>
      </w:tr>
      <w:tr w:rsidR="00392379" w:rsidRPr="00ED0B67" w:rsidTr="00A22FE3">
        <w:trPr>
          <w:cantSplit/>
          <w:trHeight w:val="454"/>
          <w:jc w:val="center"/>
        </w:trPr>
        <w:tc>
          <w:tcPr>
            <w:tcW w:w="1339" w:type="dxa"/>
            <w:vAlign w:val="center"/>
          </w:tcPr>
          <w:p w:rsidR="00392379" w:rsidRPr="00FD20B2" w:rsidRDefault="00392379" w:rsidP="00FD20B2">
            <w:pPr>
              <w:jc w:val="center"/>
              <w:rPr>
                <w:rFonts w:eastAsia="等线"/>
                <w:color w:val="000000"/>
                <w:sz w:val="24"/>
              </w:rPr>
            </w:pPr>
            <w:r w:rsidRPr="00FD20B2">
              <w:rPr>
                <w:rFonts w:eastAsia="等线"/>
                <w:color w:val="000000"/>
                <w:sz w:val="24"/>
              </w:rPr>
              <w:t>BIOF20</w:t>
            </w:r>
            <w:r>
              <w:rPr>
                <w:rFonts w:eastAsia="等线" w:hint="eastAsia"/>
                <w:color w:val="000000"/>
                <w:sz w:val="24"/>
              </w:rPr>
              <w:t>08</w:t>
            </w:r>
          </w:p>
        </w:tc>
        <w:tc>
          <w:tcPr>
            <w:tcW w:w="1491"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毕业论文（设计）</w:t>
            </w:r>
          </w:p>
        </w:tc>
        <w:tc>
          <w:tcPr>
            <w:tcW w:w="777"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8.00</w:t>
            </w:r>
          </w:p>
        </w:tc>
        <w:tc>
          <w:tcPr>
            <w:tcW w:w="689"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+16</w:t>
            </w:r>
          </w:p>
        </w:tc>
        <w:tc>
          <w:tcPr>
            <w:tcW w:w="689" w:type="dxa"/>
            <w:vAlign w:val="center"/>
          </w:tcPr>
          <w:p w:rsidR="00392379" w:rsidRPr="00FD20B2" w:rsidRDefault="00392379" w:rsidP="00FD20B2">
            <w:pPr>
              <w:jc w:val="center"/>
              <w:rPr>
                <w:rFonts w:ascii="仿宋" w:eastAsia="仿宋" w:hAnsi="仿宋" w:cs="宋体"/>
                <w:color w:val="000000"/>
                <w:sz w:val="24"/>
              </w:rPr>
            </w:pPr>
          </w:p>
        </w:tc>
        <w:tc>
          <w:tcPr>
            <w:tcW w:w="689" w:type="dxa"/>
            <w:vAlign w:val="center"/>
          </w:tcPr>
          <w:p w:rsidR="00392379" w:rsidRPr="00FD20B2" w:rsidRDefault="00392379" w:rsidP="00FD20B2">
            <w:pPr>
              <w:jc w:val="center"/>
              <w:rPr>
                <w:rFonts w:ascii="仿宋" w:eastAsia="仿宋" w:hAnsi="仿宋" w:cs="宋体"/>
                <w:color w:val="000000"/>
                <w:sz w:val="24"/>
              </w:rPr>
            </w:pPr>
          </w:p>
        </w:tc>
        <w:tc>
          <w:tcPr>
            <w:tcW w:w="690" w:type="dxa"/>
            <w:vAlign w:val="center"/>
          </w:tcPr>
          <w:p w:rsidR="00392379" w:rsidRPr="00FD20B2" w:rsidRDefault="00392379" w:rsidP="00FD20B2">
            <w:pPr>
              <w:jc w:val="center"/>
              <w:rPr>
                <w:rFonts w:ascii="仿宋" w:eastAsia="仿宋" w:hAnsi="仿宋" w:cs="宋体"/>
                <w:color w:val="000000"/>
                <w:sz w:val="24"/>
              </w:rPr>
            </w:pPr>
          </w:p>
        </w:tc>
        <w:tc>
          <w:tcPr>
            <w:tcW w:w="861" w:type="dxa"/>
            <w:vAlign w:val="center"/>
          </w:tcPr>
          <w:p w:rsidR="00392379" w:rsidRPr="00FD20B2" w:rsidRDefault="00392379" w:rsidP="00FD20B2">
            <w:pPr>
              <w:ind w:leftChars="-100" w:left="-210" w:rightChars="-100" w:right="-210"/>
              <w:jc w:val="center"/>
              <w:rPr>
                <w:rFonts w:ascii="仿宋" w:eastAsia="仿宋" w:hAnsi="仿宋" w:cs="宋体"/>
                <w:color w:val="000000"/>
                <w:spacing w:val="-8"/>
                <w:sz w:val="24"/>
              </w:rPr>
            </w:pPr>
            <w:r w:rsidRPr="00FD20B2">
              <w:rPr>
                <w:rFonts w:ascii="仿宋" w:eastAsia="仿宋" w:hAnsi="仿宋" w:hint="eastAsia"/>
                <w:color w:val="000000"/>
                <w:spacing w:val="-8"/>
                <w:sz w:val="24"/>
              </w:rPr>
              <w:t>+16</w:t>
            </w:r>
          </w:p>
        </w:tc>
        <w:tc>
          <w:tcPr>
            <w:tcW w:w="785" w:type="dxa"/>
            <w:vAlign w:val="center"/>
          </w:tcPr>
          <w:p w:rsidR="00392379" w:rsidRPr="00FD20B2" w:rsidRDefault="00392379" w:rsidP="00FD20B2">
            <w:pPr>
              <w:jc w:val="center"/>
              <w:rPr>
                <w:rFonts w:ascii="仿宋" w:eastAsia="仿宋" w:hAnsi="仿宋" w:cs="宋体"/>
                <w:color w:val="000000"/>
                <w:sz w:val="24"/>
              </w:rPr>
            </w:pPr>
            <w:r w:rsidRPr="00FD20B2">
              <w:rPr>
                <w:rFonts w:ascii="仿宋" w:eastAsia="仿宋" w:hAnsi="仿宋" w:hint="eastAsia"/>
                <w:color w:val="000000"/>
                <w:sz w:val="24"/>
              </w:rPr>
              <w:t>4</w:t>
            </w:r>
          </w:p>
        </w:tc>
        <w:tc>
          <w:tcPr>
            <w:tcW w:w="850" w:type="dxa"/>
            <w:vAlign w:val="center"/>
          </w:tcPr>
          <w:p w:rsidR="00392379" w:rsidRPr="00FD20B2" w:rsidRDefault="00392379" w:rsidP="00FD20B2">
            <w:pPr>
              <w:jc w:val="center"/>
              <w:rPr>
                <w:rFonts w:ascii="仿宋" w:eastAsia="仿宋" w:hAnsi="仿宋" w:cs="宋体"/>
                <w:color w:val="000000"/>
                <w:sz w:val="24"/>
              </w:rPr>
            </w:pPr>
          </w:p>
        </w:tc>
      </w:tr>
    </w:tbl>
    <w:p w:rsidR="004E1CA9" w:rsidRPr="001555C4" w:rsidRDefault="004E1CA9" w:rsidP="00392379">
      <w:pPr>
        <w:spacing w:beforeLines="50" w:afterLines="50" w:line="360" w:lineRule="auto"/>
        <w:rPr>
          <w:rFonts w:ascii="仿宋" w:eastAsia="仿宋" w:hAnsi="仿宋"/>
          <w:sz w:val="24"/>
        </w:rPr>
      </w:pPr>
      <w:r w:rsidRPr="001555C4">
        <w:rPr>
          <w:rFonts w:ascii="仿宋" w:eastAsia="仿宋" w:hAnsi="仿宋" w:hint="eastAsia"/>
          <w:sz w:val="24"/>
        </w:rPr>
        <w:t>注:辅修专业</w:t>
      </w:r>
      <w:r>
        <w:rPr>
          <w:rFonts w:ascii="仿宋" w:eastAsia="仿宋" w:hAnsi="仿宋" w:hint="eastAsia"/>
          <w:sz w:val="24"/>
        </w:rPr>
        <w:t>具体</w:t>
      </w:r>
      <w:r w:rsidRPr="001555C4">
        <w:rPr>
          <w:rFonts w:ascii="仿宋" w:eastAsia="仿宋" w:hAnsi="仿宋" w:hint="eastAsia"/>
          <w:sz w:val="24"/>
        </w:rPr>
        <w:t>课程设置以学校2020年9月公布的《苏州大学2020级辅修专业培养方案》为准。</w:t>
      </w:r>
    </w:p>
    <w:p w:rsidR="00C44A9E" w:rsidRPr="00862A6E" w:rsidRDefault="008928E5" w:rsidP="00392379">
      <w:pPr>
        <w:spacing w:beforeLines="50" w:afterLines="50" w:line="360" w:lineRule="auto"/>
        <w:rPr>
          <w:rFonts w:ascii="仿宋" w:eastAsia="仿宋" w:hAnsi="仿宋"/>
          <w:b/>
          <w:sz w:val="28"/>
          <w:szCs w:val="28"/>
        </w:rPr>
      </w:pPr>
      <w:r w:rsidRPr="00862A6E">
        <w:rPr>
          <w:rFonts w:ascii="仿宋" w:eastAsia="仿宋" w:hAnsi="仿宋" w:hint="eastAsia"/>
          <w:b/>
          <w:sz w:val="28"/>
          <w:szCs w:val="28"/>
        </w:rPr>
        <w:t>六、招生咨询联系人</w:t>
      </w:r>
    </w:p>
    <w:p w:rsidR="00D45857" w:rsidRPr="00FD20B2" w:rsidRDefault="00D45857" w:rsidP="00FD20B2">
      <w:pPr>
        <w:spacing w:line="360" w:lineRule="auto"/>
        <w:rPr>
          <w:rFonts w:ascii="仿宋" w:eastAsia="仿宋" w:hAnsi="仿宋"/>
          <w:bCs/>
          <w:color w:val="000000" w:themeColor="text1"/>
          <w:sz w:val="28"/>
          <w:szCs w:val="28"/>
        </w:rPr>
      </w:pPr>
      <w:r w:rsidRPr="00FD20B2">
        <w:rPr>
          <w:rFonts w:ascii="仿宋" w:eastAsia="仿宋" w:hAnsi="仿宋" w:hint="eastAsia"/>
          <w:bCs/>
          <w:color w:val="000000" w:themeColor="text1"/>
          <w:sz w:val="28"/>
          <w:szCs w:val="28"/>
        </w:rPr>
        <w:t>苏国兴老师，联系电话：13402641</w:t>
      </w:r>
      <w:bookmarkStart w:id="0" w:name="_GoBack"/>
      <w:bookmarkEnd w:id="0"/>
      <w:r w:rsidRPr="00FD20B2">
        <w:rPr>
          <w:rFonts w:ascii="仿宋" w:eastAsia="仿宋" w:hAnsi="仿宋" w:hint="eastAsia"/>
          <w:bCs/>
          <w:color w:val="000000" w:themeColor="text1"/>
          <w:sz w:val="28"/>
          <w:szCs w:val="28"/>
        </w:rPr>
        <w:t>895，邮箱：suguoxing</w:t>
      </w:r>
      <w:r w:rsidRPr="00FD20B2">
        <w:rPr>
          <w:rFonts w:eastAsia="仿宋"/>
          <w:bCs/>
          <w:color w:val="000000" w:themeColor="text1"/>
          <w:sz w:val="28"/>
          <w:szCs w:val="28"/>
        </w:rPr>
        <w:t>@</w:t>
      </w:r>
      <w:r w:rsidRPr="00FD20B2">
        <w:rPr>
          <w:rFonts w:ascii="仿宋" w:eastAsia="仿宋" w:hAnsi="仿宋" w:hint="eastAsia"/>
          <w:bCs/>
          <w:color w:val="000000" w:themeColor="text1"/>
          <w:sz w:val="28"/>
          <w:szCs w:val="28"/>
        </w:rPr>
        <w:t>suda.edu.cn</w:t>
      </w:r>
    </w:p>
    <w:sectPr w:rsidR="00D45857" w:rsidRPr="00FD20B2" w:rsidSect="00B1732B">
      <w:footerReference w:type="even" r:id="rId8"/>
      <w:footerReference w:type="default" r:id="rId9"/>
      <w:pgSz w:w="11906" w:h="16838" w:code="9"/>
      <w:pgMar w:top="1440" w:right="1797" w:bottom="1440" w:left="1797" w:header="851"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CB0" w:rsidRDefault="00087CB0" w:rsidP="00A35297">
      <w:r>
        <w:separator/>
      </w:r>
    </w:p>
  </w:endnote>
  <w:endnote w:type="continuationSeparator" w:id="1">
    <w:p w:rsidR="00087CB0" w:rsidRDefault="00087CB0" w:rsidP="00A35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2B" w:rsidRDefault="006A2A9B" w:rsidP="00C9435A">
    <w:pPr>
      <w:pStyle w:val="a4"/>
      <w:framePr w:wrap="around" w:vAnchor="text" w:hAnchor="margin" w:xAlign="center" w:y="1"/>
      <w:rPr>
        <w:rStyle w:val="a7"/>
      </w:rPr>
    </w:pPr>
    <w:r>
      <w:rPr>
        <w:rStyle w:val="a7"/>
      </w:rPr>
      <w:fldChar w:fldCharType="begin"/>
    </w:r>
    <w:r w:rsidR="00B1732B">
      <w:rPr>
        <w:rStyle w:val="a7"/>
      </w:rPr>
      <w:instrText xml:space="preserve"> PAGE </w:instrText>
    </w:r>
    <w:r>
      <w:rPr>
        <w:rStyle w:val="a7"/>
      </w:rPr>
      <w:fldChar w:fldCharType="end"/>
    </w:r>
  </w:p>
  <w:p w:rsidR="00B1732B" w:rsidRDefault="00B1732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2B" w:rsidRPr="00B1732B" w:rsidRDefault="006A2A9B" w:rsidP="00C9435A">
    <w:pPr>
      <w:pStyle w:val="a4"/>
      <w:framePr w:wrap="around" w:vAnchor="text" w:hAnchor="margin" w:xAlign="center" w:y="1"/>
      <w:rPr>
        <w:rStyle w:val="a7"/>
        <w:rFonts w:ascii="Times New Roman" w:hAnsi="Times New Roman" w:cs="Times New Roman"/>
      </w:rPr>
    </w:pPr>
    <w:r w:rsidRPr="00B1732B">
      <w:rPr>
        <w:rStyle w:val="a7"/>
        <w:rFonts w:ascii="Times New Roman" w:hAnsi="Times New Roman" w:cs="Times New Roman"/>
      </w:rPr>
      <w:fldChar w:fldCharType="begin"/>
    </w:r>
    <w:r w:rsidR="00B1732B" w:rsidRPr="00B1732B">
      <w:rPr>
        <w:rStyle w:val="a7"/>
        <w:rFonts w:ascii="Times New Roman" w:hAnsi="Times New Roman" w:cs="Times New Roman"/>
      </w:rPr>
      <w:instrText xml:space="preserve"> PAGE </w:instrText>
    </w:r>
    <w:r w:rsidRPr="00B1732B">
      <w:rPr>
        <w:rStyle w:val="a7"/>
        <w:rFonts w:ascii="Times New Roman" w:hAnsi="Times New Roman" w:cs="Times New Roman"/>
      </w:rPr>
      <w:fldChar w:fldCharType="separate"/>
    </w:r>
    <w:r w:rsidR="00392379">
      <w:rPr>
        <w:rStyle w:val="a7"/>
        <w:rFonts w:ascii="Times New Roman" w:hAnsi="Times New Roman" w:cs="Times New Roman"/>
        <w:noProof/>
      </w:rPr>
      <w:t>4</w:t>
    </w:r>
    <w:r w:rsidRPr="00B1732B">
      <w:rPr>
        <w:rStyle w:val="a7"/>
        <w:rFonts w:ascii="Times New Roman" w:hAnsi="Times New Roman" w:cs="Times New Roman"/>
      </w:rPr>
      <w:fldChar w:fldCharType="end"/>
    </w:r>
  </w:p>
  <w:p w:rsidR="00B1732B" w:rsidRDefault="00B173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CB0" w:rsidRDefault="00087CB0" w:rsidP="00A35297">
      <w:r>
        <w:separator/>
      </w:r>
    </w:p>
  </w:footnote>
  <w:footnote w:type="continuationSeparator" w:id="1">
    <w:p w:rsidR="00087CB0" w:rsidRDefault="00087CB0" w:rsidP="00A35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CD3995"/>
    <w:multiLevelType w:val="hybridMultilevel"/>
    <w:tmpl w:val="FF60A090"/>
    <w:lvl w:ilvl="0" w:tplc="A9080C3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5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274"/>
    <w:rsid w:val="00002AAA"/>
    <w:rsid w:val="00011E1F"/>
    <w:rsid w:val="00042FC2"/>
    <w:rsid w:val="000442D3"/>
    <w:rsid w:val="00045274"/>
    <w:rsid w:val="00053C3D"/>
    <w:rsid w:val="0006477F"/>
    <w:rsid w:val="000670D8"/>
    <w:rsid w:val="00067FC4"/>
    <w:rsid w:val="00071813"/>
    <w:rsid w:val="00087CB0"/>
    <w:rsid w:val="0009280D"/>
    <w:rsid w:val="00093BFE"/>
    <w:rsid w:val="000D0C56"/>
    <w:rsid w:val="000D234C"/>
    <w:rsid w:val="000D34C2"/>
    <w:rsid w:val="000F3E3B"/>
    <w:rsid w:val="00107675"/>
    <w:rsid w:val="001307F0"/>
    <w:rsid w:val="001413E5"/>
    <w:rsid w:val="001515DA"/>
    <w:rsid w:val="00183D1F"/>
    <w:rsid w:val="001A04B3"/>
    <w:rsid w:val="001E3CF1"/>
    <w:rsid w:val="001E632E"/>
    <w:rsid w:val="001E6AB7"/>
    <w:rsid w:val="001E7A46"/>
    <w:rsid w:val="00200CF6"/>
    <w:rsid w:val="00207642"/>
    <w:rsid w:val="002242C4"/>
    <w:rsid w:val="00230DB4"/>
    <w:rsid w:val="00241A76"/>
    <w:rsid w:val="00257322"/>
    <w:rsid w:val="00294D07"/>
    <w:rsid w:val="00296590"/>
    <w:rsid w:val="002B5D88"/>
    <w:rsid w:val="002C1EFA"/>
    <w:rsid w:val="002C4A47"/>
    <w:rsid w:val="002E4A31"/>
    <w:rsid w:val="002E61B4"/>
    <w:rsid w:val="002F5886"/>
    <w:rsid w:val="00307DB4"/>
    <w:rsid w:val="00313FAA"/>
    <w:rsid w:val="00352741"/>
    <w:rsid w:val="00353DC1"/>
    <w:rsid w:val="00370B8E"/>
    <w:rsid w:val="00373B5A"/>
    <w:rsid w:val="00392379"/>
    <w:rsid w:val="00397337"/>
    <w:rsid w:val="003979E1"/>
    <w:rsid w:val="003B0BD1"/>
    <w:rsid w:val="003B3741"/>
    <w:rsid w:val="003C0545"/>
    <w:rsid w:val="003D30F3"/>
    <w:rsid w:val="003F7544"/>
    <w:rsid w:val="004028C3"/>
    <w:rsid w:val="00412282"/>
    <w:rsid w:val="00440DDB"/>
    <w:rsid w:val="00453716"/>
    <w:rsid w:val="00454E2A"/>
    <w:rsid w:val="004605F1"/>
    <w:rsid w:val="0047497E"/>
    <w:rsid w:val="00481716"/>
    <w:rsid w:val="004847AA"/>
    <w:rsid w:val="004873ED"/>
    <w:rsid w:val="0048741B"/>
    <w:rsid w:val="004920E5"/>
    <w:rsid w:val="004B4B02"/>
    <w:rsid w:val="004C58B7"/>
    <w:rsid w:val="004E1CA9"/>
    <w:rsid w:val="004E20CF"/>
    <w:rsid w:val="004E4A53"/>
    <w:rsid w:val="004E6346"/>
    <w:rsid w:val="004E63D3"/>
    <w:rsid w:val="004F0A55"/>
    <w:rsid w:val="005106B2"/>
    <w:rsid w:val="005207EC"/>
    <w:rsid w:val="005279C3"/>
    <w:rsid w:val="00535ABF"/>
    <w:rsid w:val="005403DE"/>
    <w:rsid w:val="00572C1E"/>
    <w:rsid w:val="00575911"/>
    <w:rsid w:val="00586536"/>
    <w:rsid w:val="00590BF0"/>
    <w:rsid w:val="0059360E"/>
    <w:rsid w:val="00595696"/>
    <w:rsid w:val="005A12A5"/>
    <w:rsid w:val="005C3F62"/>
    <w:rsid w:val="00631DE6"/>
    <w:rsid w:val="00633861"/>
    <w:rsid w:val="0066708E"/>
    <w:rsid w:val="00686B4E"/>
    <w:rsid w:val="006A2A9B"/>
    <w:rsid w:val="006C2EE2"/>
    <w:rsid w:val="006D6470"/>
    <w:rsid w:val="00707D2B"/>
    <w:rsid w:val="00710BA0"/>
    <w:rsid w:val="00735746"/>
    <w:rsid w:val="00747F9F"/>
    <w:rsid w:val="00792984"/>
    <w:rsid w:val="007B0CF3"/>
    <w:rsid w:val="007B401E"/>
    <w:rsid w:val="007D39EB"/>
    <w:rsid w:val="007D456C"/>
    <w:rsid w:val="007E10D4"/>
    <w:rsid w:val="007E23A5"/>
    <w:rsid w:val="007E7B0B"/>
    <w:rsid w:val="00805704"/>
    <w:rsid w:val="00805A83"/>
    <w:rsid w:val="00823DAD"/>
    <w:rsid w:val="008560D1"/>
    <w:rsid w:val="00862A6E"/>
    <w:rsid w:val="00865784"/>
    <w:rsid w:val="00872ED1"/>
    <w:rsid w:val="008928E5"/>
    <w:rsid w:val="00893C32"/>
    <w:rsid w:val="008C1CAF"/>
    <w:rsid w:val="008D0269"/>
    <w:rsid w:val="008E525C"/>
    <w:rsid w:val="008E6493"/>
    <w:rsid w:val="008F2DFF"/>
    <w:rsid w:val="00905244"/>
    <w:rsid w:val="00971324"/>
    <w:rsid w:val="009942A2"/>
    <w:rsid w:val="009B3B09"/>
    <w:rsid w:val="009C639D"/>
    <w:rsid w:val="00A021B0"/>
    <w:rsid w:val="00A03BB5"/>
    <w:rsid w:val="00A22FE3"/>
    <w:rsid w:val="00A27BF5"/>
    <w:rsid w:val="00A33F31"/>
    <w:rsid w:val="00A35297"/>
    <w:rsid w:val="00A353AC"/>
    <w:rsid w:val="00A417F7"/>
    <w:rsid w:val="00A5563F"/>
    <w:rsid w:val="00A60546"/>
    <w:rsid w:val="00A74057"/>
    <w:rsid w:val="00AB1161"/>
    <w:rsid w:val="00AB553C"/>
    <w:rsid w:val="00AC7C4F"/>
    <w:rsid w:val="00AE09EF"/>
    <w:rsid w:val="00AE1E42"/>
    <w:rsid w:val="00AE2E2B"/>
    <w:rsid w:val="00AE4941"/>
    <w:rsid w:val="00AF615F"/>
    <w:rsid w:val="00B0175E"/>
    <w:rsid w:val="00B0295A"/>
    <w:rsid w:val="00B0398B"/>
    <w:rsid w:val="00B03FCE"/>
    <w:rsid w:val="00B04373"/>
    <w:rsid w:val="00B04A76"/>
    <w:rsid w:val="00B146BF"/>
    <w:rsid w:val="00B1732B"/>
    <w:rsid w:val="00B221B7"/>
    <w:rsid w:val="00B53456"/>
    <w:rsid w:val="00B6421A"/>
    <w:rsid w:val="00B643B5"/>
    <w:rsid w:val="00B764B9"/>
    <w:rsid w:val="00B85320"/>
    <w:rsid w:val="00B87093"/>
    <w:rsid w:val="00B905F8"/>
    <w:rsid w:val="00BB2D52"/>
    <w:rsid w:val="00BC04EC"/>
    <w:rsid w:val="00BD5A6F"/>
    <w:rsid w:val="00BE313B"/>
    <w:rsid w:val="00BE4DD0"/>
    <w:rsid w:val="00C1121A"/>
    <w:rsid w:val="00C41A23"/>
    <w:rsid w:val="00C44A9E"/>
    <w:rsid w:val="00C76AC5"/>
    <w:rsid w:val="00C86EA8"/>
    <w:rsid w:val="00CC5B2C"/>
    <w:rsid w:val="00CC6EEF"/>
    <w:rsid w:val="00CE37E6"/>
    <w:rsid w:val="00CE3C72"/>
    <w:rsid w:val="00CF1357"/>
    <w:rsid w:val="00D00FDC"/>
    <w:rsid w:val="00D020DE"/>
    <w:rsid w:val="00D32E7B"/>
    <w:rsid w:val="00D35703"/>
    <w:rsid w:val="00D45857"/>
    <w:rsid w:val="00D47E63"/>
    <w:rsid w:val="00D61C18"/>
    <w:rsid w:val="00D837C0"/>
    <w:rsid w:val="00D83D85"/>
    <w:rsid w:val="00D85348"/>
    <w:rsid w:val="00DB3AF6"/>
    <w:rsid w:val="00DB4140"/>
    <w:rsid w:val="00DD38EF"/>
    <w:rsid w:val="00E02471"/>
    <w:rsid w:val="00E10AA1"/>
    <w:rsid w:val="00E431D8"/>
    <w:rsid w:val="00EA7F16"/>
    <w:rsid w:val="00EB1AC2"/>
    <w:rsid w:val="00ED41FA"/>
    <w:rsid w:val="00EF1A0F"/>
    <w:rsid w:val="00F001B2"/>
    <w:rsid w:val="00F00C47"/>
    <w:rsid w:val="00F104D9"/>
    <w:rsid w:val="00F255E5"/>
    <w:rsid w:val="00F34A8F"/>
    <w:rsid w:val="00F41A39"/>
    <w:rsid w:val="00F41E59"/>
    <w:rsid w:val="00F42F02"/>
    <w:rsid w:val="00F4588D"/>
    <w:rsid w:val="00F50C61"/>
    <w:rsid w:val="00F54D71"/>
    <w:rsid w:val="00F61EA8"/>
    <w:rsid w:val="00F76FB1"/>
    <w:rsid w:val="00F9333B"/>
    <w:rsid w:val="00FA1917"/>
    <w:rsid w:val="00FC4084"/>
    <w:rsid w:val="00FD20B2"/>
    <w:rsid w:val="00FD26C3"/>
    <w:rsid w:val="00FD40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35297"/>
    <w:rPr>
      <w:sz w:val="18"/>
      <w:szCs w:val="18"/>
    </w:rPr>
  </w:style>
  <w:style w:type="paragraph" w:styleId="a4">
    <w:name w:val="footer"/>
    <w:basedOn w:val="a"/>
    <w:link w:val="Char0"/>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35297"/>
    <w:rPr>
      <w:sz w:val="18"/>
      <w:szCs w:val="18"/>
    </w:rPr>
  </w:style>
  <w:style w:type="paragraph" w:styleId="a5">
    <w:name w:val="List Paragraph"/>
    <w:basedOn w:val="a"/>
    <w:uiPriority w:val="99"/>
    <w:qFormat/>
    <w:rsid w:val="00A35297"/>
    <w:pPr>
      <w:ind w:firstLineChars="200" w:firstLine="420"/>
    </w:pPr>
    <w:rPr>
      <w:rFonts w:ascii="Calibri" w:hAnsi="Calibri" w:cs="Calibri"/>
      <w:szCs w:val="21"/>
    </w:rPr>
  </w:style>
  <w:style w:type="paragraph" w:styleId="a6">
    <w:name w:val="Balloon Text"/>
    <w:basedOn w:val="a"/>
    <w:link w:val="Char1"/>
    <w:uiPriority w:val="99"/>
    <w:semiHidden/>
    <w:unhideWhenUsed/>
    <w:rsid w:val="004920E5"/>
    <w:rPr>
      <w:sz w:val="18"/>
      <w:szCs w:val="18"/>
    </w:rPr>
  </w:style>
  <w:style w:type="character" w:customStyle="1" w:styleId="Char1">
    <w:name w:val="批注框文本 Char"/>
    <w:basedOn w:val="a0"/>
    <w:link w:val="a6"/>
    <w:uiPriority w:val="99"/>
    <w:semiHidden/>
    <w:rsid w:val="004920E5"/>
    <w:rPr>
      <w:rFonts w:ascii="Times New Roman" w:eastAsia="宋体" w:hAnsi="Times New Roman" w:cs="Times New Roman"/>
      <w:sz w:val="18"/>
      <w:szCs w:val="18"/>
    </w:rPr>
  </w:style>
  <w:style w:type="paragraph" w:customStyle="1" w:styleId="1">
    <w:name w:val="列出段落1"/>
    <w:basedOn w:val="a"/>
    <w:qFormat/>
    <w:rsid w:val="000F3E3B"/>
    <w:pPr>
      <w:ind w:firstLineChars="200" w:firstLine="420"/>
    </w:pPr>
    <w:rPr>
      <w:rFonts w:ascii="Calibri" w:eastAsiaTheme="minorEastAsia" w:hAnsi="Calibri" w:cstheme="minorBidi"/>
      <w:szCs w:val="22"/>
    </w:rPr>
  </w:style>
  <w:style w:type="character" w:styleId="a7">
    <w:name w:val="page number"/>
    <w:basedOn w:val="a0"/>
    <w:uiPriority w:val="99"/>
    <w:semiHidden/>
    <w:unhideWhenUsed/>
    <w:rsid w:val="00B1732B"/>
  </w:style>
</w:styles>
</file>

<file path=word/webSettings.xml><?xml version="1.0" encoding="utf-8"?>
<w:webSettings xmlns:r="http://schemas.openxmlformats.org/officeDocument/2006/relationships" xmlns:w="http://schemas.openxmlformats.org/wordprocessingml/2006/main">
  <w:divs>
    <w:div w:id="2130859801">
      <w:bodyDiv w:val="1"/>
      <w:marLeft w:val="0"/>
      <w:marRight w:val="0"/>
      <w:marTop w:val="0"/>
      <w:marBottom w:val="0"/>
      <w:divBdr>
        <w:top w:val="none" w:sz="0" w:space="0" w:color="auto"/>
        <w:left w:val="none" w:sz="0" w:space="0" w:color="auto"/>
        <w:bottom w:val="none" w:sz="0" w:space="0" w:color="auto"/>
        <w:right w:val="none" w:sz="0" w:space="0" w:color="auto"/>
      </w:divBdr>
      <w:divsChild>
        <w:div w:id="778647908">
          <w:marLeft w:val="0"/>
          <w:marRight w:val="0"/>
          <w:marTop w:val="0"/>
          <w:marBottom w:val="0"/>
          <w:divBdr>
            <w:top w:val="none" w:sz="0" w:space="0" w:color="auto"/>
            <w:left w:val="none" w:sz="0" w:space="0" w:color="auto"/>
            <w:bottom w:val="none" w:sz="0" w:space="0" w:color="auto"/>
            <w:right w:val="none" w:sz="0" w:space="0" w:color="auto"/>
          </w:divBdr>
        </w:div>
        <w:div w:id="1337925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ECD7F-4CCA-4258-92A2-CF9B74FBD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1854</Characters>
  <Application>Microsoft Office Word</Application>
  <DocSecurity>0</DocSecurity>
  <Lines>15</Lines>
  <Paragraphs>4</Paragraphs>
  <ScaleCrop>false</ScaleCrop>
  <Company>苏州美宜电子科技有限公司</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llji(吉亮亮)</dc:creator>
  <cp:lastModifiedBy>deeplm</cp:lastModifiedBy>
  <cp:revision>9</cp:revision>
  <cp:lastPrinted>2019-09-28T05:41:00Z</cp:lastPrinted>
  <dcterms:created xsi:type="dcterms:W3CDTF">2020-02-25T07:58:00Z</dcterms:created>
  <dcterms:modified xsi:type="dcterms:W3CDTF">2020-03-01T02:38:00Z</dcterms:modified>
</cp:coreProperties>
</file>