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eastAsia="zh-CN"/>
        </w:rPr>
        <w:t>电影艺术鉴赏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Appreciation of Film Art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TAAA1022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专业选修课程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传媒学院本科生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薛征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688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2021年12月02日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07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自编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lang w:eastAsia="zh-CN"/>
        </w:rPr>
      </w:pPr>
      <w:r>
        <w:rPr>
          <w:rFonts w:hint="eastAsia" w:ascii="宋体" w:hAnsi="宋体"/>
          <w:color w:val="000000"/>
          <w:szCs w:val="21"/>
        </w:rPr>
        <w:t>本课程是面向传媒学院本科生的专业选修课程。本课程选择电影史上具有鲜明艺术特色的电影作者进行专题式介绍，并对其代表性作品进行分析阐释。本课程旨在通过对于电影史上重要作品的个案研究，使学生对电影艺术的发展历程具有一定的感性认知，进而</w:t>
      </w:r>
      <w:r>
        <w:rPr>
          <w:rFonts w:hint="eastAsia" w:hAnsi="宋体"/>
          <w:color w:val="000000"/>
          <w:szCs w:val="21"/>
          <w:lang w:eastAsia="zh-CN"/>
        </w:rPr>
        <w:t>培养</w:t>
      </w:r>
      <w:r>
        <w:rPr>
          <w:rFonts w:hint="eastAsia" w:ascii="宋体" w:hAnsi="宋体"/>
          <w:color w:val="000000"/>
          <w:szCs w:val="21"/>
        </w:rPr>
        <w:t>学生的电影</w:t>
      </w:r>
      <w:r>
        <w:rPr>
          <w:rFonts w:hint="eastAsia" w:hAnsi="宋体"/>
          <w:color w:val="000000"/>
          <w:szCs w:val="21"/>
          <w:lang w:eastAsia="zh-CN"/>
        </w:rPr>
        <w:t>艺术</w:t>
      </w:r>
      <w:r>
        <w:rPr>
          <w:rFonts w:hint="eastAsia" w:ascii="宋体" w:hAnsi="宋体"/>
          <w:color w:val="000000"/>
          <w:szCs w:val="21"/>
        </w:rPr>
        <w:t>鉴赏</w:t>
      </w:r>
      <w:r>
        <w:rPr>
          <w:rFonts w:hint="eastAsia" w:hAnsi="宋体"/>
          <w:color w:val="000000"/>
          <w:szCs w:val="21"/>
          <w:lang w:eastAsia="zh-CN"/>
        </w:rPr>
        <w:t>能力</w:t>
      </w:r>
      <w:r>
        <w:rPr>
          <w:rFonts w:hint="eastAsia" w:ascii="宋体" w:hAnsi="宋体"/>
          <w:color w:val="000000"/>
          <w:szCs w:val="21"/>
        </w:rPr>
        <w:t>，增强学生的电影</w:t>
      </w:r>
      <w:r>
        <w:rPr>
          <w:rFonts w:hint="eastAsia" w:hAnsi="宋体"/>
          <w:color w:val="000000"/>
          <w:szCs w:val="21"/>
          <w:lang w:eastAsia="zh-CN"/>
        </w:rPr>
        <w:t>理论</w:t>
      </w:r>
      <w:r>
        <w:rPr>
          <w:rFonts w:hint="eastAsia" w:ascii="宋体" w:hAnsi="宋体"/>
          <w:color w:val="000000"/>
          <w:szCs w:val="21"/>
        </w:rPr>
        <w:t>知识素养，</w:t>
      </w:r>
      <w:r>
        <w:rPr>
          <w:rFonts w:hint="eastAsia" w:hAnsi="宋体"/>
          <w:color w:val="000000"/>
          <w:szCs w:val="21"/>
          <w:lang w:eastAsia="zh-CN"/>
        </w:rPr>
        <w:t>提升</w:t>
      </w:r>
      <w:r>
        <w:rPr>
          <w:rFonts w:hint="eastAsia" w:ascii="宋体" w:hAnsi="宋体"/>
          <w:color w:val="000000"/>
          <w:szCs w:val="21"/>
        </w:rPr>
        <w:t>学生的电影分析</w:t>
      </w:r>
      <w:r>
        <w:rPr>
          <w:rFonts w:hint="eastAsia" w:hAnsi="宋体"/>
          <w:color w:val="000000"/>
          <w:szCs w:val="21"/>
          <w:lang w:eastAsia="zh-CN"/>
        </w:rPr>
        <w:t>写作水平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b/>
          <w:lang w:eastAsia="zh-CN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hAnsi="宋体" w:cs="宋体"/>
          <w:b/>
          <w:lang w:eastAsia="zh-CN"/>
        </w:rPr>
        <w:t>培养电影艺术鉴赏能力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val="en-US" w:eastAsia="zh-CN"/>
        </w:rPr>
      </w:pPr>
      <w:r>
        <w:rPr>
          <w:rFonts w:hint="eastAsia" w:hAnsi="宋体" w:cs="宋体"/>
        </w:rPr>
        <w:t>1．1</w:t>
      </w:r>
      <w:r>
        <w:rPr>
          <w:rFonts w:hint="eastAsia" w:hAnsi="宋体" w:cs="宋体"/>
          <w:lang w:val="en-US" w:eastAsia="zh-CN"/>
        </w:rPr>
        <w:t xml:space="preserve"> 了解电影艺术的视听语言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了解电影艺术的叙事手法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b/>
          <w:lang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b/>
          <w:lang w:eastAsia="zh-CN"/>
        </w:rPr>
        <w:t>增强电影理论知识素养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int="eastAsia" w:hAnsi="宋体" w:cs="宋体"/>
        </w:rPr>
        <w:t>2．1</w:t>
      </w:r>
      <w:r>
        <w:rPr>
          <w:rFonts w:hint="eastAsia" w:hAnsi="宋体" w:cs="宋体"/>
          <w:lang w:val="en-US" w:eastAsia="zh-CN"/>
        </w:rPr>
        <w:t xml:space="preserve"> 了解电影史的发展脉络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 xml:space="preserve"> 了解电影语言的基本原则</w:t>
      </w:r>
    </w:p>
    <w:p>
      <w:pPr>
        <w:pStyle w:val="2"/>
        <w:spacing w:before="156" w:beforeLines="50" w:after="156" w:afterLines="50"/>
        <w:ind w:firstLine="422" w:firstLineChars="200"/>
        <w:rPr>
          <w:rFonts w:hint="eastAsia" w:hAnsi="宋体" w:eastAsia="宋体" w:cs="宋体"/>
          <w:b/>
          <w:lang w:eastAsia="zh-CN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宋体"/>
          <w:b/>
          <w:lang w:eastAsia="zh-CN"/>
        </w:rPr>
        <w:t>提升电影分析写作水平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．1</w:t>
      </w:r>
      <w:r>
        <w:rPr>
          <w:rFonts w:hint="eastAsia" w:hAnsi="宋体" w:cs="宋体"/>
          <w:lang w:val="en-US" w:eastAsia="zh-CN"/>
        </w:rPr>
        <w:t xml:space="preserve"> 掌握电影分析的基本方法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ascii="黑体" w:hAnsi="黑体" w:eastAsia="黑体" w:cs="宋体"/>
          <w:sz w:val="24"/>
          <w:szCs w:val="24"/>
        </w:rPr>
      </w:pPr>
      <w:r>
        <w:rPr>
          <w:rFonts w:hint="eastAsia" w:hAnsi="宋体" w:cs="宋体"/>
          <w:lang w:val="en-US" w:eastAsia="zh-CN"/>
        </w:rPr>
        <w:t>3</w:t>
      </w:r>
      <w:r>
        <w:rPr>
          <w:rFonts w:hint="eastAsia" w:hAnsi="宋体" w:cs="宋体"/>
        </w:rPr>
        <w:t>．</w:t>
      </w:r>
      <w:r>
        <w:rPr>
          <w:rFonts w:hint="eastAsia" w:hAnsi="宋体" w:cs="宋体"/>
          <w:lang w:val="en-US" w:eastAsia="zh-CN"/>
        </w:rPr>
        <w:t>2 掌握电影评论的写作技巧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知识梳理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具备相关媒体知识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知识梳理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具备相关媒体知识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影片分析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具有较高媒介素养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eastAsia="zh-CN"/>
              </w:rPr>
              <w:t>影片分析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具有较高媒介素养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eastAsia="zh-CN"/>
              </w:rPr>
              <w:t>课程目标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eastAsia="zh-CN"/>
              </w:rPr>
              <w:t>写作指导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掌握媒体写作技巧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黑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eastAsia="zh-CN"/>
              </w:rPr>
              <w:t>写作指导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掌握媒体写作技巧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第一章 电影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的默片时代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电影诞生的技术条件与社会背景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。了解早期电影的基本形态与艺术探索。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早期电影的发展历程：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卢米埃尔兄弟与电影的诞生；梅里爱对舞台艺术的借鉴；格里菲斯对电影语言的探索。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电影的视觉维度与听觉维度。默片与有声片的异同。默片时代电影的基本形态、艺术表达与美学风格。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默片时代电影作品鉴赏。巴斯特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·基顿的《待客之道》与《将军号》；查理·卓别林的《寻子遇仙记》、《城市之光》与《摩登时代》。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经典好莱坞电影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1.教学目标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了解声音和色彩在电影中的运用。了解经典时期好莱坞电影的美学风格。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经典时期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好莱坞片场制度形成的背景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。经典时期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好莱坞片场制度的基本构架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。经典时期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好莱坞的重要电影公司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有声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片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的出现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及其意义。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彩色技术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在电影中的应用和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普及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声音与色彩对电影摄影技巧、叙事方式和美学形态的影响。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经典好莱坞电影作品鉴赏。恩斯特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·刘别谦的《天堂里的烦恼》与《你逃我也逃》；弗兰克·卡普拉的《一夜风流》与《生活多美好》。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类型电影专题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了解类型电影的概念和主要类别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。了解不同类型电影的叙事模式。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类型电影的概念和分类原则。类型电影产生的原因和影响因素。不同类型电影的基本结构及其变体。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经典时期好莱坞电影的主要类型。西部片的视听元素和叙事模式。歌舞片的视听元素和叙事模式。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类型电影作品鉴赏。希区柯克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的《迷魂记》与《惊魂记》；比利·怀尔德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的《热情如火》与《日落大道》。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新浪潮与新电影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了解法国新浪潮与德国新电影的代表作品与艺术风格。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法国电影新浪潮的产生背景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法国电影新浪潮的代表人物和作品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法国电影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新浪潮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的美学特征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德国新电影的形成与发展。德国新电影的代表人物和作品。法国电影新浪潮与德国新电影的影响。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法国新浪潮与德国新电影作品鉴赏。戈达尔的《精疲力尽》；特吕弗的《四百击》与《祖与占》；施隆多夫的《铁皮鼓》。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新好莱坞电影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了解新好莱坞电影兴起的背景和影响。了解新好莱坞电影的艺术特色。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新好莱坞电影兴起的背景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新好莱坞电影的代表人物和代表作品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新好莱坞电影的美学特征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新好莱坞电影与经典好莱坞电影的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异同。新好莱坞与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反类型电影。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新好莱坞电影对国际影坛的影响。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新好莱坞电影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作品鉴赏。科波拉的《教父》与《现代启示录》；卢卡斯的《星球大战》。斯皮尔伯格的《辛德勒的名单》；马丁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·斯科塞斯的《出租车司机》。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作者电影专题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电影作者论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的形成与发展。了解当代作者电影的艺术风格。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电影作者论的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提出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与实践。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安德烈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·巴赞与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《电影手册》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的影响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。彼得·沃伦的结构电影作者论。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现代主义电影大师的艺术探索。电影史上的重要电影作者及其作品。当代电影作者的创作取向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当代作者电影作品鉴赏。托纳托雷的《海上钢琴师》与《天堂电影院》；诺兰的《记忆碎片》与《盗梦空间》。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中国大陆电影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了解中国电影的代际划分。了解第五代与第六代电影导演的作品风格。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早期中国电影的发展情况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早期中国电影的代表人物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及其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作品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风格。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中国电影的代际划分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中国大陆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第五代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与第六代电影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产生的背景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第五代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与第六代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电影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代表人物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、作品风格和文化特征。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中国大陆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电影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作品鉴赏。张艺谋的《红高粱》；陈凯歌的《霸王别姬》；王小帅的《十七岁的单车》；姜文的《阳光灿烂的日子》。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港台电影专题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了解台湾与香港电影的发展历程。了解台湾与香港电影的艺术风格。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台湾电影的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起步与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发展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当代台湾电影的代表人物及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其作品。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当代台湾电影的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地域文化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特征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和美学风格。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香港电影的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起步与发展。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当代香港电影的代表人物及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其作品。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当代香港电影的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地域文化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特征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和美学风格。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当代台湾与香港电影作品鉴赏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杨德昌的《一一》；李安的《卧虎藏龙》；王家卫的《花样年华》；周星驰的《喜剧之王》。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3</w:t>
      </w:r>
      <w:r>
        <w:rPr>
          <w:rFonts w:ascii="宋体" w:hAnsi="宋体" w:eastAsia="宋体" w:cs="TimesNewRomanPSMT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课堂教学与在线教学相结合。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电影的默片时代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经典好莱坞电影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类型电影专题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新浪潮与新电影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新好莱坞电影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作者电影专题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中国大陆电影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港台电影专题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</w:tr>
    </w:tbl>
    <w:p>
      <w:pPr>
        <w:widowControl/>
        <w:numPr>
          <w:ilvl w:val="0"/>
          <w:numId w:val="0"/>
        </w:numPr>
        <w:spacing w:before="156" w:beforeLines="50" w:after="156" w:afterLines="50"/>
        <w:ind w:firstLine="562" w:firstLineChars="200"/>
        <w:jc w:val="left"/>
        <w:rPr>
          <w:rFonts w:hint="eastAsia"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b/>
          <w:sz w:val="28"/>
          <w:szCs w:val="28"/>
        </w:rPr>
        <w:t>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17"/>
        <w:gridCol w:w="1358"/>
        <w:gridCol w:w="3427"/>
        <w:gridCol w:w="690"/>
        <w:gridCol w:w="77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电影的默片时代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早期电影的</w:t>
            </w:r>
            <w:r>
              <w:rPr>
                <w:rFonts w:hint="eastAsia" w:ascii="宋体" w:hAnsi="宋体" w:eastAsia="宋体"/>
                <w:szCs w:val="21"/>
              </w:rPr>
              <w:t>发展历程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和艺术特征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3-4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经典好莱坞电影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了解经典好莱坞电影的生产体制和艺术风格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5-6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类型电影专题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了解类型电影的主要类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别和叙事模式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7-8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新浪潮与新电影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法国新浪潮电影和德国新电影的艺术特色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9-10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新好莱坞电影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了解新好莱坞电影的艺术探索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和美学风格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11-12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作者电影专题</w:t>
            </w:r>
          </w:p>
        </w:tc>
        <w:tc>
          <w:tcPr>
            <w:tcW w:w="3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了解作者电影的代表人物及其作品特色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3-14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中国大陆电影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了解中国大陆电影的发展历程和代际风格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15-16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港台电影专题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港台地区的重要电影作者及其作品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复习与答疑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复习课程内容及解答课程疑问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．《电影艺术：形式与风格》，[美]大卫•波德维尔、克里斯汀•汤普森著，曾伟祯译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世界图书出版公司，2008年。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hint="eastAsia" w:ascii="宋体" w:hAnsi="宋体" w:eastAsia="宋体"/>
        </w:rPr>
        <w:t>《世界电影史》，[美]大卫•波德维尔、克里斯汀•汤普森著，范倍译，北京大学出版社，2014年。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3.《伟大的电影》，[美]罗杰•伊伯特著，殷宴、周博群译，广西师范大学出版社，2012年。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4.</w:t>
      </w:r>
      <w:r>
        <w:rPr>
          <w:rFonts w:hint="eastAsia" w:ascii="宋体" w:hAnsi="宋体" w:eastAsia="宋体"/>
        </w:rPr>
        <w:t>《雾中风景：中国电影文化1978-1998》，戴锦华</w:t>
      </w:r>
      <w:r>
        <w:rPr>
          <w:rFonts w:hint="eastAsia" w:ascii="宋体" w:hAnsi="宋体" w:eastAsia="宋体"/>
          <w:lang w:eastAsia="zh-CN"/>
        </w:rPr>
        <w:t>著</w:t>
      </w:r>
      <w:r>
        <w:rPr>
          <w:rFonts w:hint="eastAsia" w:ascii="宋体" w:hAnsi="宋体" w:eastAsia="宋体"/>
        </w:rPr>
        <w:t>，北京大学出版社，2006年。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.《迷影文化史》，李洋著，复旦大学出版社，2010 年。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1．</w:t>
      </w:r>
      <w:r>
        <w:rPr>
          <w:rFonts w:hint="eastAsia" w:ascii="宋体" w:hAnsi="宋体" w:eastAsia="宋体"/>
          <w:lang w:eastAsia="zh-CN"/>
        </w:rPr>
        <w:t>讲授法：对重要电影思潮和电影作者</w:t>
      </w:r>
      <w:r>
        <w:rPr>
          <w:rFonts w:hint="eastAsia" w:ascii="宋体" w:hAnsi="宋体" w:eastAsia="宋体"/>
          <w:lang w:val="en-US" w:eastAsia="zh-CN"/>
        </w:rPr>
        <w:t>进行课堂讲授。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eastAsia="zh-CN"/>
        </w:rPr>
        <w:t>讨论法：对经典</w:t>
      </w:r>
      <w:r>
        <w:rPr>
          <w:rFonts w:hint="eastAsia" w:ascii="宋体" w:hAnsi="宋体" w:eastAsia="宋体"/>
          <w:lang w:val="en-US" w:eastAsia="zh-CN"/>
        </w:rPr>
        <w:t>影片案例和阐释文本进行分析研讨。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b w:val="0"/>
                <w:bCs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考察电影艺术鉴赏能力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论文考核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b w:val="0"/>
                <w:bCs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考察电影理论知识素养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论文考核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Ansi="宋体"/>
                <w:b w:val="0"/>
                <w:bCs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考察电影分析写作水平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论文考核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平时成绩：</w:t>
      </w:r>
      <w:r>
        <w:rPr>
          <w:rFonts w:hint="eastAsia" w:ascii="宋体" w:hAnsi="宋体" w:eastAsia="宋体"/>
          <w:lang w:val="en-US" w:eastAsia="zh-CN"/>
        </w:rPr>
        <w:t>40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84"/>
        <w:gridCol w:w="1008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电影艺术鉴赏能力突出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电影艺术鉴赏能力较为突出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具有一定的电影艺术鉴赏能力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具有基本的电影艺术鉴赏能力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电影艺术鉴赏能力较为薄弱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电影理论知识掌握充分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电影理论知识掌握较为充分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掌握一定的电影理论知识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掌握基本的电影理论知识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电影理论知识掌握不够充分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符合电影评论写作规范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符合电影评论写作较为规范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符合一定的电影评论写作规范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基本符合电影评论写作规范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不符合电影评论写作规范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3F0EF6"/>
    <w:rsid w:val="004070CF"/>
    <w:rsid w:val="005A0378"/>
    <w:rsid w:val="005C2C0B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95334B"/>
    <w:rsid w:val="00A03BBD"/>
    <w:rsid w:val="00A61EFD"/>
    <w:rsid w:val="00AA4570"/>
    <w:rsid w:val="00AA630A"/>
    <w:rsid w:val="00AB1545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559635B"/>
    <w:rsid w:val="06D30CE4"/>
    <w:rsid w:val="0A246C70"/>
    <w:rsid w:val="168C5A67"/>
    <w:rsid w:val="17451EE2"/>
    <w:rsid w:val="1D1F1166"/>
    <w:rsid w:val="276A122F"/>
    <w:rsid w:val="2CDC750D"/>
    <w:rsid w:val="2F4800A8"/>
    <w:rsid w:val="32234C59"/>
    <w:rsid w:val="3776730B"/>
    <w:rsid w:val="37C30C14"/>
    <w:rsid w:val="38BC4CE0"/>
    <w:rsid w:val="43CF33CE"/>
    <w:rsid w:val="46C5594D"/>
    <w:rsid w:val="4E3F687F"/>
    <w:rsid w:val="5845408C"/>
    <w:rsid w:val="58AA0F6B"/>
    <w:rsid w:val="5E581227"/>
    <w:rsid w:val="64CD0EEC"/>
    <w:rsid w:val="662A5791"/>
    <w:rsid w:val="6D581AFF"/>
    <w:rsid w:val="76DD55BB"/>
    <w:rsid w:val="7C1518CC"/>
    <w:rsid w:val="7CD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6</TotalTime>
  <ScaleCrop>false</ScaleCrop>
  <LinksUpToDate>false</LinksUpToDate>
  <CharactersWithSpaces>1839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2021-09-08T02:19:00Z</dcterms:created>
  <dc:creator>Windows User</dc:creator>
  <cp:lastModifiedBy>caiyuan</cp:lastModifiedBy>
  <cp:lastPrinted>2020-12-24T07:17:00Z</cp:lastPrinted>
  <dcterms:modified xsi:type="dcterms:W3CDTF">2022-02-25T14:24:26Z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4822837B486A428CB77F30CC837808C8</vt:lpwstr>
  </property>
</Properties>
</file>