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Python程序设计</w:t>
      </w:r>
      <w:r>
        <w:rPr>
          <w:rFonts w:hint="eastAsia" w:ascii="黑体" w:hAnsi="黑体" w:eastAsia="黑体"/>
          <w:sz w:val="32"/>
          <w:szCs w:val="32"/>
        </w:rPr>
        <w:t>》课程教学大纲（三号黑体）</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Python Programming</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688" w:type="dxa"/>
            <w:vAlign w:val="center"/>
          </w:tcPr>
          <w:p>
            <w:pPr>
              <w:spacing w:before="156" w:beforeLines="50" w:after="156" w:afterLines="50"/>
              <w:rPr>
                <w:rFonts w:ascii="宋体" w:hAnsi="宋体" w:eastAsia="宋体"/>
              </w:rPr>
            </w:pPr>
            <w:r>
              <w:rPr>
                <w:rFonts w:hint="eastAsia" w:ascii="宋体" w:hAnsi="宋体" w:eastAsia="宋体" w:cs="宋体"/>
                <w:sz w:val="21"/>
                <w:szCs w:val="21"/>
              </w:rPr>
              <w:t>NENM1033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选修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688" w:type="dxa"/>
            <w:vAlign w:val="center"/>
          </w:tcPr>
          <w:p>
            <w:pPr>
              <w:spacing w:before="156" w:beforeLines="50" w:after="156" w:afterLines="50"/>
              <w:rPr>
                <w:rFonts w:hint="eastAsia" w:ascii="宋体" w:hAnsi="宋体" w:eastAsia="宋体"/>
                <w:lang w:val="en-US" w:eastAsia="zh-CN"/>
              </w:rPr>
            </w:pPr>
            <w:bookmarkStart w:id="0" w:name="OLE_LINK3"/>
            <w:r>
              <w:rPr>
                <w:rFonts w:hint="eastAsia" w:ascii="宋体" w:hAnsi="宋体" w:eastAsia="宋体"/>
              </w:rPr>
              <w:t>广告、新闻、网新、主持</w:t>
            </w:r>
            <w:r>
              <w:rPr>
                <w:rFonts w:hint="eastAsia" w:ascii="宋体" w:hAnsi="宋体" w:eastAsia="宋体"/>
                <w:lang w:val="en-US" w:eastAsia="zh-CN"/>
              </w:rPr>
              <w:t>专业本科生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2</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54(理论36学时，实验18学时)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张国标</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688"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2023.6.22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07" w:type="dxa"/>
            <w:gridSpan w:val="3"/>
            <w:vAlign w:val="center"/>
          </w:tcPr>
          <w:p>
            <w:pPr>
              <w:keepNext w:val="0"/>
              <w:keepLines w:val="0"/>
              <w:widowControl/>
              <w:suppressLineNumbers w:val="0"/>
              <w:jc w:val="left"/>
              <w:rPr>
                <w:rFonts w:ascii="宋体" w:hAnsi="宋体" w:eastAsia="宋体"/>
              </w:rPr>
            </w:pPr>
            <w:r>
              <w:rPr>
                <w:rFonts w:hint="default" w:ascii="Times New Roman" w:hAnsi="Times New Roman" w:eastAsia="宋体" w:cs="Times New Roman"/>
                <w:color w:val="000000"/>
                <w:kern w:val="0"/>
                <w:sz w:val="24"/>
                <w:szCs w:val="24"/>
                <w:lang w:val="en-US" w:eastAsia="zh-CN" w:bidi="ar"/>
              </w:rPr>
              <w:t>杨年华</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柳青</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郑戟明.</w:t>
            </w:r>
            <w:bookmarkStart w:id="1" w:name="OLE_LINK2"/>
            <w:r>
              <w:rPr>
                <w:rFonts w:hint="default" w:ascii="Times New Roman" w:hAnsi="Times New Roman" w:eastAsia="宋体" w:cs="Times New Roman"/>
                <w:color w:val="000000"/>
                <w:kern w:val="0"/>
                <w:sz w:val="24"/>
                <w:szCs w:val="24"/>
                <w:lang w:val="en-US" w:eastAsia="zh-CN" w:bidi="ar"/>
              </w:rPr>
              <w:t>Python程序设计教程（第2版）</w:t>
            </w:r>
            <w:bookmarkEnd w:id="1"/>
            <w:r>
              <w:rPr>
                <w:rFonts w:hint="default" w:ascii="Times New Roman" w:hAnsi="Times New Roman" w:eastAsia="宋体" w:cs="Times New Roman"/>
                <w:color w:val="000000"/>
                <w:kern w:val="0"/>
                <w:sz w:val="24"/>
                <w:szCs w:val="24"/>
                <w:lang w:val="en-US" w:eastAsia="zh-CN" w:bidi="ar"/>
              </w:rPr>
              <w:t>,清华大学出版社,201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3"/>
        <w:spacing w:before="156" w:beforeLines="50" w:after="156" w:afterLines="50"/>
        <w:ind w:firstLine="420" w:firstLineChars="200"/>
        <w:rPr>
          <w:rFonts w:hint="eastAsia" w:hAnsi="宋体" w:cs="宋体"/>
        </w:rPr>
      </w:pPr>
      <w:r>
        <w:rPr>
          <w:rFonts w:hint="eastAsia" w:hAnsi="宋体" w:cs="宋体"/>
        </w:rPr>
        <w:t>（</w:t>
      </w:r>
      <w:r>
        <w:rPr>
          <w:rFonts w:hint="eastAsia" w:hAnsi="宋体" w:cs="宋体"/>
          <w:lang w:val="en-US" w:eastAsia="zh-CN"/>
        </w:rPr>
        <w:t>1</w:t>
      </w:r>
      <w:r>
        <w:rPr>
          <w:rFonts w:hint="eastAsia" w:hAnsi="宋体" w:cs="宋体"/>
        </w:rPr>
        <w:t>）知识与技能</w:t>
      </w:r>
    </w:p>
    <w:p>
      <w:pPr>
        <w:pStyle w:val="3"/>
        <w:spacing w:before="156" w:beforeLines="50" w:after="156" w:afterLines="50"/>
        <w:ind w:firstLine="420" w:firstLineChars="200"/>
        <w:rPr>
          <w:rFonts w:hint="eastAsia" w:hAnsi="宋体" w:cs="宋体"/>
        </w:rPr>
      </w:pPr>
      <w:r>
        <w:rPr>
          <w:rFonts w:hint="eastAsia" w:hAnsi="宋体" w:cs="宋体"/>
        </w:rPr>
        <w:t>记忆脚本语言的特性及用途、基本数据类型、函数和代码的复用、；理解程序的控制结构、组合数据的类型、文件和数据格式化；了解Python语言的基本构成和程序设计方法。</w:t>
      </w:r>
    </w:p>
    <w:p>
      <w:pPr>
        <w:pStyle w:val="3"/>
        <w:spacing w:before="156" w:beforeLines="50" w:after="156" w:afterLines="50"/>
        <w:ind w:firstLine="420" w:firstLineChars="200"/>
        <w:rPr>
          <w:rFonts w:hint="eastAsia" w:hAnsi="宋体" w:cs="宋体"/>
        </w:rPr>
      </w:pPr>
      <w:r>
        <w:rPr>
          <w:rFonts w:hint="eastAsia" w:hAnsi="宋体" w:cs="宋体"/>
        </w:rPr>
        <w:t>（</w:t>
      </w:r>
      <w:r>
        <w:rPr>
          <w:rFonts w:hint="eastAsia" w:hAnsi="宋体" w:cs="宋体"/>
          <w:lang w:val="en-US" w:eastAsia="zh-CN"/>
        </w:rPr>
        <w:t>2</w:t>
      </w:r>
      <w:r>
        <w:rPr>
          <w:rFonts w:hint="eastAsia" w:hAnsi="宋体" w:cs="宋体"/>
        </w:rPr>
        <w:t>）过程与方法</w:t>
      </w:r>
    </w:p>
    <w:p>
      <w:pPr>
        <w:pStyle w:val="3"/>
        <w:spacing w:before="156" w:beforeLines="50" w:after="156" w:afterLines="50"/>
        <w:ind w:firstLine="420" w:firstLineChars="200"/>
        <w:rPr>
          <w:rFonts w:hint="eastAsia" w:hAnsi="宋体" w:cs="宋体"/>
        </w:rPr>
      </w:pPr>
      <w:r>
        <w:rPr>
          <w:rFonts w:hint="eastAsia" w:hAnsi="宋体" w:cs="宋体"/>
        </w:rPr>
        <w:t>能够能够独立进行程序设计，使用Python开发实际应用，为从事相应的</w:t>
      </w:r>
      <w:r>
        <w:rPr>
          <w:rFonts w:hint="eastAsia" w:hAnsi="宋体" w:cs="宋体"/>
          <w:lang w:val="en-US" w:eastAsia="zh-CN"/>
        </w:rPr>
        <w:t>问题解决</w:t>
      </w:r>
      <w:r>
        <w:rPr>
          <w:rFonts w:hint="eastAsia" w:hAnsi="宋体" w:cs="宋体"/>
        </w:rPr>
        <w:t>奠定良好的基础。</w:t>
      </w:r>
    </w:p>
    <w:p>
      <w:pPr>
        <w:pStyle w:val="3"/>
        <w:spacing w:before="156" w:beforeLines="50" w:after="156" w:afterLines="50"/>
        <w:ind w:firstLine="420" w:firstLineChars="200"/>
        <w:rPr>
          <w:rFonts w:hint="eastAsia" w:hAnsi="宋体" w:cs="宋体"/>
        </w:rPr>
      </w:pPr>
      <w:r>
        <w:rPr>
          <w:rFonts w:hint="eastAsia" w:hAnsi="宋体" w:cs="宋体"/>
        </w:rPr>
        <w:t>（</w:t>
      </w:r>
      <w:r>
        <w:rPr>
          <w:rFonts w:hint="eastAsia" w:hAnsi="宋体" w:cs="宋体"/>
          <w:lang w:val="en-US" w:eastAsia="zh-CN"/>
        </w:rPr>
        <w:t>3</w:t>
      </w:r>
      <w:r>
        <w:rPr>
          <w:rFonts w:hint="eastAsia" w:hAnsi="宋体" w:cs="宋体"/>
        </w:rPr>
        <w:t>）情感态度与价值观</w:t>
      </w:r>
    </w:p>
    <w:p>
      <w:pPr>
        <w:pStyle w:val="3"/>
        <w:spacing w:before="156" w:beforeLines="50" w:after="156" w:afterLines="50"/>
        <w:ind w:firstLine="420" w:firstLineChars="200"/>
        <w:rPr>
          <w:rFonts w:hAnsi="宋体" w:cs="宋体"/>
        </w:rPr>
      </w:pPr>
      <w:r>
        <w:rPr>
          <w:rFonts w:hint="eastAsia" w:hAnsi="宋体" w:cs="宋体"/>
        </w:rPr>
        <w:t>培养正确的人生观和价值观，具有良好的职业道德和崇高的社会责任感；保护知识产权，促进信息传播；培养创新意识与创新精神，具有科学态度和批判精神，具有参与现代科学技术竞争的基本素质和发展潜力；树立终身学习理念，培养团队合作精神。</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3"/>
        <w:spacing w:before="156" w:beforeLines="50" w:after="156" w:afterLines="50"/>
        <w:ind w:firstLine="420" w:firstLineChars="200"/>
        <w:rPr>
          <w:rFonts w:hAnsi="宋体" w:cs="宋体"/>
        </w:rPr>
      </w:pPr>
      <w:r>
        <w:rPr>
          <w:rFonts w:hint="eastAsia" w:hAnsi="宋体" w:cs="宋体"/>
        </w:rPr>
        <w:t>（</w:t>
      </w:r>
      <w:r>
        <w:rPr>
          <w:rFonts w:hAnsi="宋体" w:cs="宋体"/>
        </w:rPr>
        <w:t>课程目标规定</w:t>
      </w:r>
      <w:r>
        <w:rPr>
          <w:rFonts w:hint="eastAsia" w:hAnsi="宋体" w:cs="宋体"/>
        </w:rPr>
        <w:t>某一阶段的学生通过课程学习以后，在发展德、智、体、美、劳</w:t>
      </w:r>
      <w:r>
        <w:rPr>
          <w:rFonts w:hAnsi="宋体" w:cs="宋体"/>
        </w:rPr>
        <w:t>等方面</w:t>
      </w:r>
      <w:r>
        <w:rPr>
          <w:rFonts w:hint="eastAsia" w:hAnsi="宋体" w:cs="宋体"/>
        </w:rPr>
        <w:t>期望实现的程度，它是确定课程内容、教学目标和教学方法的基础。）（五号宋体）</w:t>
      </w:r>
    </w:p>
    <w:p>
      <w:pPr>
        <w:pStyle w:val="3"/>
        <w:spacing w:before="156" w:beforeLines="50" w:after="156" w:afterLines="50"/>
        <w:ind w:firstLine="422" w:firstLineChars="200"/>
        <w:rPr>
          <w:rFonts w:hAnsi="宋体" w:cs="宋体"/>
          <w:b/>
        </w:rPr>
      </w:pPr>
      <w:r>
        <w:rPr>
          <w:rFonts w:hint="eastAsia" w:hAnsi="宋体" w:cs="宋体"/>
          <w:b/>
        </w:rPr>
        <w:t>课程目标1：</w:t>
      </w:r>
    </w:p>
    <w:p>
      <w:pPr>
        <w:pStyle w:val="3"/>
        <w:spacing w:before="156" w:beforeLines="50" w:after="156" w:afterLines="50"/>
        <w:ind w:firstLine="420" w:firstLineChars="200"/>
        <w:rPr>
          <w:rFonts w:hAnsi="宋体" w:cs="宋体"/>
        </w:rPr>
      </w:pPr>
      <w:r>
        <w:rPr>
          <w:rFonts w:hint="eastAsia" w:hAnsi="宋体" w:cs="宋体"/>
        </w:rPr>
        <w:t>1．1</w:t>
      </w:r>
      <w:r>
        <w:rPr>
          <w:rFonts w:hint="eastAsia" w:ascii="宋体" w:hAnsi="宋体" w:eastAsia="宋体" w:cs="宋体"/>
          <w:kern w:val="0"/>
          <w:sz w:val="21"/>
          <w:szCs w:val="21"/>
          <w:lang w:val="en-US" w:eastAsia="zh-CN" w:bidi="ar"/>
        </w:rPr>
        <w:t>掌握脚本语言程序设计的基本知识</w:t>
      </w:r>
      <w:r>
        <w:rPr>
          <w:rFonts w:hint="eastAsia" w:hAnsi="宋体" w:cs="宋体"/>
          <w:kern w:val="0"/>
          <w:sz w:val="21"/>
          <w:szCs w:val="21"/>
          <w:lang w:val="en-US" w:eastAsia="zh-CN" w:bidi="ar"/>
        </w:rPr>
        <w:t>和</w:t>
      </w:r>
      <w:r>
        <w:rPr>
          <w:rFonts w:hint="eastAsia" w:ascii="宋体" w:hAnsi="宋体" w:eastAsia="宋体" w:cs="宋体"/>
          <w:kern w:val="0"/>
          <w:sz w:val="21"/>
          <w:szCs w:val="21"/>
          <w:lang w:val="en-US" w:eastAsia="zh-CN" w:bidi="ar"/>
        </w:rPr>
        <w:t>基本方法</w:t>
      </w:r>
      <w:r>
        <w:rPr>
          <w:rFonts w:hint="eastAsia" w:hAnsi="宋体" w:cs="宋体"/>
          <w:kern w:val="0"/>
          <w:sz w:val="21"/>
          <w:szCs w:val="21"/>
          <w:lang w:val="en-US" w:eastAsia="zh-CN" w:bidi="ar"/>
        </w:rPr>
        <w:t>；</w:t>
      </w:r>
    </w:p>
    <w:p>
      <w:pPr>
        <w:pStyle w:val="3"/>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int="eastAsia" w:ascii="宋体" w:hAnsi="宋体" w:eastAsia="宋体" w:cs="宋体"/>
          <w:kern w:val="0"/>
          <w:sz w:val="21"/>
          <w:szCs w:val="21"/>
          <w:lang w:val="en-US" w:eastAsia="zh-CN" w:bidi="ar"/>
        </w:rPr>
        <w:t>掌握程序设计的基本理论、方法和应用</w:t>
      </w:r>
      <w:r>
        <w:rPr>
          <w:rFonts w:hint="eastAsia" w:hAnsi="宋体" w:cs="宋体"/>
          <w:kern w:val="0"/>
          <w:sz w:val="21"/>
          <w:szCs w:val="21"/>
          <w:lang w:val="en-US" w:eastAsia="zh-CN" w:bidi="ar"/>
        </w:rPr>
        <w:t>；</w:t>
      </w:r>
    </w:p>
    <w:p>
      <w:pPr>
        <w:pStyle w:val="3"/>
        <w:numPr>
          <w:ilvl w:val="0"/>
          <w:numId w:val="1"/>
        </w:numPr>
        <w:spacing w:before="156" w:beforeLines="50" w:after="156" w:afterLines="50"/>
        <w:ind w:firstLine="420" w:firstLineChars="200"/>
        <w:rPr>
          <w:rFonts w:hAnsi="宋体" w:cs="宋体"/>
        </w:rPr>
      </w:pPr>
      <w:r>
        <w:rPr>
          <w:rFonts w:hint="eastAsia" w:hAnsi="宋体" w:cs="宋体"/>
          <w:lang w:val="en-US" w:eastAsia="zh-CN"/>
        </w:rPr>
        <w:t>3</w:t>
      </w:r>
      <w:r>
        <w:rPr>
          <w:rFonts w:hint="eastAsia" w:ascii="宋体" w:hAnsi="宋体" w:eastAsia="宋体" w:cs="宋体"/>
          <w:kern w:val="0"/>
          <w:sz w:val="21"/>
          <w:szCs w:val="21"/>
          <w:lang w:val="en-US" w:eastAsia="zh-CN" w:bidi="ar"/>
        </w:rPr>
        <w:t>掌握高级程序设计国家标准的有关基本规定，会查阅有关国家标准和手册，养成严格遵守和执行有关国家标准的各项规定的良好习惯</w:t>
      </w:r>
      <w:r>
        <w:rPr>
          <w:rFonts w:hint="eastAsia" w:hAnsi="宋体" w:cs="宋体"/>
          <w:kern w:val="0"/>
          <w:sz w:val="21"/>
          <w:szCs w:val="21"/>
          <w:lang w:val="en-US" w:eastAsia="zh-CN" w:bidi="ar"/>
        </w:rPr>
        <w:t>。</w:t>
      </w:r>
    </w:p>
    <w:p>
      <w:pPr>
        <w:pStyle w:val="3"/>
        <w:spacing w:before="156" w:beforeLines="50" w:after="156" w:afterLines="50"/>
        <w:ind w:firstLine="422" w:firstLineChars="200"/>
        <w:rPr>
          <w:rFonts w:hAnsi="宋体" w:cs="宋体"/>
          <w:b/>
        </w:rPr>
      </w:pPr>
      <w:r>
        <w:rPr>
          <w:rFonts w:hint="eastAsia" w:hAnsi="宋体" w:cs="宋体"/>
          <w:b/>
        </w:rPr>
        <w:t>课程目标2：</w:t>
      </w:r>
    </w:p>
    <w:p>
      <w:pPr>
        <w:pStyle w:val="3"/>
        <w:spacing w:before="156" w:beforeLines="50" w:after="156" w:afterLines="50"/>
        <w:ind w:firstLine="420" w:firstLineChars="200"/>
        <w:rPr>
          <w:rFonts w:hAnsi="宋体" w:cs="宋体"/>
        </w:rPr>
      </w:pPr>
      <w:r>
        <w:rPr>
          <w:rFonts w:hint="eastAsia" w:hAnsi="宋体" w:cs="宋体"/>
        </w:rPr>
        <w:t>2．</w:t>
      </w:r>
      <w:r>
        <w:rPr>
          <w:rFonts w:hint="eastAsia" w:ascii="宋体" w:hAnsi="宋体" w:eastAsia="宋体" w:cs="宋体"/>
          <w:kern w:val="0"/>
          <w:sz w:val="21"/>
          <w:szCs w:val="21"/>
          <w:lang w:val="en-US" w:eastAsia="zh-CN" w:bidi="ar"/>
        </w:rPr>
        <w:t>1能够使用Python解决实际应用问题</w:t>
      </w:r>
      <w:r>
        <w:rPr>
          <w:rFonts w:hint="eastAsia" w:hAnsi="宋体" w:cs="宋体"/>
          <w:kern w:val="0"/>
          <w:sz w:val="21"/>
          <w:szCs w:val="21"/>
          <w:lang w:val="en-US" w:eastAsia="zh-CN" w:bidi="ar"/>
        </w:rPr>
        <w:t>；</w:t>
      </w:r>
    </w:p>
    <w:p>
      <w:pPr>
        <w:pStyle w:val="3"/>
        <w:spacing w:before="156" w:beforeLines="50" w:after="156" w:afterLines="50"/>
        <w:ind w:firstLine="420" w:firstLineChars="200"/>
        <w:rPr>
          <w:rFonts w:hAnsi="宋体" w:cs="宋体"/>
        </w:rPr>
      </w:pPr>
      <w:r>
        <w:rPr>
          <w:rFonts w:hAnsi="宋体" w:cs="宋体"/>
        </w:rPr>
        <w:t>2</w:t>
      </w:r>
      <w:r>
        <w:rPr>
          <w:rFonts w:hint="eastAsia" w:hAnsi="宋体" w:cs="宋体"/>
        </w:rPr>
        <w:t>．2培养学生计算思维能力、创新能力和发现问题、分析问题和解决问题的能力。</w:t>
      </w:r>
    </w:p>
    <w:p>
      <w:pPr>
        <w:pStyle w:val="3"/>
        <w:spacing w:before="156" w:beforeLines="50" w:after="156" w:afterLines="50"/>
        <w:ind w:firstLine="422" w:firstLineChars="200"/>
        <w:rPr>
          <w:rFonts w:hAnsi="宋体" w:cs="宋体"/>
          <w:b/>
        </w:rPr>
      </w:pPr>
      <w:r>
        <w:rPr>
          <w:rFonts w:hint="eastAsia" w:hAnsi="宋体" w:cs="宋体"/>
          <w:b/>
        </w:rPr>
        <w:t>课程目标3：</w:t>
      </w:r>
    </w:p>
    <w:p>
      <w:pPr>
        <w:pStyle w:val="3"/>
        <w:spacing w:before="156" w:beforeLines="50" w:after="156" w:afterLines="50"/>
        <w:ind w:firstLine="420" w:firstLineChars="200"/>
        <w:rPr>
          <w:rFonts w:hint="eastAsia" w:hAnsi="宋体" w:cs="宋体"/>
          <w:lang w:val="en-US" w:eastAsia="zh-CN"/>
        </w:rPr>
      </w:pPr>
      <w:r>
        <w:rPr>
          <w:rFonts w:hint="eastAsia" w:hAnsi="宋体" w:cs="宋体"/>
          <w:lang w:val="en-US" w:eastAsia="zh-CN"/>
        </w:rPr>
        <w:t>3. 1能够较正确而熟练地使用Python进行程序的设计；</w:t>
      </w:r>
    </w:p>
    <w:p>
      <w:pPr>
        <w:pStyle w:val="3"/>
        <w:spacing w:before="156" w:beforeLines="50" w:after="156" w:afterLines="50"/>
        <w:ind w:firstLine="420" w:firstLineChars="200"/>
        <w:rPr>
          <w:rFonts w:hint="default" w:hAnsi="宋体" w:cs="宋体"/>
          <w:lang w:val="en-US" w:eastAsia="zh-CN"/>
        </w:rPr>
      </w:pPr>
      <w:r>
        <w:rPr>
          <w:rFonts w:hint="eastAsia" w:hAnsi="宋体" w:cs="宋体"/>
          <w:lang w:val="en-US" w:eastAsia="zh-CN"/>
        </w:rPr>
        <w:t>3. 2能够识读和编写较复杂程度的程序。</w:t>
      </w:r>
    </w:p>
    <w:p>
      <w:pPr>
        <w:pStyle w:val="3"/>
        <w:spacing w:before="156" w:beforeLines="50" w:after="156" w:afterLines="50"/>
        <w:ind w:firstLine="420" w:firstLineChars="200"/>
        <w:rPr>
          <w:rFonts w:hint="eastAsia" w:hAnsi="宋体" w:cs="宋体"/>
        </w:rPr>
      </w:pPr>
      <w:r>
        <w:rPr>
          <w:rFonts w:hint="eastAsia" w:hAnsi="宋体" w:cs="宋体"/>
        </w:rPr>
        <w:t>（要求参照《</w:t>
      </w:r>
      <w:bookmarkStart w:id="2" w:name="OLE_LINK1"/>
      <w:r>
        <w:rPr>
          <w:rFonts w:hint="eastAsia" w:hAnsi="宋体" w:cs="宋体"/>
        </w:rPr>
        <w:t>普通高等学校本科专业类教学质量国家标准</w:t>
      </w:r>
      <w:bookmarkEnd w:id="2"/>
      <w:r>
        <w:rPr>
          <w:rFonts w:hint="eastAsia" w:hAnsi="宋体" w:cs="宋体"/>
        </w:rPr>
        <w:t>》，对应各类专业认证标准，注意对毕业要求支撑程度强弱的描述，与“课程目标对毕业要求的支撑关系表一致）（五号宋体）</w:t>
      </w:r>
    </w:p>
    <w:p>
      <w:pPr>
        <w:pStyle w:val="3"/>
        <w:spacing w:before="156" w:beforeLines="50" w:after="156" w:afterLines="50"/>
        <w:rPr>
          <w:rFonts w:hint="eastAsia" w:hAnsi="宋体" w:cs="宋体"/>
        </w:rPr>
      </w:pP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jc w:val="center"/>
              <w:rPr>
                <w:rFonts w:hAnsi="宋体" w:cs="宋体"/>
              </w:rPr>
            </w:pPr>
            <w:r>
              <w:rPr>
                <w:rFonts w:hint="eastAsia" w:hAnsi="宋体" w:cs="宋体"/>
              </w:rPr>
              <w:t>1.1</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rPr>
              <w:t>第一章</w:t>
            </w:r>
            <w:r>
              <w:rPr>
                <w:rFonts w:hint="eastAsia" w:hAnsi="宋体" w:cs="宋体"/>
                <w:lang w:val="en-US" w:eastAsia="zh-CN"/>
              </w:rPr>
              <w:t>；第二章；第三章</w:t>
            </w:r>
          </w:p>
        </w:tc>
        <w:tc>
          <w:tcPr>
            <w:tcW w:w="2688" w:type="dxa"/>
            <w:vAlign w:val="center"/>
          </w:tcPr>
          <w:p>
            <w:pPr>
              <w:keepNext w:val="0"/>
              <w:keepLines w:val="0"/>
              <w:widowControl/>
              <w:suppressLineNumbers w:val="0"/>
              <w:jc w:val="left"/>
              <w:rPr>
                <w:rFonts w:hAnsi="宋体" w:cs="宋体"/>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．掌握并能够熟练使用计算机基础知识与应用技能，包括计算机基础应用、网络设计、网页设计与制作、新媒体设计与监管等。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1.2</w:t>
            </w:r>
          </w:p>
        </w:tc>
        <w:tc>
          <w:tcPr>
            <w:tcW w:w="3118" w:type="dxa"/>
            <w:vAlign w:val="center"/>
          </w:tcPr>
          <w:p>
            <w:pPr>
              <w:pStyle w:val="3"/>
              <w:spacing w:before="156" w:beforeLines="50" w:after="156" w:afterLines="50"/>
              <w:jc w:val="center"/>
              <w:rPr>
                <w:rFonts w:hint="default" w:hAnsi="宋体" w:cs="宋体"/>
                <w:lang w:val="en-US"/>
              </w:rPr>
            </w:pPr>
            <w:r>
              <w:rPr>
                <w:rFonts w:hint="eastAsia" w:hAnsi="宋体"/>
                <w:lang w:val="en-US" w:eastAsia="zh-CN"/>
              </w:rPr>
              <w:t>第四章</w:t>
            </w:r>
          </w:p>
        </w:tc>
        <w:tc>
          <w:tcPr>
            <w:tcW w:w="2688" w:type="dxa"/>
            <w:vAlign w:val="center"/>
          </w:tcPr>
          <w:p>
            <w:pPr>
              <w:keepNext w:val="0"/>
              <w:keepLines w:val="0"/>
              <w:widowControl/>
              <w:suppressLineNumbers w:val="0"/>
              <w:jc w:val="left"/>
              <w:rPr>
                <w:rFonts w:hAnsi="宋体" w:cs="宋体"/>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．掌握并能够熟练使用计算机基础知识与应用技能，包括计算机基础应用、网络设计、网页设计与制作、新媒体设计与监管等。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1.3</w:t>
            </w:r>
          </w:p>
        </w:tc>
        <w:tc>
          <w:tcPr>
            <w:tcW w:w="3118" w:type="dxa"/>
            <w:vAlign w:val="center"/>
          </w:tcPr>
          <w:p>
            <w:pPr>
              <w:pStyle w:val="3"/>
              <w:spacing w:before="156" w:beforeLines="50" w:after="156" w:afterLines="50"/>
              <w:jc w:val="center"/>
              <w:rPr>
                <w:rFonts w:hint="default" w:hAnsi="宋体" w:cs="宋体"/>
                <w:lang w:val="en-US"/>
              </w:rPr>
            </w:pPr>
            <w:r>
              <w:rPr>
                <w:rFonts w:hint="eastAsia" w:hAnsi="宋体"/>
                <w:lang w:val="en-US" w:eastAsia="zh-CN"/>
              </w:rPr>
              <w:t>第五章</w:t>
            </w:r>
          </w:p>
        </w:tc>
        <w:tc>
          <w:tcPr>
            <w:tcW w:w="2688" w:type="dxa"/>
            <w:vAlign w:val="center"/>
          </w:tcPr>
          <w:p>
            <w:pPr>
              <w:keepNext w:val="0"/>
              <w:keepLines w:val="0"/>
              <w:widowControl/>
              <w:suppressLineNumbers w:val="0"/>
              <w:jc w:val="left"/>
              <w:rPr>
                <w:rFonts w:hAnsi="宋体" w:cs="宋体"/>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．掌握并能够熟练使用计算机基础知识与应用技能，包括计算机基础应用、网络设计、网页设计与制作、新媒体设计与监管等。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jc w:val="center"/>
              <w:rPr>
                <w:rFonts w:hAnsi="宋体" w:cs="宋体"/>
              </w:rPr>
            </w:pPr>
            <w:r>
              <w:rPr>
                <w:rFonts w:hint="eastAsia" w:hAnsi="宋体" w:cs="宋体"/>
              </w:rPr>
              <w:t>2.1</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第六章；第七章</w:t>
            </w:r>
          </w:p>
        </w:tc>
        <w:tc>
          <w:tcPr>
            <w:tcW w:w="2688" w:type="dxa"/>
            <w:vAlign w:val="center"/>
          </w:tcPr>
          <w:p>
            <w:pPr>
              <w:keepNext w:val="0"/>
              <w:keepLines w:val="0"/>
              <w:widowControl/>
              <w:suppressLineNumbers w:val="0"/>
              <w:jc w:val="left"/>
              <w:rPr>
                <w:rFonts w:hAnsi="宋体" w:cs="宋体"/>
              </w:rPr>
            </w:pPr>
            <w:r>
              <w:rPr>
                <w:rFonts w:hint="default"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．掌握并能够熟练使用计算机基础知识与应用技能，包括计算机基础应用、网络设计、网页设计与制作、新媒体设计与监管等。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Ansi="宋体" w:cs="宋体"/>
              </w:rPr>
            </w:pPr>
            <w:r>
              <w:rPr>
                <w:rFonts w:hint="eastAsia" w:hAnsi="宋体" w:cs="宋体"/>
              </w:rPr>
              <w:t>2.2</w:t>
            </w:r>
          </w:p>
        </w:tc>
        <w:tc>
          <w:tcPr>
            <w:tcW w:w="3118" w:type="dxa"/>
            <w:vAlign w:val="center"/>
          </w:tcPr>
          <w:p>
            <w:pPr>
              <w:pStyle w:val="3"/>
              <w:spacing w:before="156" w:beforeLines="50" w:after="156" w:afterLines="50"/>
              <w:jc w:val="center"/>
              <w:rPr>
                <w:rFonts w:hint="default" w:ascii="黑体" w:hAnsi="宋体" w:eastAsia="宋体"/>
                <w:b/>
                <w:bCs/>
                <w:szCs w:val="21"/>
                <w:lang w:val="en-US" w:eastAsia="zh-CN"/>
              </w:rPr>
            </w:pPr>
            <w:r>
              <w:rPr>
                <w:rFonts w:hint="eastAsia" w:hAnsi="宋体"/>
                <w:lang w:val="en-US" w:eastAsia="zh-CN"/>
              </w:rPr>
              <w:t>第八章</w:t>
            </w:r>
          </w:p>
        </w:tc>
        <w:tc>
          <w:tcPr>
            <w:tcW w:w="2688"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．具有较高的网络与新媒体专业素养，扎实的网络与新媒体传播技能，善于综合多种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媒介手段进行整合和创新传播，能够胜任相关部门及企事业单位网络传播与网络信息采编、 </w:t>
            </w:r>
          </w:p>
          <w:p>
            <w:pPr>
              <w:keepNext w:val="0"/>
              <w:keepLines w:val="0"/>
              <w:widowControl/>
              <w:suppressLineNumbers w:val="0"/>
              <w:jc w:val="left"/>
              <w:rPr>
                <w:rFonts w:hAnsi="宋体" w:cs="宋体"/>
              </w:rPr>
            </w:pPr>
            <w:r>
              <w:rPr>
                <w:rFonts w:hint="eastAsia" w:ascii="宋体" w:hAnsi="宋体" w:eastAsia="宋体" w:cs="宋体"/>
                <w:color w:val="000000"/>
                <w:kern w:val="0"/>
                <w:sz w:val="21"/>
                <w:szCs w:val="21"/>
                <w:lang w:val="en-US" w:eastAsia="zh-CN" w:bidi="ar"/>
              </w:rPr>
              <w:t>网站策划以及新媒体报道写作、新媒体舆论监管等工作。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118" w:type="dxa"/>
            <w:vAlign w:val="center"/>
          </w:tcPr>
          <w:p>
            <w:pPr>
              <w:pStyle w:val="3"/>
              <w:spacing w:before="156" w:beforeLines="50" w:after="156" w:afterLines="50"/>
              <w:jc w:val="center"/>
              <w:rPr>
                <w:rFonts w:ascii="黑体" w:hAnsi="宋体"/>
                <w:b/>
                <w:bCs/>
                <w:szCs w:val="21"/>
              </w:rPr>
            </w:pPr>
            <w:r>
              <w:rPr>
                <w:rFonts w:hint="eastAsia" w:hAnsi="宋体"/>
                <w:lang w:val="en-US" w:eastAsia="zh-CN"/>
              </w:rPr>
              <w:t>第九章</w:t>
            </w:r>
          </w:p>
        </w:tc>
        <w:tc>
          <w:tcPr>
            <w:tcW w:w="2688"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．具有较高的网络与新媒体专业素养，扎实的网络与新媒体传播技能，善于综合多种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媒介手段进行整合和创新传播，能够胜任相关部门及企事业单位网络传播与网络信息采编、 </w:t>
            </w:r>
          </w:p>
          <w:p>
            <w:pPr>
              <w:keepNext w:val="0"/>
              <w:keepLines w:val="0"/>
              <w:widowControl/>
              <w:suppressLineNumbers w:val="0"/>
              <w:jc w:val="left"/>
              <w:rPr>
                <w:rFonts w:hint="eastAsia" w:hAnsi="宋体" w:eastAsia="宋体" w:cs="宋体"/>
                <w:lang w:val="en-US" w:eastAsia="zh-CN"/>
              </w:rPr>
            </w:pPr>
            <w:r>
              <w:rPr>
                <w:rFonts w:hint="eastAsia" w:ascii="宋体" w:hAnsi="宋体" w:eastAsia="宋体" w:cs="宋体"/>
                <w:color w:val="000000"/>
                <w:kern w:val="0"/>
                <w:sz w:val="21"/>
                <w:szCs w:val="21"/>
                <w:lang w:val="en-US" w:eastAsia="zh-CN" w:bidi="ar"/>
              </w:rPr>
              <w:t xml:space="preserve">网站策划以及新媒体报道写作、新媒体舆论监管等工作。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3.2</w:t>
            </w:r>
          </w:p>
        </w:tc>
        <w:tc>
          <w:tcPr>
            <w:tcW w:w="3118" w:type="dxa"/>
            <w:vAlign w:val="center"/>
          </w:tcPr>
          <w:p>
            <w:pPr>
              <w:pStyle w:val="3"/>
              <w:spacing w:before="156" w:beforeLines="50" w:after="156" w:afterLines="50"/>
              <w:jc w:val="center"/>
              <w:rPr>
                <w:rFonts w:ascii="黑体" w:hAnsi="宋体"/>
                <w:b/>
                <w:bCs/>
                <w:szCs w:val="21"/>
              </w:rPr>
            </w:pPr>
            <w:r>
              <w:rPr>
                <w:rFonts w:hint="eastAsia" w:hAnsi="宋体"/>
                <w:lang w:val="en-US" w:eastAsia="zh-CN"/>
              </w:rPr>
              <w:t>第十章</w:t>
            </w:r>
          </w:p>
        </w:tc>
        <w:tc>
          <w:tcPr>
            <w:tcW w:w="2688"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．具有较高的网络与新媒体专业素养，扎实的网络与新媒体传播技能，善于综合多种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媒介手段进行整合和创新传播，能够胜任相关部门及企事业单位网络传播与网络信息采编、 </w:t>
            </w:r>
          </w:p>
          <w:p>
            <w:pPr>
              <w:keepNext w:val="0"/>
              <w:keepLines w:val="0"/>
              <w:widowControl/>
              <w:suppressLineNumbers w:val="0"/>
              <w:jc w:val="left"/>
              <w:rPr>
                <w:rFonts w:hAnsi="宋体" w:cs="宋体"/>
              </w:rPr>
            </w:pPr>
            <w:r>
              <w:rPr>
                <w:rFonts w:hint="eastAsia" w:ascii="宋体" w:hAnsi="宋体" w:eastAsia="宋体" w:cs="宋体"/>
                <w:color w:val="000000"/>
                <w:kern w:val="0"/>
                <w:sz w:val="21"/>
                <w:szCs w:val="21"/>
                <w:lang w:val="en-US" w:eastAsia="zh-CN" w:bidi="ar"/>
              </w:rPr>
              <w:t>网站策划以及新媒体报道写作、新媒体舆论监管等工作。</w:t>
            </w:r>
          </w:p>
        </w:tc>
      </w:tr>
    </w:tbl>
    <w:p>
      <w:pPr>
        <w:spacing w:before="156" w:beforeLines="50" w:after="156" w:afterLines="50" w:line="360" w:lineRule="auto"/>
        <w:ind w:firstLine="420" w:firstLineChars="200"/>
        <w:rPr>
          <w:rFonts w:hint="eastAsia" w:ascii="宋体" w:hAnsi="宋体" w:eastAsia="宋体"/>
          <w:szCs w:val="21"/>
        </w:rPr>
      </w:pP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Python概述</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了解Python的由来、发展和特点，熟练使用Python编程环境，掌握Python程序设计的基本语法、程序结构。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r>
        <w:rPr>
          <w:rFonts w:hint="eastAsia" w:ascii="宋体" w:hAnsi="宋体" w:eastAsia="宋体" w:cs="宋体"/>
          <w:color w:val="000000"/>
          <w:kern w:val="0"/>
          <w:szCs w:val="21"/>
          <w:lang w:val="en-US"/>
        </w:rPr>
        <w:t>P</w:t>
      </w:r>
      <w:r>
        <w:rPr>
          <w:rFonts w:hint="eastAsia" w:ascii="宋体" w:hAnsi="宋体" w:eastAsia="宋体" w:cs="宋体"/>
          <w:color w:val="000000"/>
          <w:kern w:val="0"/>
          <w:szCs w:val="21"/>
          <w:lang w:val="en-US" w:eastAsia="zh-CN"/>
        </w:rPr>
        <w:t>y</w:t>
      </w:r>
      <w:r>
        <w:rPr>
          <w:rFonts w:hint="eastAsia" w:ascii="宋体" w:hAnsi="宋体" w:eastAsia="宋体" w:cs="宋体"/>
          <w:color w:val="000000"/>
          <w:kern w:val="0"/>
          <w:szCs w:val="21"/>
          <w:lang w:val="en-US"/>
        </w:rPr>
        <w:t>thon</w:t>
      </w:r>
      <w:r>
        <w:rPr>
          <w:rFonts w:hint="eastAsia" w:ascii="宋体" w:hAnsi="宋体" w:eastAsia="宋体" w:cs="宋体"/>
          <w:color w:val="000000"/>
          <w:kern w:val="0"/>
          <w:szCs w:val="21"/>
        </w:rPr>
        <w:t>中对象的表达与操作、代码的编写规范；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难点是常用指令与常用函数的使用。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（1）Python语言的发展史、特点、应用；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rPr>
        <w:t>版本选择与安装；</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rPr>
        <w:t>的对象类型；</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rPr>
        <w:t>常用内置对象。</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课堂讲授法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（1）Python语言了解情况；</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lang w:val="en-US" w:eastAsia="zh-CN"/>
        </w:rPr>
        <w:t>基础语法掌握情况</w:t>
      </w:r>
      <w:r>
        <w:rPr>
          <w:rFonts w:hint="eastAsia" w:ascii="宋体" w:hAnsi="宋体" w:eastAsia="宋体" w:cs="宋体"/>
          <w:color w:val="000000"/>
          <w:kern w:val="0"/>
          <w:szCs w:val="21"/>
          <w:lang w:eastAsia="zh-CN"/>
        </w:rPr>
        <w:t>。</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 xml:space="preserve">第二章 Python数据结构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熟练运用Python运算符、内置函数、列表、元组、字典、集合等基本数据类型和相关列表推导式、切片等特性以用于解决实际问题。</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rPr>
        <w:t>中的常见数据结构及其使用差异；</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rPr>
        <w:t>运算符的多重含义。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列表；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元祖；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rPr>
        <w:t>字典；</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rPr>
        <w:t>集合及其他数据结构。</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（1）Python语言数据结构运用情况；</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lang w:val="en-US"/>
        </w:rPr>
        <w:t>）Python</w:t>
      </w:r>
      <w:r>
        <w:rPr>
          <w:rFonts w:hint="eastAsia" w:ascii="宋体" w:hAnsi="宋体" w:eastAsia="宋体" w:cs="宋体"/>
          <w:color w:val="000000"/>
          <w:kern w:val="0"/>
          <w:szCs w:val="21"/>
          <w:lang w:val="en-US" w:eastAsia="zh-CN"/>
        </w:rPr>
        <w:t>运算符运用情况</w:t>
      </w:r>
      <w:r>
        <w:rPr>
          <w:rFonts w:hint="eastAsia" w:ascii="宋体" w:hAnsi="宋体" w:eastAsia="宋体" w:cs="宋体"/>
          <w:color w:val="000000"/>
          <w:kern w:val="0"/>
          <w:szCs w:val="21"/>
          <w:lang w:eastAsia="zh-CN"/>
        </w:rPr>
        <w:t>。</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选择与循环</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80" w:firstLineChars="200"/>
        <w:jc w:val="left"/>
        <w:rPr>
          <w:rFonts w:hint="eastAsia" w:ascii="宋体" w:hAnsi="宋体" w:eastAsia="宋体" w:cs="宋体"/>
          <w:color w:val="000000"/>
          <w:kern w:val="0"/>
          <w:szCs w:val="21"/>
          <w:lang w:eastAsia="zh-CN"/>
        </w:rPr>
      </w:pPr>
      <w:r>
        <w:rPr>
          <w:rFonts w:ascii="宋体" w:hAnsi="宋体" w:eastAsia="宋体" w:cs="宋体"/>
          <w:sz w:val="24"/>
          <w:szCs w:val="24"/>
        </w:rPr>
        <w:t>熟练掌握分支结构、循环结构的设计与使用</w:t>
      </w:r>
      <w:r>
        <w:rPr>
          <w:rFonts w:hint="eastAsia" w:ascii="宋体" w:hAnsi="宋体" w:eastAsia="宋体" w:cs="宋体"/>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（1）重点是Python的关系运算符和条件表达式；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（2）难点是break和continue的使用。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（1）条件表达式；</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（2）选择结构；</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（3）循环结构；</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（4）break和continue语句。</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4.教学方法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w:t>
      </w:r>
      <w:r>
        <w:rPr>
          <w:rFonts w:ascii="宋体" w:hAnsi="宋体" w:eastAsia="宋体" w:cs="宋体"/>
          <w:sz w:val="24"/>
          <w:szCs w:val="24"/>
        </w:rPr>
        <w:t>分支结构、循环结构</w:t>
      </w:r>
      <w:r>
        <w:rPr>
          <w:rFonts w:hint="eastAsia" w:ascii="宋体" w:hAnsi="宋体" w:eastAsia="宋体" w:cs="宋体"/>
          <w:color w:val="000000"/>
          <w:kern w:val="0"/>
          <w:szCs w:val="21"/>
          <w:lang w:val="en-US" w:eastAsia="zh-CN"/>
        </w:rPr>
        <w:t>运用情况。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函数设计与使用</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80" w:firstLineChars="200"/>
        <w:jc w:val="left"/>
        <w:rPr>
          <w:rFonts w:hint="eastAsia" w:ascii="宋体" w:hAnsi="宋体" w:eastAsia="宋体" w:cs="宋体"/>
          <w:color w:val="000000"/>
          <w:kern w:val="0"/>
          <w:szCs w:val="21"/>
        </w:rPr>
      </w:pPr>
      <w:r>
        <w:rPr>
          <w:rFonts w:ascii="宋体" w:hAnsi="宋体" w:eastAsia="宋体" w:cs="宋体"/>
          <w:sz w:val="24"/>
          <w:szCs w:val="24"/>
        </w:rPr>
        <w:t>熟练掌握</w:t>
      </w:r>
      <w:r>
        <w:rPr>
          <w:rFonts w:hint="eastAsia" w:ascii="宋体" w:hAnsi="宋体" w:eastAsia="宋体" w:cs="宋体"/>
          <w:sz w:val="24"/>
          <w:szCs w:val="24"/>
          <w:lang w:val="en-US" w:eastAsia="zh-CN"/>
        </w:rPr>
        <w:t>函数</w:t>
      </w:r>
      <w:r>
        <w:rPr>
          <w:rFonts w:ascii="宋体" w:hAnsi="宋体" w:eastAsia="宋体" w:cs="宋体"/>
          <w:sz w:val="24"/>
          <w:szCs w:val="24"/>
        </w:rPr>
        <w:t>的设计与使用</w:t>
      </w:r>
      <w:r>
        <w:rPr>
          <w:rFonts w:hint="eastAsia" w:ascii="宋体" w:hAnsi="宋体" w:eastAsia="宋体" w:cs="宋体"/>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sz w:val="24"/>
          <w:szCs w:val="24"/>
        </w:rPr>
        <w:t>重点是默认值参数，关键参数，可变长度参数，参数传递时的序列解包</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sz w:val="24"/>
          <w:szCs w:val="24"/>
        </w:rPr>
        <w:t>难点是关键参数与参数传递、</w:t>
      </w:r>
      <w:r>
        <w:rPr>
          <w:rFonts w:ascii="宋体" w:hAnsi="宋体" w:eastAsia="宋体" w:cs="宋体"/>
          <w:sz w:val="24"/>
          <w:szCs w:val="24"/>
          <w:lang w:val="en-US"/>
        </w:rPr>
        <w:t>return</w:t>
      </w:r>
      <w:r>
        <w:rPr>
          <w:rFonts w:hint="eastAsia" w:ascii="宋体" w:hAnsi="宋体" w:eastAsia="宋体" w:cs="宋体"/>
          <w:sz w:val="24"/>
          <w:szCs w:val="24"/>
        </w:rPr>
        <w:t>语句的使用</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（1）函数定义；</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（2）形参与实参；</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（3）参数类型；</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lang w:val="en-US"/>
        </w:rPr>
        <w:t>变量作用域。</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4.教学方法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w:t>
      </w:r>
      <w:r>
        <w:rPr>
          <w:rFonts w:hint="eastAsia" w:ascii="宋体" w:hAnsi="宋体" w:eastAsia="宋体" w:cs="宋体"/>
          <w:sz w:val="24"/>
          <w:szCs w:val="24"/>
          <w:lang w:val="en-US" w:eastAsia="zh-CN"/>
        </w:rPr>
        <w:t>函数的设计</w:t>
      </w:r>
      <w:r>
        <w:rPr>
          <w:rFonts w:hint="eastAsia" w:ascii="宋体" w:hAnsi="宋体" w:eastAsia="宋体" w:cs="宋体"/>
          <w:color w:val="000000"/>
          <w:kern w:val="0"/>
          <w:szCs w:val="21"/>
          <w:lang w:val="en-US" w:eastAsia="zh-CN"/>
        </w:rPr>
        <w:t>情况；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（2）Python</w:t>
      </w:r>
      <w:r>
        <w:rPr>
          <w:rFonts w:hint="eastAsia" w:ascii="宋体" w:hAnsi="宋体" w:eastAsia="宋体" w:cs="宋体"/>
          <w:sz w:val="24"/>
          <w:szCs w:val="24"/>
          <w:lang w:val="en-US" w:eastAsia="zh-CN"/>
        </w:rPr>
        <w:t>函数的运用</w:t>
      </w:r>
      <w:r>
        <w:rPr>
          <w:rFonts w:hint="eastAsia" w:ascii="宋体" w:hAnsi="宋体" w:eastAsia="宋体" w:cs="宋体"/>
          <w:color w:val="000000"/>
          <w:kern w:val="0"/>
          <w:szCs w:val="21"/>
          <w:lang w:val="en-US" w:eastAsia="zh-CN"/>
        </w:rPr>
        <w:t>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面向对象程序设计</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80" w:firstLineChars="200"/>
        <w:jc w:val="left"/>
        <w:rPr>
          <w:rFonts w:hint="eastAsia" w:ascii="宋体" w:hAnsi="宋体" w:eastAsia="宋体" w:cs="宋体"/>
          <w:color w:val="000000"/>
          <w:kern w:val="0"/>
          <w:szCs w:val="21"/>
        </w:rPr>
      </w:pPr>
      <w:r>
        <w:rPr>
          <w:rFonts w:ascii="宋体" w:hAnsi="宋体" w:eastAsia="宋体" w:cs="宋体"/>
          <w:sz w:val="24"/>
          <w:szCs w:val="24"/>
        </w:rPr>
        <w:t>熟练掌握</w:t>
      </w:r>
      <w:r>
        <w:rPr>
          <w:rFonts w:hint="eastAsia" w:ascii="宋体" w:hAnsi="宋体" w:eastAsia="宋体" w:cs="宋体"/>
          <w:sz w:val="24"/>
          <w:szCs w:val="24"/>
          <w:lang w:val="en-US" w:eastAsia="zh-CN"/>
        </w:rPr>
        <w:t>类</w:t>
      </w:r>
      <w:r>
        <w:rPr>
          <w:rFonts w:ascii="宋体" w:hAnsi="宋体" w:eastAsia="宋体" w:cs="宋体"/>
          <w:sz w:val="24"/>
          <w:szCs w:val="24"/>
        </w:rPr>
        <w:t>的设计与使用</w:t>
      </w:r>
      <w:r>
        <w:rPr>
          <w:rFonts w:hint="eastAsia" w:ascii="宋体" w:hAnsi="宋体" w:eastAsia="宋体" w:cs="宋体"/>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sz w:val="24"/>
          <w:szCs w:val="24"/>
        </w:rPr>
        <w:t>重点是类的定义与使用、类成员的访问与类的继承；</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sz w:val="24"/>
          <w:szCs w:val="24"/>
        </w:rPr>
        <w:t>难点是属性的定义与使用、</w:t>
      </w:r>
      <w:r>
        <w:rPr>
          <w:rFonts w:ascii="宋体" w:hAnsi="宋体" w:eastAsia="宋体" w:cs="宋体"/>
          <w:sz w:val="24"/>
          <w:szCs w:val="24"/>
          <w:lang w:val="en-US"/>
        </w:rPr>
        <w:t>Python</w:t>
      </w:r>
      <w:r>
        <w:rPr>
          <w:rFonts w:hint="eastAsia" w:ascii="宋体" w:hAnsi="宋体" w:eastAsia="宋体" w:cs="宋体"/>
          <w:sz w:val="24"/>
          <w:szCs w:val="24"/>
        </w:rPr>
        <w:t>对象的可变性。</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（1）类的定义与使用；</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（2）类的方法分类与访问；</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（3）常用的特殊方法；</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（4）继承机制。</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4.教学方法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（1）Python</w:t>
      </w:r>
      <w:r>
        <w:rPr>
          <w:rFonts w:hint="eastAsia" w:ascii="宋体" w:hAnsi="宋体" w:eastAsia="宋体" w:cs="宋体"/>
          <w:sz w:val="24"/>
          <w:szCs w:val="24"/>
          <w:lang w:val="en-US" w:eastAsia="zh-CN"/>
        </w:rPr>
        <w:t>类的设计</w:t>
      </w:r>
      <w:r>
        <w:rPr>
          <w:rFonts w:hint="eastAsia" w:ascii="宋体" w:hAnsi="宋体" w:eastAsia="宋体" w:cs="宋体"/>
          <w:color w:val="000000"/>
          <w:kern w:val="0"/>
          <w:szCs w:val="21"/>
          <w:lang w:val="en-US" w:eastAsia="zh-CN"/>
        </w:rPr>
        <w:t>情况；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（2）Python</w:t>
      </w:r>
      <w:r>
        <w:rPr>
          <w:rFonts w:hint="eastAsia" w:ascii="宋体" w:hAnsi="宋体" w:eastAsia="宋体" w:cs="宋体"/>
          <w:sz w:val="24"/>
          <w:szCs w:val="24"/>
          <w:lang w:val="en-US" w:eastAsia="zh-CN"/>
        </w:rPr>
        <w:t>类的运用</w:t>
      </w:r>
      <w:r>
        <w:rPr>
          <w:rFonts w:hint="eastAsia" w:ascii="宋体" w:hAnsi="宋体" w:eastAsia="宋体" w:cs="宋体"/>
          <w:color w:val="000000"/>
          <w:kern w:val="0"/>
          <w:szCs w:val="21"/>
          <w:lang w:val="en-US" w:eastAsia="zh-CN"/>
        </w:rPr>
        <w:t>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六</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文件与文件夹操作</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80" w:firstLineChars="200"/>
        <w:jc w:val="left"/>
        <w:rPr>
          <w:rFonts w:hint="eastAsia" w:ascii="宋体" w:hAnsi="宋体" w:eastAsia="宋体" w:cs="宋体"/>
          <w:color w:val="000000"/>
          <w:kern w:val="0"/>
          <w:szCs w:val="21"/>
        </w:rPr>
      </w:pPr>
      <w:r>
        <w:rPr>
          <w:rFonts w:ascii="宋体" w:hAnsi="宋体" w:eastAsia="宋体" w:cs="宋体"/>
          <w:sz w:val="24"/>
          <w:szCs w:val="24"/>
        </w:rPr>
        <w:t>熟练掌握</w:t>
      </w:r>
      <w:r>
        <w:rPr>
          <w:rFonts w:hint="eastAsia" w:ascii="宋体" w:hAnsi="宋体" w:eastAsia="宋体" w:cs="宋体"/>
          <w:sz w:val="24"/>
          <w:szCs w:val="24"/>
          <w:lang w:val="en-US" w:eastAsia="zh-CN"/>
        </w:rPr>
        <w:t>文件的读写，文件夹的创建、删除等操作</w:t>
      </w:r>
      <w:r>
        <w:rPr>
          <w:rFonts w:hint="eastAsia" w:ascii="宋体" w:hAnsi="宋体" w:eastAsia="宋体" w:cs="宋体"/>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sz w:val="24"/>
          <w:szCs w:val="24"/>
        </w:rPr>
        <w:t>重点是各种</w:t>
      </w:r>
      <w:r>
        <w:rPr>
          <w:rFonts w:hint="eastAsia" w:ascii="宋体" w:hAnsi="宋体" w:eastAsia="宋体" w:cs="宋体"/>
          <w:sz w:val="24"/>
          <w:szCs w:val="24"/>
          <w:lang w:val="en-US" w:eastAsia="zh-CN"/>
        </w:rPr>
        <w:t>文件</w:t>
      </w:r>
      <w:r>
        <w:rPr>
          <w:rFonts w:hint="eastAsia" w:ascii="宋体" w:hAnsi="宋体" w:eastAsia="宋体" w:cs="宋体"/>
          <w:sz w:val="24"/>
          <w:szCs w:val="24"/>
        </w:rPr>
        <w:t>类型的熟练使用；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sz w:val="24"/>
          <w:szCs w:val="24"/>
        </w:rPr>
        <w:t>难点是多维数组的存储、表示、读写及格式化。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lang w:val="en-US" w:eastAsia="zh-CN"/>
        </w:rPr>
        <w:t>文件的基础知识、文件的打开与关闭</w:t>
      </w:r>
      <w:r>
        <w:rPr>
          <w:rFonts w:hint="eastAsia" w:ascii="宋体" w:hAnsi="宋体" w:eastAsia="宋体" w:cs="宋体"/>
          <w:color w:val="000000"/>
          <w:kern w:val="0"/>
          <w:szCs w:val="21"/>
          <w:lang w:val="en-US"/>
        </w:rPr>
        <w:t>；</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lang w:val="en-US" w:eastAsia="zh-CN"/>
        </w:rPr>
        <w:t>文件、数据库读写</w:t>
      </w:r>
      <w:r>
        <w:rPr>
          <w:rFonts w:hint="eastAsia" w:ascii="宋体" w:hAnsi="宋体" w:eastAsia="宋体" w:cs="宋体"/>
          <w:color w:val="000000"/>
          <w:kern w:val="0"/>
          <w:szCs w:val="21"/>
          <w:lang w:val="en-US"/>
        </w:rPr>
        <w:t>；</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lang w:val="en-US" w:eastAsia="zh-CN"/>
        </w:rPr>
        <w:t>csv、xls文件的读写</w:t>
      </w:r>
      <w:r>
        <w:rPr>
          <w:rFonts w:hint="eastAsia" w:ascii="宋体" w:hAnsi="宋体" w:eastAsia="宋体" w:cs="宋体"/>
          <w:color w:val="000000"/>
          <w:kern w:val="0"/>
          <w:szCs w:val="21"/>
          <w:lang w:val="en-US"/>
        </w:rPr>
        <w:t>；</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（4）</w:t>
      </w:r>
      <w:r>
        <w:rPr>
          <w:rFonts w:hint="eastAsia" w:ascii="宋体" w:hAnsi="宋体" w:eastAsia="宋体" w:cs="宋体"/>
          <w:color w:val="000000"/>
          <w:kern w:val="0"/>
          <w:szCs w:val="21"/>
          <w:lang w:val="en-US" w:eastAsia="zh-CN"/>
        </w:rPr>
        <w:t>文件夹的操作</w:t>
      </w:r>
      <w:r>
        <w:rPr>
          <w:rFonts w:hint="eastAsia" w:ascii="宋体" w:hAnsi="宋体" w:eastAsia="宋体" w:cs="宋体"/>
          <w:color w:val="000000"/>
          <w:kern w:val="0"/>
          <w:szCs w:val="21"/>
          <w:lang w:val="en-US"/>
        </w:rPr>
        <w:t>。</w:t>
      </w:r>
    </w:p>
    <w:p>
      <w:pPr>
        <w:widowControl/>
        <w:numPr>
          <w:ilvl w:val="0"/>
          <w:numId w:val="0"/>
        </w:numPr>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rPr>
        <w:t xml:space="preserve">4.教学方法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（1）文件的读写运用情况；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（2）文件夹的创建、删除情况。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七</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异常处理结构</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80" w:firstLineChars="200"/>
        <w:jc w:val="left"/>
        <w:rPr>
          <w:rFonts w:hint="eastAsia" w:ascii="宋体" w:hAnsi="宋体" w:eastAsia="宋体" w:cs="宋体"/>
          <w:color w:val="000000"/>
          <w:kern w:val="0"/>
          <w:szCs w:val="21"/>
        </w:rPr>
      </w:pPr>
      <w:r>
        <w:rPr>
          <w:rFonts w:ascii="宋体" w:hAnsi="宋体" w:eastAsia="宋体" w:cs="宋体"/>
          <w:sz w:val="24"/>
          <w:szCs w:val="24"/>
        </w:rPr>
        <w:t>熟练掌握</w:t>
      </w:r>
      <w:r>
        <w:rPr>
          <w:rFonts w:hint="eastAsia" w:ascii="宋体" w:hAnsi="宋体" w:eastAsia="宋体" w:cs="宋体"/>
          <w:sz w:val="24"/>
          <w:szCs w:val="24"/>
          <w:lang w:val="en-US" w:eastAsia="zh-CN"/>
        </w:rPr>
        <w:t>try-with、try-finally、raise等异常处理方式的运用</w:t>
      </w:r>
      <w:r>
        <w:rPr>
          <w:rFonts w:hint="eastAsia" w:ascii="宋体" w:hAnsi="宋体" w:eastAsia="宋体" w:cs="宋体"/>
          <w:sz w:val="24"/>
          <w:szCs w:val="24"/>
          <w:lang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r>
        <w:rPr>
          <w:rFonts w:hint="eastAsia" w:ascii="宋体" w:hAnsi="宋体" w:eastAsia="宋体" w:cs="宋体"/>
          <w:color w:val="000000"/>
          <w:kern w:val="0"/>
          <w:szCs w:val="21"/>
          <w:lang w:val="en-US"/>
        </w:rPr>
        <w:t>异常的概念与表现形式，Python内置异常类层次结构，常见异常处理结构，断言与上下文管理语句</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难点是常用指令与常用函数的使用。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lang w:val="en-US" w:eastAsia="zh-CN"/>
        </w:rPr>
        <w:t>异常、python中的异常类、捕获与处理异常；</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lang w:val="en-US" w:eastAsia="zh-CN"/>
        </w:rPr>
        <w:t>自定义异常类、with语句、断言。</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（1）异常命令的使用情况；</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（2）异常处理命令使用情况。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八</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网络爬虫入门与应用</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hint="eastAsia" w:ascii="宋体" w:hAnsi="宋体" w:eastAsia="宋体" w:cs="宋体"/>
          <w:color w:val="000000"/>
          <w:kern w:val="0"/>
          <w:szCs w:val="21"/>
        </w:rPr>
      </w:pPr>
      <w:bookmarkStart w:id="3" w:name="OLE_LINK5"/>
      <w:r>
        <w:rPr>
          <w:rFonts w:hint="eastAsia" w:ascii="宋体" w:hAnsi="宋体" w:eastAsia="宋体" w:cs="宋体"/>
          <w:color w:val="000000"/>
          <w:kern w:val="0"/>
          <w:szCs w:val="21"/>
        </w:rPr>
        <w:t>掌握网络爬虫的基本概念和方法；运用request库编写基本的URL访问过程；运用beautifulsoup库解析和处理HTML；掌握像搜索引擎自动提交关键词并获取范围结果的方法。</w:t>
      </w:r>
      <w:bookmarkEnd w:id="3"/>
      <w:r>
        <w:rPr>
          <w:rFonts w:hint="eastAsia" w:ascii="宋体" w:hAnsi="宋体" w:eastAsia="宋体" w:cs="宋体"/>
          <w:color w:val="000000"/>
          <w:kern w:val="0"/>
          <w:szCs w:val="21"/>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r>
        <w:rPr>
          <w:rFonts w:hint="eastAsia" w:ascii="宋体" w:hAnsi="宋体" w:eastAsia="宋体" w:cs="宋体"/>
          <w:color w:val="000000"/>
          <w:kern w:val="0"/>
          <w:szCs w:val="21"/>
          <w:lang w:val="en-US"/>
        </w:rPr>
        <w:t>P</w:t>
      </w:r>
      <w:r>
        <w:rPr>
          <w:rFonts w:hint="eastAsia" w:ascii="宋体" w:hAnsi="宋体" w:eastAsia="宋体" w:cs="宋体"/>
          <w:color w:val="000000"/>
          <w:kern w:val="0"/>
          <w:szCs w:val="21"/>
          <w:lang w:val="en-US" w:eastAsia="zh-CN"/>
        </w:rPr>
        <w:t>y</w:t>
      </w:r>
      <w:r>
        <w:rPr>
          <w:rFonts w:hint="eastAsia" w:ascii="宋体" w:hAnsi="宋体" w:eastAsia="宋体" w:cs="宋体"/>
          <w:color w:val="000000"/>
          <w:kern w:val="0"/>
          <w:szCs w:val="21"/>
          <w:lang w:val="en-US"/>
        </w:rPr>
        <w:t>thon</w:t>
      </w:r>
      <w:r>
        <w:rPr>
          <w:rFonts w:hint="eastAsia" w:ascii="宋体" w:hAnsi="宋体" w:eastAsia="宋体" w:cs="宋体"/>
          <w:color w:val="000000"/>
          <w:kern w:val="0"/>
          <w:szCs w:val="21"/>
        </w:rPr>
        <w:t>中对象的表达与操作、代码的编写规范；</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难点是常用指令与常用函数的使用。</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lang w:val="en-US" w:eastAsia="zh-CN"/>
        </w:rPr>
        <w:t>Request库</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lang w:val="en-US" w:eastAsia="zh-CN"/>
        </w:rPr>
        <w:t>Beautifulsoup库</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lang w:val="en-US" w:eastAsia="zh-CN"/>
        </w:rPr>
        <w:t>驱动浏览器爬取法</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（1）代码可读性；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（2）代码运行情况。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Python数据分析与处理</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掌握</w:t>
      </w:r>
      <w:r>
        <w:rPr>
          <w:rFonts w:hint="eastAsia" w:ascii="宋体" w:hAnsi="宋体" w:eastAsia="宋体" w:cs="宋体"/>
          <w:color w:val="000000"/>
          <w:kern w:val="0"/>
          <w:szCs w:val="21"/>
          <w:lang w:val="en-US" w:eastAsia="zh-CN"/>
        </w:rPr>
        <w:t>数据分析与处理的基本流程</w:t>
      </w:r>
      <w:r>
        <w:rPr>
          <w:rFonts w:hint="eastAsia" w:ascii="宋体" w:hAnsi="宋体" w:eastAsia="宋体" w:cs="宋体"/>
          <w:color w:val="000000"/>
          <w:kern w:val="0"/>
          <w:szCs w:val="21"/>
        </w:rPr>
        <w:t>；运用</w:t>
      </w:r>
      <w:r>
        <w:rPr>
          <w:rFonts w:hint="eastAsia" w:ascii="宋体" w:hAnsi="宋体" w:eastAsia="宋体" w:cs="宋体"/>
          <w:color w:val="000000"/>
          <w:kern w:val="0"/>
          <w:szCs w:val="21"/>
          <w:lang w:val="en-US" w:eastAsia="zh-CN"/>
        </w:rPr>
        <w:t>Pandas</w:t>
      </w:r>
      <w:r>
        <w:rPr>
          <w:rFonts w:hint="eastAsia" w:ascii="宋体" w:hAnsi="宋体" w:eastAsia="宋体" w:cs="宋体"/>
          <w:color w:val="000000"/>
          <w:kern w:val="0"/>
          <w:szCs w:val="21"/>
        </w:rPr>
        <w:t>库</w:t>
      </w:r>
      <w:r>
        <w:rPr>
          <w:rFonts w:hint="eastAsia" w:ascii="宋体" w:hAnsi="宋体" w:eastAsia="宋体" w:cs="宋体"/>
          <w:color w:val="000000"/>
          <w:kern w:val="0"/>
          <w:szCs w:val="21"/>
          <w:lang w:val="en-US" w:eastAsia="zh-CN"/>
        </w:rPr>
        <w:t>实现数据读取与预处理</w:t>
      </w:r>
      <w:r>
        <w:rPr>
          <w:rFonts w:hint="eastAsia" w:ascii="宋体" w:hAnsi="宋体" w:eastAsia="宋体" w:cs="宋体"/>
          <w:color w:val="000000"/>
          <w:kern w:val="0"/>
          <w:szCs w:val="21"/>
        </w:rPr>
        <w:t>；</w:t>
      </w:r>
      <w:bookmarkStart w:id="4" w:name="OLE_LINK6"/>
      <w:r>
        <w:rPr>
          <w:rFonts w:hint="eastAsia" w:ascii="宋体" w:hAnsi="宋体" w:eastAsia="宋体" w:cs="宋体"/>
          <w:color w:val="000000"/>
          <w:kern w:val="0"/>
          <w:szCs w:val="21"/>
        </w:rPr>
        <w:t>运用</w:t>
      </w:r>
      <w:r>
        <w:rPr>
          <w:rFonts w:hint="eastAsia" w:ascii="宋体" w:hAnsi="宋体" w:eastAsia="宋体" w:cs="宋体"/>
          <w:color w:val="000000"/>
          <w:kern w:val="0"/>
          <w:szCs w:val="21"/>
          <w:lang w:val="en-US" w:eastAsia="zh-CN"/>
        </w:rPr>
        <w:t>Numpy实现数据分析</w:t>
      </w:r>
      <w:bookmarkEnd w:id="4"/>
      <w:r>
        <w:rPr>
          <w:rFonts w:hint="eastAsia" w:ascii="宋体" w:hAnsi="宋体" w:eastAsia="宋体" w:cs="宋体"/>
          <w:color w:val="000000"/>
          <w:kern w:val="0"/>
          <w:szCs w:val="21"/>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r>
        <w:rPr>
          <w:rFonts w:hint="eastAsia" w:ascii="宋体" w:hAnsi="宋体" w:eastAsia="宋体" w:cs="宋体"/>
          <w:color w:val="000000"/>
          <w:kern w:val="0"/>
          <w:szCs w:val="21"/>
          <w:lang w:val="en-US" w:eastAsia="zh-CN"/>
        </w:rPr>
        <w:t>矩阵运算、pandas数据截取</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w:t>
      </w:r>
      <w:r>
        <w:rPr>
          <w:rFonts w:hint="eastAsia" w:ascii="宋体" w:hAnsi="宋体" w:eastAsia="宋体" w:cs="宋体"/>
          <w:color w:val="000000"/>
          <w:kern w:val="0"/>
          <w:szCs w:val="21"/>
          <w:lang w:val="en-US" w:eastAsia="zh-CN"/>
        </w:rPr>
        <w:t>数据排序与格式转换</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lang w:val="en-US" w:eastAsia="zh-CN"/>
        </w:rPr>
        <w:t>Pandas库</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lang w:val="en-US" w:eastAsia="zh-CN"/>
        </w:rPr>
        <w:t>Numpy库</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lang w:val="en-US" w:eastAsia="zh-CN"/>
        </w:rPr>
        <w:t>数据处理流程</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（1）数据处理正确性；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（2）第三方库掌握情况。</w:t>
      </w:r>
    </w:p>
    <w:p>
      <w:pPr>
        <w:widowControl/>
        <w:spacing w:before="156" w:beforeLines="50" w:after="156" w:afterLines="50"/>
        <w:ind w:firstLine="482" w:firstLineChars="200"/>
        <w:jc w:val="left"/>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十</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Python数据可视化</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掌握</w:t>
      </w:r>
      <w:r>
        <w:rPr>
          <w:rFonts w:hint="eastAsia" w:ascii="宋体" w:hAnsi="宋体" w:eastAsia="宋体" w:cs="宋体"/>
          <w:color w:val="000000"/>
          <w:kern w:val="0"/>
          <w:szCs w:val="21"/>
          <w:lang w:val="en-US" w:eastAsia="zh-CN"/>
        </w:rPr>
        <w:t>数据可视化的基本流程</w:t>
      </w:r>
      <w:r>
        <w:rPr>
          <w:rFonts w:hint="eastAsia" w:ascii="宋体" w:hAnsi="宋体" w:eastAsia="宋体" w:cs="宋体"/>
          <w:color w:val="000000"/>
          <w:kern w:val="0"/>
          <w:szCs w:val="21"/>
        </w:rPr>
        <w:t>；运用Matplotlib库</w:t>
      </w:r>
      <w:r>
        <w:rPr>
          <w:rFonts w:hint="eastAsia" w:ascii="宋体" w:hAnsi="宋体" w:eastAsia="宋体" w:cs="宋体"/>
          <w:color w:val="000000"/>
          <w:kern w:val="0"/>
          <w:szCs w:val="21"/>
          <w:lang w:val="en-US" w:eastAsia="zh-CN"/>
        </w:rPr>
        <w:t>实现数据可视化</w:t>
      </w:r>
      <w:r>
        <w:rPr>
          <w:rFonts w:hint="eastAsia" w:ascii="宋体" w:hAnsi="宋体" w:eastAsia="宋体" w:cs="宋体"/>
          <w:color w:val="000000"/>
          <w:kern w:val="0"/>
          <w:szCs w:val="21"/>
        </w:rPr>
        <w:t xml:space="preserve">。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rPr>
        <w:t>重点是</w:t>
      </w:r>
      <w:bookmarkStart w:id="7" w:name="_GoBack"/>
      <w:r>
        <w:rPr>
          <w:rFonts w:hint="eastAsia" w:ascii="宋体" w:hAnsi="宋体" w:eastAsia="宋体" w:cs="宋体"/>
          <w:color w:val="000000"/>
          <w:kern w:val="0"/>
          <w:szCs w:val="21"/>
        </w:rPr>
        <w:t>运用Matplotlib库</w:t>
      </w:r>
      <w:r>
        <w:rPr>
          <w:rFonts w:hint="eastAsia" w:ascii="宋体" w:hAnsi="宋体" w:eastAsia="宋体" w:cs="宋体"/>
          <w:color w:val="000000"/>
          <w:kern w:val="0"/>
          <w:szCs w:val="21"/>
          <w:lang w:val="en-US" w:eastAsia="zh-CN"/>
        </w:rPr>
        <w:t>绘制散点图、柱状图</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雷达图等</w:t>
      </w:r>
      <w:bookmarkEnd w:id="7"/>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r>
        <w:rPr>
          <w:rFonts w:hint="eastAsia" w:ascii="宋体" w:hAnsi="宋体" w:eastAsia="宋体" w:cs="宋体"/>
          <w:color w:val="000000"/>
          <w:kern w:val="0"/>
          <w:szCs w:val="21"/>
        </w:rPr>
        <w:t>难点是设置pyplot的动态rc参数方法。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（1）</w:t>
      </w:r>
      <w:r>
        <w:rPr>
          <w:rFonts w:hint="eastAsia" w:ascii="宋体" w:hAnsi="宋体" w:eastAsia="宋体" w:cs="宋体"/>
          <w:color w:val="000000"/>
          <w:kern w:val="0"/>
          <w:szCs w:val="21"/>
          <w:lang w:val="en-US" w:eastAsia="zh-CN"/>
        </w:rPr>
        <w:t>数据集可视化的基本流程</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（2）</w:t>
      </w:r>
      <w:bookmarkStart w:id="5" w:name="OLE_LINK4"/>
      <w:r>
        <w:rPr>
          <w:rFonts w:hint="eastAsia" w:ascii="宋体" w:hAnsi="宋体" w:eastAsia="宋体" w:cs="宋体"/>
          <w:color w:val="000000"/>
          <w:kern w:val="0"/>
          <w:szCs w:val="21"/>
        </w:rPr>
        <w:t>Matplotlib</w:t>
      </w:r>
      <w:r>
        <w:rPr>
          <w:rFonts w:hint="eastAsia" w:ascii="宋体" w:hAnsi="宋体" w:eastAsia="宋体" w:cs="宋体"/>
          <w:color w:val="000000"/>
          <w:kern w:val="0"/>
          <w:szCs w:val="21"/>
          <w:lang w:val="en-US" w:eastAsia="zh-CN"/>
        </w:rPr>
        <w:t>库</w:t>
      </w:r>
      <w:bookmarkEnd w:id="5"/>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rPr>
        <w:t>（3）</w:t>
      </w:r>
      <w:r>
        <w:rPr>
          <w:rFonts w:hint="eastAsia" w:ascii="宋体" w:hAnsi="宋体" w:eastAsia="宋体" w:cs="宋体"/>
          <w:color w:val="000000"/>
          <w:kern w:val="0"/>
          <w:szCs w:val="21"/>
        </w:rPr>
        <w:t>Matplotlib</w:t>
      </w:r>
      <w:r>
        <w:rPr>
          <w:rFonts w:hint="eastAsia" w:ascii="宋体" w:hAnsi="宋体" w:eastAsia="宋体" w:cs="宋体"/>
          <w:color w:val="000000"/>
          <w:kern w:val="0"/>
          <w:szCs w:val="21"/>
          <w:lang w:val="en-US" w:eastAsia="zh-CN"/>
        </w:rPr>
        <w:t>参数设置</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课堂讲授法、上机实践法。</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Cs w:val="21"/>
          <w:lang w:val="en-US" w:eastAsia="zh-CN"/>
        </w:rPr>
        <w:t>（1）绘图的可读性；</w:t>
      </w:r>
    </w:p>
    <w:p>
      <w:pPr>
        <w:widowControl/>
        <w:spacing w:before="156" w:beforeLines="50" w:after="156" w:afterLines="50"/>
        <w:ind w:firstLine="420" w:firstLineChars="200"/>
        <w:jc w:val="left"/>
        <w:rPr>
          <w:rFonts w:hint="eastAsia" w:ascii="宋体" w:hAnsi="宋体" w:eastAsia="宋体" w:cs="TimesNewRomanPSMT"/>
          <w:color w:val="000000"/>
          <w:kern w:val="0"/>
          <w:szCs w:val="21"/>
        </w:rPr>
      </w:pPr>
      <w:r>
        <w:rPr>
          <w:rFonts w:hint="eastAsia" w:ascii="宋体" w:hAnsi="宋体" w:eastAsia="宋体" w:cs="宋体"/>
          <w:color w:val="000000"/>
          <w:kern w:val="0"/>
          <w:szCs w:val="21"/>
          <w:lang w:val="en-US" w:eastAsia="zh-CN"/>
        </w:rPr>
        <w:t>（2）绘图的美观性。</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lang w:val="en-US" w:eastAsia="zh-CN"/>
              </w:rPr>
              <w:t>Python概述</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2（理论2学时，实验0学时）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rPr>
            </w:pPr>
            <w:bookmarkStart w:id="6" w:name="OLE_LINK46"/>
            <w:bookmarkEnd w:id="6"/>
            <w:r>
              <w:rPr>
                <w:rFonts w:hint="eastAsia" w:ascii="宋体" w:hAnsi="宋体" w:eastAsia="宋体"/>
                <w:lang w:val="en-US"/>
              </w:rPr>
              <w:t>Python</w:t>
            </w:r>
            <w:r>
              <w:rPr>
                <w:rFonts w:hint="eastAsia" w:ascii="宋体" w:hAnsi="宋体" w:eastAsia="宋体"/>
              </w:rPr>
              <w:t>数据结构</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4（理论2学时，实验2学时）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选择与循环</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4（理论2学时，实验2学时）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函数的设计与使用</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4（理论2学时，实验2学时）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面向对象程序设计</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4（理论2学时，实验2学时）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文件与文件夹操作</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6（理论4学时，实验2学时）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异常处理结构</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6（理论4学时，实验2学时）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网络爬虫入门与应用</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8（理论6学时，实验2学时）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Python数据分析与处理</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8（理论6学时，实验2学时）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第十章</w:t>
            </w:r>
          </w:p>
        </w:tc>
        <w:tc>
          <w:tcPr>
            <w:tcW w:w="27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Python数据可视化</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8（理论6学时，实验2学时）</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第一章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Python基础语法</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Python环境安装与运行</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第二章、第三章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Python数据类型、判断、循环</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温度转换程序</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lang w:val="en-US" w:eastAsia="zh-CN"/>
              </w:rPr>
              <w:t>5</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both"/>
              <w:rPr>
                <w:rFonts w:ascii="宋体" w:hAnsi="宋体" w:eastAsia="宋体"/>
                <w:szCs w:val="21"/>
              </w:rPr>
            </w:pPr>
            <w:r>
              <w:rPr>
                <w:rFonts w:hint="eastAsia" w:ascii="宋体" w:hAnsi="宋体" w:eastAsia="宋体"/>
                <w:szCs w:val="21"/>
                <w:lang w:val="en-US" w:eastAsia="zh-CN"/>
              </w:rPr>
              <w:t>第四章、第五章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Python函数、类</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科赫曲线绘制</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6-7</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第六章、第七章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lang w:val="en-US" w:eastAsia="zh-CN"/>
              </w:rPr>
              <w:t>Python文件操作与异常处理</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文本内容转存到csv文件</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8-10</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第八章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网络爬虫</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网页新闻爬取</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11-13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第九章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数据分析</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微博新闻数据分析</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14-16</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第十章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数据预处理</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微博新闻数据处理</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rPr>
              <w:t>1</w:t>
            </w:r>
            <w:r>
              <w:rPr>
                <w:rFonts w:ascii="宋体" w:hAnsi="宋体" w:eastAsia="宋体"/>
                <w:szCs w:val="21"/>
              </w:rPr>
              <w:t>7</w:t>
            </w:r>
            <w:r>
              <w:rPr>
                <w:rFonts w:hint="eastAsia" w:ascii="宋体" w:hAnsi="宋体" w:eastAsia="宋体"/>
                <w:szCs w:val="21"/>
                <w:lang w:val="en-US" w:eastAsia="zh-CN"/>
              </w:rPr>
              <w:t>-18</w:t>
            </w:r>
          </w:p>
          <w:p>
            <w:pPr>
              <w:widowControl/>
              <w:spacing w:before="156" w:beforeLines="50" w:after="156" w:afterLines="50"/>
              <w:jc w:val="center"/>
              <w:rPr>
                <w:rFonts w:ascii="宋体" w:hAnsi="宋体" w:eastAsia="宋体"/>
                <w:szCs w:val="21"/>
              </w:rPr>
            </w:pPr>
            <w:r>
              <w:rPr>
                <w:rFonts w:hint="eastAsia" w:ascii="宋体" w:hAnsi="宋体" w:eastAsia="宋体"/>
                <w:szCs w:val="21"/>
              </w:rPr>
              <w:t>（五号宋体）</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第十章</w:t>
            </w:r>
          </w:p>
        </w:tc>
        <w:tc>
          <w:tcPr>
            <w:tcW w:w="114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数据可视化</w:t>
            </w:r>
          </w:p>
        </w:tc>
        <w:tc>
          <w:tcPr>
            <w:tcW w:w="1145"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微博新闻可视化</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（电子学术资源、纸质学术资源等，按规范方式列举）（五号宋体）</w:t>
      </w:r>
    </w:p>
    <w:p>
      <w:pPr>
        <w:widowControl/>
        <w:spacing w:before="156" w:beforeLines="50" w:after="156" w:afterLines="50"/>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lang w:val="en-US" w:eastAsia="zh-CN" w:bidi="ar"/>
        </w:rPr>
        <w:t>《Python核心编程》（第三版）（英文版），Wesley Chun 著，人民邮电版社，2016年；</w:t>
      </w:r>
    </w:p>
    <w:p>
      <w:pPr>
        <w:widowControl/>
        <w:spacing w:before="156" w:beforeLines="50" w:after="156" w:afterLines="50"/>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lang w:val="en-US" w:eastAsia="zh-CN" w:bidi="ar"/>
        </w:rPr>
        <w:t>《Python基础教程》（第二版），Magnus Lie Hetland著，人民邮电出版社，2014年；</w:t>
      </w:r>
    </w:p>
    <w:p>
      <w:pPr>
        <w:widowControl/>
        <w:spacing w:before="156" w:beforeLines="50" w:after="156" w:afterLines="50"/>
        <w:ind w:firstLine="420" w:firstLineChars="200"/>
        <w:jc w:val="left"/>
        <w:rPr>
          <w:rFonts w:ascii="宋体" w:hAnsi="宋体" w:eastAsia="宋体"/>
        </w:rPr>
      </w:pPr>
      <w:r>
        <w:rPr>
          <w:rFonts w:hint="eastAsia" w:ascii="宋体" w:hAnsi="宋体" w:eastAsia="宋体" w:cs="宋体"/>
          <w:sz w:val="21"/>
          <w:szCs w:val="21"/>
          <w:lang w:val="en-US" w:eastAsia="zh-CN"/>
        </w:rPr>
        <w:t>3.</w:t>
      </w:r>
      <w:r>
        <w:rPr>
          <w:rFonts w:hint="eastAsia" w:ascii="宋体" w:hAnsi="宋体" w:eastAsia="宋体" w:cs="宋体"/>
          <w:kern w:val="0"/>
          <w:sz w:val="21"/>
          <w:szCs w:val="21"/>
          <w:lang w:val="en-US" w:eastAsia="zh-CN" w:bidi="ar"/>
        </w:rPr>
        <w:t xml:space="preserve"> 《Python语言程序设计基础（第二版）》，嵩天，礼欣，黄天羽 著，高等教育出版社，2017年。</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（讲授法、讨论法、案例教学法等，按规范方式列举，并进行简要说明）（五号宋体）</w:t>
      </w:r>
    </w:p>
    <w:p>
      <w:pPr>
        <w:widowControl/>
        <w:spacing w:before="156" w:beforeLines="50" w:after="156" w:afterLines="50"/>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1．讲授法。</w:t>
      </w:r>
      <w:r>
        <w:rPr>
          <w:rFonts w:hint="eastAsia" w:ascii="宋体" w:hAnsi="宋体" w:eastAsia="宋体" w:cs="宋体"/>
          <w:color w:val="000000"/>
          <w:sz w:val="24"/>
          <w:szCs w:val="24"/>
          <w:lang w:val="en-US" w:eastAsia="zh-CN"/>
        </w:rPr>
        <w:t>课堂讲授和课堂编程演示的方式进行课堂教学。</w:t>
      </w:r>
    </w:p>
    <w:p>
      <w:pPr>
        <w:widowControl/>
        <w:spacing w:before="156" w:beforeLines="50" w:after="156" w:afterLines="50"/>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上机实践法。结合实例和上机教学，使学生对程序设计思想和方法有更为直观、深刻的认识，应在例题基础上同时结合实例进行讲授，对于课程的教学重点或难点，通过编程实践增强感性认识和促进学生认知掌握，安排相应上机题。</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Python基础知识掌握情况</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Python应用解决实际问题情况</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根据自己的兴趣发现问题，并用数据分析的方式解决问题</w:t>
            </w:r>
          </w:p>
        </w:tc>
        <w:tc>
          <w:tcPr>
            <w:tcW w:w="2849" w:type="dxa"/>
            <w:vAlign w:val="center"/>
          </w:tcPr>
          <w:p>
            <w:pPr>
              <w:pStyle w:val="3"/>
              <w:spacing w:before="156" w:beforeLines="50" w:after="156" w:afterLines="5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实验报告</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r>
        <w:rPr>
          <w:rFonts w:hint="eastAsia" w:ascii="宋体" w:hAnsi="宋体" w:eastAsia="宋体"/>
        </w:rPr>
        <w:t>（五号宋体）</w:t>
      </w:r>
    </w:p>
    <w:p>
      <w:pPr>
        <w:widowControl/>
        <w:spacing w:before="156" w:beforeLines="50" w:after="156" w:afterLines="50"/>
        <w:jc w:val="left"/>
        <w:rPr>
          <w:rFonts w:hint="eastAsia" w:ascii="宋体" w:hAnsi="宋体" w:eastAsia="宋体"/>
        </w:rPr>
      </w:pPr>
      <w:r>
        <w:rPr>
          <w:rFonts w:hint="eastAsia" w:ascii="宋体" w:hAnsi="宋体" w:eastAsia="宋体"/>
          <w:lang w:val="en-US" w:eastAsia="zh-CN"/>
        </w:rPr>
        <w:t xml:space="preserve">本课程为考查课，成绩采用百分制。 </w:t>
      </w:r>
    </w:p>
    <w:p>
      <w:pPr>
        <w:widowControl/>
        <w:spacing w:before="156" w:beforeLines="50" w:after="156" w:afterLines="50"/>
        <w:jc w:val="left"/>
        <w:rPr>
          <w:rFonts w:hint="eastAsia" w:ascii="宋体" w:hAnsi="宋体" w:eastAsia="宋体"/>
        </w:rPr>
      </w:pPr>
      <w:r>
        <w:rPr>
          <w:rFonts w:hint="eastAsia" w:ascii="宋体" w:hAnsi="宋体" w:eastAsia="宋体"/>
          <w:lang w:val="en-US" w:eastAsia="zh-CN"/>
        </w:rPr>
        <w:t xml:space="preserve">成绩评定标准： </w:t>
      </w:r>
    </w:p>
    <w:p>
      <w:pPr>
        <w:widowControl/>
        <w:spacing w:before="156" w:beforeLines="50" w:after="156" w:afterLines="50"/>
        <w:jc w:val="left"/>
        <w:rPr>
          <w:rFonts w:hint="eastAsia" w:ascii="宋体" w:hAnsi="宋体" w:eastAsia="宋体"/>
        </w:rPr>
      </w:pPr>
      <w:r>
        <w:rPr>
          <w:rFonts w:hint="eastAsia" w:ascii="宋体" w:hAnsi="宋体" w:eastAsia="宋体"/>
          <w:lang w:val="en-US" w:eastAsia="zh-CN"/>
        </w:rPr>
        <w:t>（1）平时成绩占</w:t>
      </w:r>
      <w:r>
        <w:rPr>
          <w:rFonts w:hint="default" w:ascii="宋体" w:hAnsi="宋体" w:eastAsia="宋体"/>
          <w:lang w:val="en-US" w:eastAsia="zh-CN"/>
        </w:rPr>
        <w:t>50%</w:t>
      </w:r>
      <w:r>
        <w:rPr>
          <w:rFonts w:hint="eastAsia" w:ascii="宋体" w:hAnsi="宋体" w:eastAsia="宋体"/>
          <w:lang w:val="en-US" w:eastAsia="zh-CN"/>
        </w:rPr>
        <w:t>：其中考勤2</w:t>
      </w:r>
      <w:r>
        <w:rPr>
          <w:rFonts w:hint="default" w:ascii="宋体" w:hAnsi="宋体" w:eastAsia="宋体"/>
          <w:lang w:val="en-US" w:eastAsia="zh-CN"/>
        </w:rPr>
        <w:t>0%</w:t>
      </w:r>
      <w:r>
        <w:rPr>
          <w:rFonts w:hint="eastAsia" w:ascii="宋体" w:hAnsi="宋体" w:eastAsia="宋体"/>
          <w:lang w:val="en-US" w:eastAsia="zh-CN"/>
        </w:rPr>
        <w:t>；第二、三、四、五、六、七章节的实验各占5</w:t>
      </w:r>
      <w:r>
        <w:rPr>
          <w:rFonts w:hint="default" w:ascii="宋体" w:hAnsi="宋体" w:eastAsia="宋体"/>
          <w:lang w:val="en-US" w:eastAsia="zh-CN"/>
        </w:rPr>
        <w:t>%</w:t>
      </w:r>
      <w:r>
        <w:rPr>
          <w:rFonts w:hint="eastAsia" w:ascii="宋体" w:hAnsi="宋体" w:eastAsia="宋体"/>
          <w:lang w:val="en-US" w:eastAsia="zh-CN"/>
        </w:rPr>
        <w:t xml:space="preserve">，主要依据实验报告和操作结果给分：根据实验任务的完成性和实验中方法与步骤的合理性，以及实际运行的效果来判断。 </w:t>
      </w:r>
    </w:p>
    <w:p>
      <w:pPr>
        <w:widowControl/>
        <w:spacing w:before="156" w:beforeLines="50" w:after="156" w:afterLines="50"/>
        <w:jc w:val="left"/>
        <w:rPr>
          <w:rFonts w:hint="eastAsia" w:ascii="宋体" w:hAnsi="宋体" w:eastAsia="宋体"/>
        </w:rPr>
      </w:pPr>
      <w:r>
        <w:rPr>
          <w:rFonts w:hint="eastAsia" w:ascii="宋体" w:hAnsi="宋体" w:eastAsia="宋体"/>
          <w:lang w:val="en-US" w:eastAsia="zh-CN"/>
        </w:rPr>
        <w:t>（2）第八、九、十章的实践占</w:t>
      </w:r>
      <w:r>
        <w:rPr>
          <w:rFonts w:hint="default" w:ascii="宋体" w:hAnsi="宋体" w:eastAsia="宋体"/>
          <w:lang w:val="en-US" w:eastAsia="zh-CN"/>
        </w:rPr>
        <w:t>50%</w:t>
      </w:r>
      <w:r>
        <w:rPr>
          <w:rFonts w:hint="eastAsia" w:ascii="宋体" w:hAnsi="宋体" w:eastAsia="宋体"/>
          <w:lang w:val="en-US" w:eastAsia="zh-CN"/>
        </w:rPr>
        <w:t xml:space="preserve">：采用上机完成实验任务的方式，主要考查学生对 </w:t>
      </w:r>
      <w:r>
        <w:rPr>
          <w:rFonts w:hint="default" w:ascii="宋体" w:hAnsi="宋体" w:eastAsia="宋体"/>
          <w:lang w:val="en-US" w:eastAsia="zh-CN"/>
        </w:rPr>
        <w:t>Python</w:t>
      </w:r>
      <w:r>
        <w:rPr>
          <w:rFonts w:hint="eastAsia" w:ascii="宋体" w:hAnsi="宋体" w:eastAsia="宋体"/>
          <w:lang w:val="en-US" w:eastAsia="zh-CN"/>
        </w:rPr>
        <w:t>语言的基础知识是否掌握，是否具有使用第三方库及常用框架完成静态网页数据爬取、处理分析及数据可视化展示能力。</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0.2</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（例：课程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0.2</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0.2</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0.3</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0.5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……（五号宋体）</w:t>
            </w: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完成度达到90%</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完成度达到80%</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完成度达到70%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完成度达到60%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完成度小于60%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完成度达到90%</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完成度达到80%</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完成度达到70%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完成度达到60%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完成度小于60%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完成度达到90%</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完成度达到80%</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完成度达到70%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完成度达到60%</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CN"/>
              </w:rPr>
              <w:t>完成度小于60%</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0695F"/>
    <w:multiLevelType w:val="singleLevel"/>
    <w:tmpl w:val="E120695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NjRhNWJhOTYyYTA1MmYyZWE2NDI3NGJjNjQxMzQifQ=="/>
  </w:docVars>
  <w:rsids>
    <w:rsidRoot w:val="001E5724"/>
    <w:rsid w:val="00022CBB"/>
    <w:rsid w:val="00077A5F"/>
    <w:rsid w:val="000F054A"/>
    <w:rsid w:val="001E5724"/>
    <w:rsid w:val="00242673"/>
    <w:rsid w:val="00285327"/>
    <w:rsid w:val="002A7568"/>
    <w:rsid w:val="00313A87"/>
    <w:rsid w:val="00322986"/>
    <w:rsid w:val="0034254B"/>
    <w:rsid w:val="0038665C"/>
    <w:rsid w:val="003F0EF6"/>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B1545"/>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A083859"/>
    <w:rsid w:val="0D141103"/>
    <w:rsid w:val="14686182"/>
    <w:rsid w:val="188B161F"/>
    <w:rsid w:val="23AF3A49"/>
    <w:rsid w:val="24F15B79"/>
    <w:rsid w:val="2BD9141E"/>
    <w:rsid w:val="2D2F41BA"/>
    <w:rsid w:val="395D3BE0"/>
    <w:rsid w:val="3A7549A1"/>
    <w:rsid w:val="3AA13CDB"/>
    <w:rsid w:val="3BCC56E7"/>
    <w:rsid w:val="3EF568C5"/>
    <w:rsid w:val="46784C5E"/>
    <w:rsid w:val="4B5F6928"/>
    <w:rsid w:val="55B160F8"/>
    <w:rsid w:val="5D8078D3"/>
    <w:rsid w:val="5FEA17A7"/>
    <w:rsid w:val="6604434B"/>
    <w:rsid w:val="690765B6"/>
    <w:rsid w:val="74180462"/>
    <w:rsid w:val="7681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eastAsia="宋体" w:cs="Times New Roman"/>
      <w:szCs w:val="20"/>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customStyle="1" w:styleId="12">
    <w:name w:val="纯文本 字符"/>
    <w:basedOn w:val="10"/>
    <w:link w:val="3"/>
    <w:uiPriority w:val="99"/>
    <w:rPr>
      <w:rFonts w:ascii="宋体" w:hAnsi="Courier New" w:eastAsia="宋体" w:cs="Times New Roman"/>
      <w:szCs w:val="20"/>
    </w:rPr>
  </w:style>
  <w:style w:type="character" w:customStyle="1" w:styleId="13">
    <w:name w:val="页眉 字符"/>
    <w:basedOn w:val="10"/>
    <w:link w:val="6"/>
    <w:uiPriority w:val="99"/>
    <w:rPr>
      <w:sz w:val="18"/>
      <w:szCs w:val="18"/>
    </w:rPr>
  </w:style>
  <w:style w:type="character" w:customStyle="1" w:styleId="14">
    <w:name w:val="页脚 字符"/>
    <w:basedOn w:val="10"/>
    <w:link w:val="5"/>
    <w:uiPriority w:val="99"/>
    <w:rPr>
      <w:sz w:val="18"/>
      <w:szCs w:val="18"/>
    </w:rPr>
  </w:style>
  <w:style w:type="character" w:customStyle="1" w:styleId="15">
    <w:name w:val="批注框文本 字符"/>
    <w:basedOn w:val="10"/>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1459</Words>
  <Characters>1544</Characters>
  <Lines>13</Lines>
  <Paragraphs>3</Paragraphs>
  <TotalTime>259</TotalTime>
  <ScaleCrop>false</ScaleCrop>
  <LinksUpToDate>false</LinksUpToDate>
  <CharactersWithSpaces>1581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2021-09-08T02:19:00Z</dcterms:created>
  <dc:creator>Windows User</dc:creator>
  <cp:lastModifiedBy>不一样的烟火</cp:lastModifiedBy>
  <cp:lastPrinted>2020-12-24T07:17:00Z</cp:lastPrinted>
  <dcterms:modified xsi:type="dcterms:W3CDTF">2023-08-03T01:55:44Z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711BE8E911D04648907CC0248A65A752_12</vt:lpwstr>
  </property>
</Properties>
</file>