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bookmarkStart w:id="0" w:name="_GoBack"/>
      <w:bookmarkEnd w:id="0"/>
      <w:r>
        <w:rPr>
          <w:rFonts w:hint="eastAsia"/>
          <w:color w:val="333333"/>
          <w:spacing w:val="8"/>
        </w:rPr>
        <w:t xml:space="preserve">教务系统登录网址  </w:t>
      </w:r>
      <w:hyperlink r:id="rId7" w:history="1">
        <w:r w:rsidRPr="00D43F2E">
          <w:rPr>
            <w:rStyle w:val="a7"/>
            <w:rFonts w:hint="eastAsia"/>
            <w:spacing w:val="8"/>
          </w:rPr>
          <w:t>http://tecjw.suda.edu.cn</w:t>
        </w:r>
      </w:hyperlink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===============VPN使用方法==================================</w:t>
      </w:r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通过网址 http://tec.suda.edu.cn/nets/cyxz/cyrj.htm 下载对应客户端安装程序，安装完成，点击Windows的“开始”按钮，找到已安装的VPN客户程序“FortiClient SSLVPN”，点击此客户端程序，如下图所示：</w:t>
      </w:r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noProof/>
        </w:rPr>
        <w:drawing>
          <wp:inline distT="0" distB="0" distL="0" distR="0" wp14:anchorId="3614F299" wp14:editId="3D97DDE3">
            <wp:extent cx="5274310" cy="27127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输入服务器地址、网关用户名和密码就可以进入校内网访问校内资源了。如果碰到“安全警报”之类的对话框，点击“是”就可以了。</w:t>
      </w:r>
    </w:p>
    <w:p w:rsidR="000E20CE" w:rsidRDefault="000E20CE" w:rsidP="000E20CE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noProof/>
        </w:rPr>
        <w:drawing>
          <wp:inline distT="0" distB="0" distL="0" distR="0" wp14:anchorId="07A3725B" wp14:editId="152E96DC">
            <wp:extent cx="3790476" cy="136190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CC5" w:rsidRDefault="000C72F1"/>
    <w:p w:rsidR="000E20CE" w:rsidRDefault="000E20CE"/>
    <w:p w:rsidR="000E20CE" w:rsidRDefault="000E20CE">
      <w:r>
        <w:t>V</w:t>
      </w:r>
      <w:r>
        <w:rPr>
          <w:rFonts w:hint="eastAsia"/>
        </w:rPr>
        <w:t>PN</w:t>
      </w:r>
      <w:r>
        <w:rPr>
          <w:rFonts w:hint="eastAsia"/>
        </w:rPr>
        <w:t>使用问题</w:t>
      </w:r>
    </w:p>
    <w:p w:rsidR="000E20CE" w:rsidRDefault="000E20CE">
      <w:r>
        <w:rPr>
          <w:rFonts w:hint="eastAsia"/>
        </w:rPr>
        <w:t>杨俊浩</w:t>
      </w:r>
      <w:r w:rsidR="00687BF9">
        <w:rPr>
          <w:rFonts w:hint="eastAsia"/>
        </w:rPr>
        <w:t xml:space="preserve">   57182886  </w:t>
      </w:r>
      <w:r>
        <w:rPr>
          <w:rFonts w:hint="eastAsia"/>
        </w:rPr>
        <w:t>18913213623</w:t>
      </w:r>
    </w:p>
    <w:sectPr w:rsidR="000E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F1" w:rsidRDefault="000C72F1" w:rsidP="000E20CE">
      <w:r>
        <w:separator/>
      </w:r>
    </w:p>
  </w:endnote>
  <w:endnote w:type="continuationSeparator" w:id="0">
    <w:p w:rsidR="000C72F1" w:rsidRDefault="000C72F1" w:rsidP="000E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宋体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F1" w:rsidRDefault="000C72F1" w:rsidP="000E20CE">
      <w:r>
        <w:separator/>
      </w:r>
    </w:p>
  </w:footnote>
  <w:footnote w:type="continuationSeparator" w:id="0">
    <w:p w:rsidR="000C72F1" w:rsidRDefault="000C72F1" w:rsidP="000E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79"/>
    <w:rsid w:val="000C72F1"/>
    <w:rsid w:val="000E20CE"/>
    <w:rsid w:val="001D3A08"/>
    <w:rsid w:val="005C064D"/>
    <w:rsid w:val="005C7A9C"/>
    <w:rsid w:val="00644A79"/>
    <w:rsid w:val="00687BF9"/>
    <w:rsid w:val="00B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0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2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E20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20CE"/>
    <w:rPr>
      <w:sz w:val="18"/>
      <w:szCs w:val="18"/>
    </w:rPr>
  </w:style>
  <w:style w:type="character" w:styleId="a7">
    <w:name w:val="Hyperlink"/>
    <w:basedOn w:val="a0"/>
    <w:uiPriority w:val="99"/>
    <w:unhideWhenUsed/>
    <w:rsid w:val="000E2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0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2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E20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20CE"/>
    <w:rPr>
      <w:sz w:val="18"/>
      <w:szCs w:val="18"/>
    </w:rPr>
  </w:style>
  <w:style w:type="character" w:styleId="a7">
    <w:name w:val="Hyperlink"/>
    <w:basedOn w:val="a0"/>
    <w:uiPriority w:val="99"/>
    <w:unhideWhenUsed/>
    <w:rsid w:val="000E2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ecjw.sud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王卫东</cp:lastModifiedBy>
  <cp:revision>3</cp:revision>
  <dcterms:created xsi:type="dcterms:W3CDTF">2018-06-25T01:56:00Z</dcterms:created>
  <dcterms:modified xsi:type="dcterms:W3CDTF">2018-06-25T01:56:00Z</dcterms:modified>
</cp:coreProperties>
</file>