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3A" w:rsidRDefault="004C653A" w:rsidP="004C653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首届</w:t>
      </w:r>
      <w:r>
        <w:rPr>
          <w:rFonts w:eastAsia="方正小标宋简体" w:hint="eastAsia"/>
          <w:sz w:val="36"/>
          <w:szCs w:val="36"/>
        </w:rPr>
        <w:t>苏州大学</w:t>
      </w:r>
      <w:r>
        <w:rPr>
          <w:rFonts w:eastAsia="方正小标宋简体"/>
          <w:sz w:val="36"/>
          <w:szCs w:val="36"/>
        </w:rPr>
        <w:t>志愿服务项目大赛申报书</w:t>
      </w:r>
    </w:p>
    <w:p w:rsidR="004C653A" w:rsidRDefault="004C653A" w:rsidP="004C653A">
      <w:pPr>
        <w:spacing w:line="560" w:lineRule="exact"/>
        <w:jc w:val="center"/>
        <w:rPr>
          <w:rFonts w:eastAsia="楷体_GB2312" w:hint="eastAsia"/>
          <w:sz w:val="30"/>
          <w:szCs w:val="30"/>
        </w:rPr>
      </w:pPr>
      <w:r>
        <w:rPr>
          <w:rFonts w:eastAsia="楷体_GB2312"/>
          <w:sz w:val="30"/>
          <w:szCs w:val="30"/>
        </w:rPr>
        <w:t>（模板）</w:t>
      </w:r>
    </w:p>
    <w:p w:rsidR="004C653A" w:rsidRDefault="004C653A" w:rsidP="004C653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一、申报单位基本情况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（一）本单位宗旨、业务范围、历史、活动品牌、荣誉声誉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（300字以内）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（二）本单位在社会救助或社会工作服务方面发挥的作用和已有经验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二、项目方案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（一）项目主要内容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（二）实施地域、受益对象（数量、群体、金额等）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（三）项目进度安排：项目实施的主要活动内容、时间、地点和详细资金安排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（300字以内）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（四）项目解决的问题与社会效益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（五）宣传总结：项目的宣传和总结方案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三、项目背景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lastRenderedPageBreak/>
        <w:t>（一）项目的意义和必要性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（二）项目可行性：配套资金、工作团队、活动能力、既有经验等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（三）项目创新性：项目的特点，及与其他同类社会服务项目的独创与区别</w:t>
      </w:r>
    </w:p>
    <w:p w:rsidR="004C653A" w:rsidRDefault="004C653A" w:rsidP="004C653A">
      <w:pPr>
        <w:widowControl/>
        <w:spacing w:line="560" w:lineRule="exact"/>
        <w:ind w:firstLineChars="200" w:firstLine="590"/>
        <w:jc w:val="left"/>
        <w:rPr>
          <w:rFonts w:ascii="方正楷体_GBK" w:eastAsia="方正楷体_GBK" w:hint="eastAsia"/>
          <w:color w:val="000000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（200字以内）</w:t>
      </w:r>
    </w:p>
    <w:p w:rsidR="00A4754D" w:rsidRDefault="00A4754D"/>
    <w:sectPr w:rsidR="00A4754D">
      <w:footerReference w:type="even" r:id="rId4"/>
      <w:footerReference w:type="default" r:id="rId5"/>
      <w:pgSz w:w="11906" w:h="16838"/>
      <w:pgMar w:top="2098" w:right="1474" w:bottom="1985" w:left="1588" w:header="720" w:footer="1474" w:gutter="0"/>
      <w:paperSrc w:first="7" w:other="7"/>
      <w:pgNumType w:start="1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653A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4C65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653A">
    <w:pPr>
      <w:pStyle w:val="a4"/>
      <w:framePr w:h="0" w:wrap="around" w:vAnchor="text" w:hAnchor="margin" w:xAlign="outside" w:y="1"/>
      <w:rPr>
        <w:rStyle w:val="a3"/>
        <w:rFonts w:hint="eastAsia"/>
      </w:rPr>
    </w:pP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  <w:r>
      <w:rPr>
        <w:rStyle w:val="a3"/>
        <w:rFonts w:hint="eastAsia"/>
      </w:rPr>
      <w:t>—</w:t>
    </w:r>
  </w:p>
  <w:p w:rsidR="00000000" w:rsidRDefault="004C653A">
    <w:pPr>
      <w:pStyle w:val="a4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3A"/>
    <w:rsid w:val="000005F6"/>
    <w:rsid w:val="0002760E"/>
    <w:rsid w:val="000308F8"/>
    <w:rsid w:val="00042B4D"/>
    <w:rsid w:val="00045266"/>
    <w:rsid w:val="0004569A"/>
    <w:rsid w:val="000548CD"/>
    <w:rsid w:val="0007363A"/>
    <w:rsid w:val="00073BCF"/>
    <w:rsid w:val="00075F4D"/>
    <w:rsid w:val="000A6B7E"/>
    <w:rsid w:val="000B5648"/>
    <w:rsid w:val="00113842"/>
    <w:rsid w:val="00130EB2"/>
    <w:rsid w:val="00135ABF"/>
    <w:rsid w:val="001448B7"/>
    <w:rsid w:val="00176C73"/>
    <w:rsid w:val="001A3726"/>
    <w:rsid w:val="001A5785"/>
    <w:rsid w:val="001B02E0"/>
    <w:rsid w:val="001F0673"/>
    <w:rsid w:val="001F0E90"/>
    <w:rsid w:val="001F3772"/>
    <w:rsid w:val="001F458A"/>
    <w:rsid w:val="0020075B"/>
    <w:rsid w:val="002120AC"/>
    <w:rsid w:val="002258EA"/>
    <w:rsid w:val="00260A29"/>
    <w:rsid w:val="00271F60"/>
    <w:rsid w:val="00290F05"/>
    <w:rsid w:val="00296625"/>
    <w:rsid w:val="002A16A4"/>
    <w:rsid w:val="002A7F1B"/>
    <w:rsid w:val="002B0CA6"/>
    <w:rsid w:val="002B49E4"/>
    <w:rsid w:val="003259B2"/>
    <w:rsid w:val="003269D8"/>
    <w:rsid w:val="00334198"/>
    <w:rsid w:val="00334BFD"/>
    <w:rsid w:val="00347203"/>
    <w:rsid w:val="00361379"/>
    <w:rsid w:val="00392638"/>
    <w:rsid w:val="003A5447"/>
    <w:rsid w:val="003B2EA0"/>
    <w:rsid w:val="003C33DC"/>
    <w:rsid w:val="003E445D"/>
    <w:rsid w:val="00430B47"/>
    <w:rsid w:val="00435885"/>
    <w:rsid w:val="00440DBF"/>
    <w:rsid w:val="004572B0"/>
    <w:rsid w:val="004628D1"/>
    <w:rsid w:val="00472626"/>
    <w:rsid w:val="00490257"/>
    <w:rsid w:val="004A27E6"/>
    <w:rsid w:val="004C653A"/>
    <w:rsid w:val="004E0D99"/>
    <w:rsid w:val="004F080D"/>
    <w:rsid w:val="005060A5"/>
    <w:rsid w:val="00510694"/>
    <w:rsid w:val="0051516D"/>
    <w:rsid w:val="00523B9E"/>
    <w:rsid w:val="00524B7B"/>
    <w:rsid w:val="00556364"/>
    <w:rsid w:val="00586ACD"/>
    <w:rsid w:val="00591883"/>
    <w:rsid w:val="005C21FF"/>
    <w:rsid w:val="005D090D"/>
    <w:rsid w:val="005D21D8"/>
    <w:rsid w:val="005D561C"/>
    <w:rsid w:val="005D678D"/>
    <w:rsid w:val="00610840"/>
    <w:rsid w:val="00616678"/>
    <w:rsid w:val="006643BB"/>
    <w:rsid w:val="006722F1"/>
    <w:rsid w:val="00672626"/>
    <w:rsid w:val="00675B71"/>
    <w:rsid w:val="006A1C50"/>
    <w:rsid w:val="006A383B"/>
    <w:rsid w:val="006C5455"/>
    <w:rsid w:val="006E66A0"/>
    <w:rsid w:val="0070326A"/>
    <w:rsid w:val="00707CA9"/>
    <w:rsid w:val="0071068C"/>
    <w:rsid w:val="007553E5"/>
    <w:rsid w:val="00757887"/>
    <w:rsid w:val="0076400A"/>
    <w:rsid w:val="0077537D"/>
    <w:rsid w:val="0077661B"/>
    <w:rsid w:val="00794234"/>
    <w:rsid w:val="007B09C1"/>
    <w:rsid w:val="007D1331"/>
    <w:rsid w:val="007D3795"/>
    <w:rsid w:val="007D4738"/>
    <w:rsid w:val="007E75BC"/>
    <w:rsid w:val="00801FFA"/>
    <w:rsid w:val="00811BA9"/>
    <w:rsid w:val="0082745A"/>
    <w:rsid w:val="00836EED"/>
    <w:rsid w:val="00844444"/>
    <w:rsid w:val="00850663"/>
    <w:rsid w:val="00863B78"/>
    <w:rsid w:val="008649F2"/>
    <w:rsid w:val="00870D1C"/>
    <w:rsid w:val="008714E7"/>
    <w:rsid w:val="00872172"/>
    <w:rsid w:val="00887B02"/>
    <w:rsid w:val="0089522F"/>
    <w:rsid w:val="0089706A"/>
    <w:rsid w:val="008A0F1F"/>
    <w:rsid w:val="008A6B95"/>
    <w:rsid w:val="008B5501"/>
    <w:rsid w:val="008C0585"/>
    <w:rsid w:val="008C1631"/>
    <w:rsid w:val="009131B5"/>
    <w:rsid w:val="00916681"/>
    <w:rsid w:val="00921C45"/>
    <w:rsid w:val="00937270"/>
    <w:rsid w:val="009451FD"/>
    <w:rsid w:val="00985D5C"/>
    <w:rsid w:val="009A18D2"/>
    <w:rsid w:val="009B0F44"/>
    <w:rsid w:val="009B713F"/>
    <w:rsid w:val="009C6D46"/>
    <w:rsid w:val="009E1B4B"/>
    <w:rsid w:val="00A022E3"/>
    <w:rsid w:val="00A03F1C"/>
    <w:rsid w:val="00A04F9A"/>
    <w:rsid w:val="00A061A1"/>
    <w:rsid w:val="00A11AEC"/>
    <w:rsid w:val="00A124F3"/>
    <w:rsid w:val="00A257C8"/>
    <w:rsid w:val="00A27848"/>
    <w:rsid w:val="00A4313B"/>
    <w:rsid w:val="00A4754D"/>
    <w:rsid w:val="00A47F9B"/>
    <w:rsid w:val="00A56950"/>
    <w:rsid w:val="00A67F4A"/>
    <w:rsid w:val="00A70395"/>
    <w:rsid w:val="00AC5186"/>
    <w:rsid w:val="00AC633C"/>
    <w:rsid w:val="00AD2FDA"/>
    <w:rsid w:val="00AE5F0E"/>
    <w:rsid w:val="00AE679A"/>
    <w:rsid w:val="00B2303E"/>
    <w:rsid w:val="00B35B8B"/>
    <w:rsid w:val="00B43D3A"/>
    <w:rsid w:val="00B60F15"/>
    <w:rsid w:val="00B73645"/>
    <w:rsid w:val="00B779E2"/>
    <w:rsid w:val="00B84B30"/>
    <w:rsid w:val="00B97BE5"/>
    <w:rsid w:val="00BA2EB9"/>
    <w:rsid w:val="00BA4EF5"/>
    <w:rsid w:val="00BB3BFF"/>
    <w:rsid w:val="00BC161C"/>
    <w:rsid w:val="00BC3379"/>
    <w:rsid w:val="00C063C3"/>
    <w:rsid w:val="00C41650"/>
    <w:rsid w:val="00C86E20"/>
    <w:rsid w:val="00C8786A"/>
    <w:rsid w:val="00C94447"/>
    <w:rsid w:val="00CA2A85"/>
    <w:rsid w:val="00CA4D28"/>
    <w:rsid w:val="00CD3982"/>
    <w:rsid w:val="00CE4DFD"/>
    <w:rsid w:val="00CE63B2"/>
    <w:rsid w:val="00D01883"/>
    <w:rsid w:val="00D02EA9"/>
    <w:rsid w:val="00D04F07"/>
    <w:rsid w:val="00D06F55"/>
    <w:rsid w:val="00D30546"/>
    <w:rsid w:val="00D34B9D"/>
    <w:rsid w:val="00D36133"/>
    <w:rsid w:val="00D7447F"/>
    <w:rsid w:val="00DE046C"/>
    <w:rsid w:val="00DE6BBB"/>
    <w:rsid w:val="00E22EDD"/>
    <w:rsid w:val="00E74C4A"/>
    <w:rsid w:val="00E77A78"/>
    <w:rsid w:val="00ED4D5E"/>
    <w:rsid w:val="00ED5A94"/>
    <w:rsid w:val="00ED5F14"/>
    <w:rsid w:val="00F0241B"/>
    <w:rsid w:val="00F1239E"/>
    <w:rsid w:val="00F12CA8"/>
    <w:rsid w:val="00F1435E"/>
    <w:rsid w:val="00F33654"/>
    <w:rsid w:val="00F5222E"/>
    <w:rsid w:val="00F61C98"/>
    <w:rsid w:val="00F67F9F"/>
    <w:rsid w:val="00F70982"/>
    <w:rsid w:val="00FA5C53"/>
    <w:rsid w:val="00FC0A59"/>
    <w:rsid w:val="00FC4D35"/>
    <w:rsid w:val="00FD1F0C"/>
    <w:rsid w:val="00FD63BA"/>
    <w:rsid w:val="00FE2C91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4C653A"/>
  </w:style>
  <w:style w:type="paragraph" w:styleId="a4">
    <w:name w:val="footer"/>
    <w:basedOn w:val="a"/>
    <w:link w:val="Char"/>
    <w:semiHidden/>
    <w:rsid w:val="004C653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4"/>
    <w:semiHidden/>
    <w:rsid w:val="004C653A"/>
    <w:rPr>
      <w:rFonts w:ascii="Times New Roman" w:eastAsia="方正仿宋_GBK" w:hAnsi="Times New Roman" w:cs="Times New Roman"/>
      <w:snapToGrid w:val="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王尔东(wanged)</dc:creator>
  <cp:lastModifiedBy>王尔东(wanged)</cp:lastModifiedBy>
  <cp:revision>1</cp:revision>
  <dcterms:created xsi:type="dcterms:W3CDTF">2017-03-28T07:10:00Z</dcterms:created>
  <dcterms:modified xsi:type="dcterms:W3CDTF">2017-03-28T07:11:00Z</dcterms:modified>
</cp:coreProperties>
</file>