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FE" w:rsidRPr="00F207A4" w:rsidRDefault="00A62CFE" w:rsidP="00E97960">
      <w:pPr>
        <w:widowControl/>
        <w:spacing w:line="400" w:lineRule="exact"/>
        <w:jc w:val="center"/>
        <w:rPr>
          <w:rFonts w:asciiTheme="majorEastAsia" w:eastAsiaTheme="majorEastAsia" w:hAnsiTheme="majorEastAsia" w:cs="Arial"/>
          <w:kern w:val="0"/>
          <w:szCs w:val="21"/>
        </w:rPr>
      </w:pPr>
      <w:r w:rsidRPr="00970F96">
        <w:rPr>
          <w:rFonts w:asciiTheme="majorEastAsia" w:eastAsiaTheme="majorEastAsia" w:hAnsiTheme="majorEastAsia" w:cs="Arial" w:hint="eastAsia"/>
          <w:b/>
          <w:kern w:val="0"/>
          <w:sz w:val="30"/>
          <w:szCs w:val="30"/>
        </w:rPr>
        <w:t>2021年硕士研究生复试录取工作细则</w:t>
      </w:r>
    </w:p>
    <w:p w:rsidR="00A62CFE" w:rsidRPr="00A62CFE" w:rsidRDefault="00A62CFE" w:rsidP="000E2959">
      <w:pPr>
        <w:widowControl/>
        <w:spacing w:line="400" w:lineRule="exact"/>
        <w:rPr>
          <w:rFonts w:asciiTheme="majorEastAsia" w:eastAsiaTheme="majorEastAsia" w:hAnsiTheme="majorEastAsia" w:cs="Arial"/>
          <w:b/>
          <w:color w:val="000000"/>
          <w:kern w:val="0"/>
          <w:szCs w:val="21"/>
        </w:rPr>
      </w:pPr>
      <w:r w:rsidRPr="00EB3194">
        <w:rPr>
          <w:rFonts w:asciiTheme="majorEastAsia" w:eastAsiaTheme="majorEastAsia" w:hAnsiTheme="majorEastAsia" w:cs="Arial" w:hint="eastAsia"/>
          <w:b/>
          <w:bCs/>
          <w:color w:val="000000"/>
          <w:kern w:val="0"/>
          <w:szCs w:val="21"/>
        </w:rPr>
        <w:t>一、复试内容和要求</w:t>
      </w:r>
    </w:p>
    <w:p w:rsidR="00A62CFE" w:rsidRPr="00A62CFE" w:rsidRDefault="00A62CFE" w:rsidP="000E2959">
      <w:pPr>
        <w:widowControl/>
        <w:spacing w:line="400" w:lineRule="exact"/>
        <w:ind w:firstLineChars="200" w:firstLine="420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 w:rsidRPr="00031920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</w:rPr>
        <w:t>采用远程网络复试，请每位考生自备相关设备，远程网络面试平台及操作手册请登录苏州大学研究生院网站查询。</w:t>
      </w:r>
    </w:p>
    <w:p w:rsidR="00A62CFE" w:rsidRPr="00A62CFE" w:rsidRDefault="00A62CFE" w:rsidP="000E2959">
      <w:pPr>
        <w:widowControl/>
        <w:spacing w:line="400" w:lineRule="exac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 w:rsidRPr="00A62CFE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1</w:t>
      </w:r>
      <w:r w:rsidR="00031920" w:rsidRPr="001112E0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、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形式：远程网络面试；</w:t>
      </w:r>
    </w:p>
    <w:p w:rsidR="00A62CFE" w:rsidRPr="00A62CFE" w:rsidRDefault="00A62CFE" w:rsidP="000E2959">
      <w:pPr>
        <w:widowControl/>
        <w:spacing w:line="400" w:lineRule="exac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 w:rsidRPr="00A62CFE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2</w:t>
      </w:r>
      <w:r w:rsidR="00031920" w:rsidRPr="001112E0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、</w:t>
      </w:r>
      <w:r w:rsidRPr="001112E0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内容：外语</w:t>
      </w:r>
      <w:r w:rsidR="00031920" w:rsidRPr="001112E0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测试</w:t>
      </w:r>
      <w:r w:rsidRPr="001112E0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、专业水平测试、综合素质考核</w:t>
      </w:r>
      <w:r w:rsidR="00880A4F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、思想政治素质和品德考核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等；</w:t>
      </w:r>
    </w:p>
    <w:p w:rsidR="00A62CFE" w:rsidRPr="00A62CFE" w:rsidRDefault="00A62CFE" w:rsidP="000E2959">
      <w:pPr>
        <w:widowControl/>
        <w:spacing w:line="400" w:lineRule="exac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 w:rsidRPr="00A62CFE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3</w:t>
      </w:r>
      <w:r w:rsidR="00031920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、复试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成绩</w:t>
      </w:r>
      <w:r w:rsidR="00031920"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（满分</w:t>
      </w:r>
      <w:r w:rsidR="00031920" w:rsidRPr="00031920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>450</w:t>
      </w:r>
      <w:r w:rsidR="00031920" w:rsidRPr="00031920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分）</w:t>
      </w:r>
      <w:r w:rsidRPr="00A62CFE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=</w:t>
      </w:r>
      <w:r w:rsidR="00663645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外语测试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（</w:t>
      </w:r>
      <w:r w:rsidRPr="00031920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>100分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）</w:t>
      </w:r>
      <w:r w:rsidRPr="00A62CFE">
        <w:rPr>
          <w:rFonts w:asciiTheme="majorEastAsia" w:eastAsiaTheme="majorEastAsia" w:hAnsiTheme="majorEastAsia" w:cs="Times New Roman"/>
          <w:color w:val="000000"/>
          <w:kern w:val="0"/>
          <w:szCs w:val="21"/>
          <w:u w:val="single"/>
        </w:rPr>
        <w:t>+</w:t>
      </w:r>
      <w:r w:rsidRPr="00031920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专业水平测试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（</w:t>
      </w:r>
      <w:r w:rsidRPr="00031920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1</w:t>
      </w:r>
      <w:r w:rsidRPr="00A62CFE">
        <w:rPr>
          <w:rFonts w:asciiTheme="majorEastAsia" w:eastAsiaTheme="majorEastAsia" w:hAnsiTheme="majorEastAsia" w:cs="Times New Roman"/>
          <w:color w:val="000000"/>
          <w:kern w:val="0"/>
          <w:szCs w:val="21"/>
          <w:u w:val="single"/>
        </w:rPr>
        <w:t>50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分）</w:t>
      </w:r>
      <w:r w:rsidRPr="00A62CFE">
        <w:rPr>
          <w:rFonts w:asciiTheme="majorEastAsia" w:eastAsiaTheme="majorEastAsia" w:hAnsiTheme="majorEastAsia" w:cs="Times New Roman"/>
          <w:color w:val="000000"/>
          <w:kern w:val="0"/>
          <w:szCs w:val="21"/>
          <w:u w:val="single"/>
        </w:rPr>
        <w:t>+</w:t>
      </w:r>
      <w:r w:rsidRPr="00031920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>综合素质考核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（</w:t>
      </w:r>
      <w:r w:rsidRPr="00031920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2</w:t>
      </w:r>
      <w:r w:rsidRPr="00A62CFE">
        <w:rPr>
          <w:rFonts w:asciiTheme="majorEastAsia" w:eastAsiaTheme="majorEastAsia" w:hAnsiTheme="majorEastAsia" w:cs="Times New Roman"/>
          <w:color w:val="000000"/>
          <w:kern w:val="0"/>
          <w:szCs w:val="21"/>
          <w:u w:val="single"/>
        </w:rPr>
        <w:t>00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分）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；</w:t>
      </w:r>
    </w:p>
    <w:p w:rsidR="00A62CFE" w:rsidRPr="00A62CFE" w:rsidRDefault="00A62CFE" w:rsidP="000E2959">
      <w:pPr>
        <w:widowControl/>
        <w:spacing w:line="400" w:lineRule="exac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 w:rsidRPr="00A62CFE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4</w:t>
      </w:r>
      <w:r w:rsidR="00031920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、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思想品德考核不合格者不予录取；</w:t>
      </w:r>
    </w:p>
    <w:p w:rsidR="00235D1A" w:rsidRPr="00A62CFE" w:rsidRDefault="00A62CFE" w:rsidP="00E97960">
      <w:pPr>
        <w:widowControl/>
        <w:spacing w:line="400" w:lineRule="exact"/>
        <w:jc w:val="lef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 w:rsidRPr="00A62CFE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5</w:t>
      </w:r>
      <w:r w:rsidR="00031920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、复试合格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线：</w:t>
      </w:r>
      <w:r w:rsidRPr="00031920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>270分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。</w:t>
      </w:r>
      <w:r w:rsidR="0039730C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复试成绩</w:t>
      </w:r>
      <w:r w:rsidR="00D86530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不合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格者，不予录取。</w:t>
      </w:r>
    </w:p>
    <w:p w:rsidR="00A62CFE" w:rsidRPr="00A62CFE" w:rsidRDefault="00D467FB" w:rsidP="000E2959">
      <w:pPr>
        <w:widowControl/>
        <w:spacing w:line="400" w:lineRule="exact"/>
        <w:rPr>
          <w:rFonts w:asciiTheme="majorEastAsia" w:eastAsiaTheme="majorEastAsia" w:hAnsiTheme="majorEastAsia" w:cs="Arial"/>
          <w:b/>
          <w:color w:val="000000"/>
          <w:kern w:val="0"/>
          <w:szCs w:val="21"/>
        </w:rPr>
      </w:pPr>
      <w:r w:rsidRPr="00EB3194">
        <w:rPr>
          <w:rFonts w:asciiTheme="majorEastAsia" w:eastAsiaTheme="majorEastAsia" w:hAnsiTheme="majorEastAsia" w:cs="Arial" w:hint="eastAsia"/>
          <w:b/>
          <w:bCs/>
          <w:color w:val="000000"/>
          <w:kern w:val="0"/>
          <w:szCs w:val="21"/>
        </w:rPr>
        <w:t>二</w:t>
      </w:r>
      <w:r w:rsidR="00A62CFE" w:rsidRPr="00EB3194">
        <w:rPr>
          <w:rFonts w:asciiTheme="majorEastAsia" w:eastAsiaTheme="majorEastAsia" w:hAnsiTheme="majorEastAsia" w:cs="Arial" w:hint="eastAsia"/>
          <w:b/>
          <w:bCs/>
          <w:color w:val="000000"/>
          <w:kern w:val="0"/>
          <w:szCs w:val="21"/>
        </w:rPr>
        <w:t>、复试流程</w:t>
      </w:r>
    </w:p>
    <w:p w:rsidR="00A62CFE" w:rsidRPr="00A62CFE" w:rsidRDefault="00A62CFE" w:rsidP="000E2959">
      <w:pPr>
        <w:widowControl/>
        <w:spacing w:line="400" w:lineRule="exac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流程包括：缴纳复试费、资格审查、</w:t>
      </w:r>
      <w:r w:rsidRPr="00031920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综合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复试。具体流程安排如下：</w:t>
      </w:r>
    </w:p>
    <w:p w:rsidR="00A62CFE" w:rsidRPr="00B023F2" w:rsidRDefault="00A62CFE" w:rsidP="00B023F2">
      <w:pPr>
        <w:pStyle w:val="a7"/>
        <w:widowControl/>
        <w:numPr>
          <w:ilvl w:val="0"/>
          <w:numId w:val="1"/>
        </w:numPr>
        <w:spacing w:line="400" w:lineRule="exact"/>
        <w:ind w:firstLineChars="0"/>
        <w:rPr>
          <w:rFonts w:asciiTheme="majorEastAsia" w:eastAsiaTheme="majorEastAsia" w:hAnsiTheme="majorEastAsia" w:cs="Arial"/>
          <w:bCs/>
          <w:color w:val="000000"/>
          <w:kern w:val="0"/>
          <w:szCs w:val="21"/>
        </w:rPr>
      </w:pPr>
      <w:r w:rsidRPr="00B023F2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</w:rPr>
        <w:t>缴纳复试费</w:t>
      </w:r>
      <w:r w:rsidR="007C2417" w:rsidRPr="00B023F2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</w:rPr>
        <w:t>：80元/人。</w:t>
      </w:r>
      <w:r w:rsidR="00B023F2" w:rsidRPr="00B023F2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</w:rPr>
        <w:t>请在复试前通过支付宝扫码缴费。</w:t>
      </w:r>
    </w:p>
    <w:p w:rsidR="00B023F2" w:rsidRPr="00B023F2" w:rsidRDefault="00617CF5" w:rsidP="00B023F2">
      <w:pPr>
        <w:widowControl/>
        <w:spacing w:line="400" w:lineRule="exac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>
        <w:rPr>
          <w:rFonts w:asciiTheme="majorEastAsia" w:eastAsiaTheme="majorEastAsia" w:hAnsiTheme="majorEastAsia" w:cs="Arial"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1299837</wp:posOffset>
            </wp:positionH>
            <wp:positionV relativeFrom="paragraph">
              <wp:posOffset>118997</wp:posOffset>
            </wp:positionV>
            <wp:extent cx="1108292" cy="1390389"/>
            <wp:effectExtent l="19050" t="0" r="0" b="0"/>
            <wp:wrapNone/>
            <wp:docPr id="1" name="图片 0" descr="研究生复试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研究生复试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292" cy="1390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3F2" w:rsidRDefault="00B023F2" w:rsidP="000E2959">
      <w:pPr>
        <w:widowControl/>
        <w:spacing w:line="400" w:lineRule="exact"/>
        <w:ind w:firstLine="316"/>
        <w:rPr>
          <w:rFonts w:asciiTheme="majorEastAsia" w:eastAsiaTheme="majorEastAsia" w:hAnsiTheme="majorEastAsia" w:cs="Arial"/>
          <w:color w:val="000000"/>
          <w:kern w:val="0"/>
          <w:szCs w:val="21"/>
        </w:rPr>
      </w:pPr>
    </w:p>
    <w:p w:rsidR="00617CF5" w:rsidRDefault="00617CF5" w:rsidP="000E2959">
      <w:pPr>
        <w:widowControl/>
        <w:spacing w:line="400" w:lineRule="exact"/>
        <w:ind w:firstLine="316"/>
        <w:rPr>
          <w:rFonts w:asciiTheme="majorEastAsia" w:eastAsiaTheme="majorEastAsia" w:hAnsiTheme="majorEastAsia" w:cs="Arial"/>
          <w:color w:val="000000"/>
          <w:kern w:val="0"/>
          <w:szCs w:val="21"/>
        </w:rPr>
      </w:pPr>
    </w:p>
    <w:p w:rsidR="00617CF5" w:rsidRDefault="00617CF5" w:rsidP="000E2959">
      <w:pPr>
        <w:widowControl/>
        <w:spacing w:line="400" w:lineRule="exact"/>
        <w:ind w:firstLine="316"/>
        <w:rPr>
          <w:rFonts w:asciiTheme="majorEastAsia" w:eastAsiaTheme="majorEastAsia" w:hAnsiTheme="majorEastAsia" w:cs="Arial"/>
          <w:color w:val="000000"/>
          <w:kern w:val="0"/>
          <w:szCs w:val="21"/>
        </w:rPr>
      </w:pPr>
    </w:p>
    <w:p w:rsidR="00B023F2" w:rsidRDefault="00B023F2" w:rsidP="000E2959">
      <w:pPr>
        <w:widowControl/>
        <w:spacing w:line="400" w:lineRule="exact"/>
        <w:ind w:firstLine="316"/>
        <w:rPr>
          <w:rFonts w:asciiTheme="majorEastAsia" w:eastAsiaTheme="majorEastAsia" w:hAnsiTheme="majorEastAsia" w:cs="Arial"/>
          <w:color w:val="000000"/>
          <w:kern w:val="0"/>
          <w:szCs w:val="21"/>
        </w:rPr>
      </w:pPr>
    </w:p>
    <w:p w:rsidR="00B023F2" w:rsidRDefault="00B023F2" w:rsidP="000E2959">
      <w:pPr>
        <w:widowControl/>
        <w:spacing w:line="400" w:lineRule="exact"/>
        <w:ind w:firstLine="316"/>
        <w:rPr>
          <w:rFonts w:asciiTheme="majorEastAsia" w:eastAsiaTheme="majorEastAsia" w:hAnsiTheme="majorEastAsia" w:cs="Arial"/>
          <w:color w:val="000000"/>
          <w:kern w:val="0"/>
          <w:szCs w:val="21"/>
        </w:rPr>
      </w:pPr>
    </w:p>
    <w:p w:rsidR="00B023F2" w:rsidRDefault="00B023F2" w:rsidP="000E2959">
      <w:pPr>
        <w:widowControl/>
        <w:spacing w:line="400" w:lineRule="exact"/>
        <w:ind w:firstLine="316"/>
        <w:rPr>
          <w:rFonts w:asciiTheme="majorEastAsia" w:eastAsiaTheme="majorEastAsia" w:hAnsiTheme="majorEastAsia" w:cs="Arial"/>
          <w:color w:val="000000"/>
          <w:kern w:val="0"/>
          <w:szCs w:val="21"/>
        </w:rPr>
      </w:pPr>
    </w:p>
    <w:p w:rsidR="00A62CFE" w:rsidRPr="00A62CFE" w:rsidRDefault="00A15CA6" w:rsidP="000E2959">
      <w:pPr>
        <w:widowControl/>
        <w:spacing w:line="400" w:lineRule="exac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</w:rPr>
        <w:t>2、</w:t>
      </w:r>
      <w:r w:rsidR="00A62CFE" w:rsidRPr="00031920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</w:rPr>
        <w:t>资格审查</w:t>
      </w:r>
    </w:p>
    <w:p w:rsidR="00A62CFE" w:rsidRPr="00031920" w:rsidRDefault="00A62CFE" w:rsidP="000E2959">
      <w:pPr>
        <w:widowControl/>
        <w:spacing w:line="400" w:lineRule="exact"/>
        <w:ind w:firstLineChars="200" w:firstLine="420"/>
        <w:rPr>
          <w:rFonts w:asciiTheme="majorEastAsia" w:eastAsiaTheme="majorEastAsia" w:hAnsiTheme="majorEastAsia" w:cs="Arial"/>
          <w:bCs/>
          <w:color w:val="000000"/>
          <w:kern w:val="0"/>
          <w:szCs w:val="21"/>
        </w:rPr>
      </w:pPr>
      <w:r w:rsidRPr="00031920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</w:rPr>
        <w:t>未经资格审查</w:t>
      </w:r>
      <w:r w:rsidR="00031920" w:rsidRPr="00031920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</w:rPr>
        <w:t>或资格审查不合格者</w:t>
      </w:r>
      <w:r w:rsidRPr="00031920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</w:rPr>
        <w:t>一律不得参加复试。</w:t>
      </w:r>
    </w:p>
    <w:p w:rsidR="00031920" w:rsidRPr="00031920" w:rsidRDefault="00031920" w:rsidP="000E2959">
      <w:pPr>
        <w:widowControl/>
        <w:spacing w:line="400" w:lineRule="exact"/>
        <w:ind w:firstLineChars="200" w:firstLine="420"/>
        <w:rPr>
          <w:rFonts w:asciiTheme="majorEastAsia" w:eastAsiaTheme="majorEastAsia" w:hAnsiTheme="majorEastAsia" w:cs="Arial"/>
          <w:bCs/>
          <w:color w:val="000000"/>
          <w:kern w:val="0"/>
          <w:szCs w:val="21"/>
        </w:rPr>
      </w:pPr>
      <w:r w:rsidRPr="00031920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</w:rPr>
        <w:t>材料提交方式：</w:t>
      </w:r>
      <w:r w:rsidR="0017398D" w:rsidRPr="001112E0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  <w:u w:val="single"/>
        </w:rPr>
        <w:t>3月</w:t>
      </w:r>
      <w:r w:rsidR="00610169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  <w:u w:val="single"/>
        </w:rPr>
        <w:t>25</w:t>
      </w:r>
      <w:r w:rsidR="0017398D" w:rsidRPr="001112E0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  <w:u w:val="single"/>
        </w:rPr>
        <w:t>日</w:t>
      </w:r>
      <w:r w:rsidR="0017398D" w:rsidRPr="00031920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</w:rPr>
        <w:t>前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发送以下材料扫描件至邮箱</w:t>
      </w:r>
      <w:r w:rsidRPr="001112E0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 xml:space="preserve"> </w:t>
      </w:r>
      <w:r w:rsidR="008C35BF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 xml:space="preserve">   </w:t>
      </w:r>
      <w:r w:rsidR="002B7E25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>147951305</w:t>
      </w:r>
      <w:r w:rsidR="00610169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>@qq</w:t>
      </w:r>
      <w:r w:rsidR="00755C67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>.</w:t>
      </w:r>
      <w:r w:rsidR="00610169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>com</w:t>
      </w:r>
      <w:r w:rsidR="00BA7629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 xml:space="preserve"> </w:t>
      </w:r>
      <w:r w:rsidR="009B3223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 xml:space="preserve">    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。</w:t>
      </w:r>
    </w:p>
    <w:p w:rsidR="00031920" w:rsidRPr="00A62CFE" w:rsidRDefault="00031920" w:rsidP="000E2959">
      <w:pPr>
        <w:widowControl/>
        <w:spacing w:line="400" w:lineRule="exact"/>
        <w:ind w:firstLineChars="200" w:firstLine="420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 w:rsidRPr="00031920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需提供的相关材料</w:t>
      </w:r>
      <w:r w:rsidR="0017398D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如下</w:t>
      </w:r>
      <w:r w:rsidRPr="00031920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：</w:t>
      </w:r>
    </w:p>
    <w:p w:rsidR="00031920" w:rsidRPr="00031920" w:rsidRDefault="00031920" w:rsidP="000E2959">
      <w:pPr>
        <w:spacing w:line="400" w:lineRule="exact"/>
        <w:ind w:firstLineChars="200" w:firstLine="420"/>
        <w:rPr>
          <w:rFonts w:asciiTheme="majorEastAsia" w:eastAsiaTheme="majorEastAsia" w:hAnsiTheme="majorEastAsia"/>
          <w:bCs/>
          <w:szCs w:val="21"/>
        </w:rPr>
      </w:pPr>
      <w:r w:rsidRPr="00031920">
        <w:rPr>
          <w:rFonts w:asciiTheme="majorEastAsia" w:eastAsiaTheme="majorEastAsia" w:hAnsiTheme="majorEastAsia"/>
          <w:bCs/>
          <w:szCs w:val="21"/>
        </w:rPr>
        <w:t>考生须将以下材料</w:t>
      </w:r>
      <w:r w:rsidRPr="00031920">
        <w:rPr>
          <w:rFonts w:asciiTheme="majorEastAsia" w:eastAsiaTheme="majorEastAsia" w:hAnsiTheme="majorEastAsia" w:hint="eastAsia"/>
          <w:bCs/>
          <w:szCs w:val="21"/>
        </w:rPr>
        <w:t>的扫描件</w:t>
      </w:r>
      <w:r w:rsidRPr="00031920">
        <w:rPr>
          <w:rFonts w:asciiTheme="majorEastAsia" w:eastAsiaTheme="majorEastAsia" w:hAnsiTheme="majorEastAsia"/>
          <w:bCs/>
          <w:szCs w:val="21"/>
        </w:rPr>
        <w:t>按序整理</w:t>
      </w:r>
      <w:r w:rsidRPr="00031920">
        <w:rPr>
          <w:rFonts w:asciiTheme="majorEastAsia" w:eastAsiaTheme="majorEastAsia" w:hAnsiTheme="majorEastAsia" w:hint="eastAsia"/>
          <w:bCs/>
          <w:szCs w:val="21"/>
        </w:rPr>
        <w:t>成一个</w:t>
      </w:r>
      <w:r w:rsidRPr="00031920">
        <w:rPr>
          <w:rFonts w:asciiTheme="majorEastAsia" w:eastAsiaTheme="majorEastAsia" w:hAnsiTheme="majorEastAsia"/>
          <w:bCs/>
          <w:szCs w:val="21"/>
        </w:rPr>
        <w:t>PDF</w:t>
      </w:r>
      <w:r w:rsidRPr="00031920">
        <w:rPr>
          <w:rFonts w:asciiTheme="majorEastAsia" w:eastAsiaTheme="majorEastAsia" w:hAnsiTheme="majorEastAsia" w:hint="eastAsia"/>
          <w:bCs/>
          <w:szCs w:val="21"/>
        </w:rPr>
        <w:t>文件，</w:t>
      </w:r>
      <w:r w:rsidRPr="00031920">
        <w:rPr>
          <w:rFonts w:asciiTheme="majorEastAsia" w:eastAsiaTheme="majorEastAsia" w:hAnsiTheme="majorEastAsia"/>
          <w:bCs/>
          <w:szCs w:val="21"/>
        </w:rPr>
        <w:t>文件首页须做好目录</w:t>
      </w:r>
      <w:r w:rsidRPr="00031920">
        <w:rPr>
          <w:rFonts w:asciiTheme="majorEastAsia" w:eastAsiaTheme="majorEastAsia" w:hAnsiTheme="majorEastAsia" w:hint="eastAsia"/>
          <w:bCs/>
          <w:szCs w:val="21"/>
        </w:rPr>
        <w:t>，</w:t>
      </w:r>
      <w:r w:rsidRPr="00031920">
        <w:rPr>
          <w:rFonts w:asciiTheme="majorEastAsia" w:eastAsiaTheme="majorEastAsia" w:hAnsiTheme="majorEastAsia"/>
          <w:bCs/>
          <w:szCs w:val="21"/>
        </w:rPr>
        <w:t>并命名为“报考专业+</w:t>
      </w:r>
      <w:r w:rsidRPr="00031920">
        <w:rPr>
          <w:rFonts w:asciiTheme="majorEastAsia" w:eastAsiaTheme="majorEastAsia" w:hAnsiTheme="majorEastAsia" w:hint="eastAsia"/>
          <w:bCs/>
          <w:szCs w:val="21"/>
        </w:rPr>
        <w:t>考号+</w:t>
      </w:r>
      <w:r w:rsidRPr="00031920">
        <w:rPr>
          <w:rFonts w:asciiTheme="majorEastAsia" w:eastAsiaTheme="majorEastAsia" w:hAnsiTheme="majorEastAsia"/>
          <w:bCs/>
          <w:szCs w:val="21"/>
        </w:rPr>
        <w:t>姓名”</w:t>
      </w:r>
      <w:r w:rsidR="002B7E25">
        <w:rPr>
          <w:rFonts w:asciiTheme="majorEastAsia" w:eastAsiaTheme="majorEastAsia" w:hAnsiTheme="majorEastAsia" w:hint="eastAsia"/>
          <w:bCs/>
          <w:szCs w:val="21"/>
        </w:rPr>
        <w:t>，</w:t>
      </w:r>
      <w:r w:rsidRPr="00031920">
        <w:rPr>
          <w:rFonts w:asciiTheme="majorEastAsia" w:eastAsiaTheme="majorEastAsia" w:hAnsiTheme="majorEastAsia" w:hint="eastAsia"/>
          <w:bCs/>
          <w:szCs w:val="21"/>
        </w:rPr>
        <w:t>其中（1）-（5）为必需提交的材料。新生入学报到时提交书面版本。</w:t>
      </w:r>
    </w:p>
    <w:p w:rsidR="00031920" w:rsidRPr="00031920" w:rsidRDefault="00031920" w:rsidP="000E2959">
      <w:pPr>
        <w:spacing w:line="400" w:lineRule="exact"/>
        <w:ind w:firstLineChars="200" w:firstLine="420"/>
        <w:rPr>
          <w:rFonts w:asciiTheme="majorEastAsia" w:eastAsiaTheme="majorEastAsia" w:hAnsiTheme="majorEastAsia"/>
          <w:bCs/>
          <w:szCs w:val="21"/>
        </w:rPr>
      </w:pPr>
      <w:r w:rsidRPr="00031920">
        <w:rPr>
          <w:rFonts w:asciiTheme="majorEastAsia" w:eastAsiaTheme="majorEastAsia" w:hAnsiTheme="majorEastAsia" w:hint="eastAsia"/>
          <w:bCs/>
          <w:szCs w:val="21"/>
        </w:rPr>
        <w:t>（1）有效</w:t>
      </w:r>
      <w:r w:rsidRPr="00031920">
        <w:rPr>
          <w:rFonts w:asciiTheme="majorEastAsia" w:eastAsiaTheme="majorEastAsia" w:hAnsiTheme="majorEastAsia"/>
          <w:bCs/>
          <w:szCs w:val="21"/>
        </w:rPr>
        <w:t>居民身份证件正反面、初试《准考证》、毕业证（应届生提供学生证</w:t>
      </w:r>
      <w:r w:rsidRPr="00031920">
        <w:rPr>
          <w:rFonts w:asciiTheme="majorEastAsia" w:eastAsiaTheme="majorEastAsia" w:hAnsiTheme="majorEastAsia" w:hint="eastAsia"/>
          <w:bCs/>
          <w:szCs w:val="21"/>
        </w:rPr>
        <w:t>或学籍证明</w:t>
      </w:r>
      <w:r w:rsidRPr="00031920">
        <w:rPr>
          <w:rFonts w:asciiTheme="majorEastAsia" w:eastAsiaTheme="majorEastAsia" w:hAnsiTheme="majorEastAsia"/>
          <w:bCs/>
          <w:szCs w:val="21"/>
        </w:rPr>
        <w:t>）、学位证书。</w:t>
      </w:r>
    </w:p>
    <w:p w:rsidR="00031920" w:rsidRPr="00031920" w:rsidRDefault="00031920" w:rsidP="000E2959">
      <w:pPr>
        <w:spacing w:line="400" w:lineRule="exact"/>
        <w:ind w:firstLineChars="200" w:firstLine="420"/>
        <w:rPr>
          <w:rFonts w:asciiTheme="majorEastAsia" w:eastAsiaTheme="majorEastAsia" w:hAnsiTheme="majorEastAsia"/>
          <w:bCs/>
          <w:szCs w:val="21"/>
        </w:rPr>
      </w:pPr>
      <w:r w:rsidRPr="00031920">
        <w:rPr>
          <w:rFonts w:asciiTheme="majorEastAsia" w:eastAsiaTheme="majorEastAsia" w:hAnsiTheme="majorEastAsia" w:hint="eastAsia"/>
          <w:bCs/>
          <w:szCs w:val="21"/>
        </w:rPr>
        <w:t>（2）</w:t>
      </w:r>
      <w:r w:rsidRPr="00031920">
        <w:rPr>
          <w:rFonts w:asciiTheme="majorEastAsia" w:eastAsiaTheme="majorEastAsia" w:hAnsiTheme="majorEastAsia"/>
          <w:bCs/>
          <w:szCs w:val="21"/>
        </w:rPr>
        <w:t>报名未通过学历（学籍）校验的考生须提供《教育部学籍在线验证报告》、或《教育部学历证书电子注册</w:t>
      </w:r>
      <w:r w:rsidR="001112E0">
        <w:rPr>
          <w:rFonts w:asciiTheme="majorEastAsia" w:eastAsiaTheme="majorEastAsia" w:hAnsiTheme="majorEastAsia"/>
          <w:bCs/>
          <w:szCs w:val="21"/>
        </w:rPr>
        <w:t>备案表》、或《中国高等教育学历认证报告》</w:t>
      </w:r>
      <w:r w:rsidR="001112E0">
        <w:rPr>
          <w:rFonts w:asciiTheme="majorEastAsia" w:eastAsiaTheme="majorEastAsia" w:hAnsiTheme="majorEastAsia" w:hint="eastAsia"/>
          <w:bCs/>
          <w:szCs w:val="21"/>
        </w:rPr>
        <w:t>。</w:t>
      </w:r>
      <w:r w:rsidRPr="00031920">
        <w:rPr>
          <w:rFonts w:asciiTheme="majorEastAsia" w:eastAsiaTheme="majorEastAsia" w:hAnsiTheme="majorEastAsia"/>
          <w:bCs/>
          <w:szCs w:val="21"/>
        </w:rPr>
        <w:t>持境外学历的提供教育部</w:t>
      </w:r>
      <w:r w:rsidRPr="00031920">
        <w:rPr>
          <w:rFonts w:asciiTheme="majorEastAsia" w:eastAsiaTheme="majorEastAsia" w:hAnsiTheme="majorEastAsia" w:hint="eastAsia"/>
          <w:bCs/>
          <w:szCs w:val="21"/>
        </w:rPr>
        <w:t>的</w:t>
      </w:r>
      <w:r w:rsidRPr="00031920">
        <w:rPr>
          <w:rFonts w:asciiTheme="majorEastAsia" w:eastAsiaTheme="majorEastAsia" w:hAnsiTheme="majorEastAsia"/>
          <w:bCs/>
          <w:szCs w:val="21"/>
        </w:rPr>
        <w:t>《国外学历学位认证书》。</w:t>
      </w:r>
    </w:p>
    <w:p w:rsidR="00031920" w:rsidRPr="00031920" w:rsidRDefault="00031920" w:rsidP="000E2959">
      <w:pPr>
        <w:spacing w:line="400" w:lineRule="exact"/>
        <w:ind w:firstLineChars="200" w:firstLine="420"/>
        <w:rPr>
          <w:rFonts w:asciiTheme="majorEastAsia" w:eastAsiaTheme="majorEastAsia" w:hAnsiTheme="majorEastAsia"/>
          <w:bCs/>
          <w:szCs w:val="21"/>
        </w:rPr>
      </w:pPr>
      <w:r w:rsidRPr="00031920">
        <w:rPr>
          <w:rFonts w:asciiTheme="majorEastAsia" w:eastAsiaTheme="majorEastAsia" w:hAnsiTheme="majorEastAsia" w:hint="eastAsia"/>
          <w:bCs/>
          <w:szCs w:val="21"/>
        </w:rPr>
        <w:t>（3）</w:t>
      </w:r>
      <w:r w:rsidRPr="00031920">
        <w:rPr>
          <w:rFonts w:asciiTheme="majorEastAsia" w:eastAsiaTheme="majorEastAsia" w:hAnsiTheme="majorEastAsia"/>
          <w:bCs/>
          <w:szCs w:val="21"/>
        </w:rPr>
        <w:t>现场确认时未取得本科毕业证的自考和网络教育考生，如此时已经取得本科毕业证书，需提交本科毕业证书和《教育部学历证书电子注册备案表》。</w:t>
      </w:r>
    </w:p>
    <w:p w:rsidR="00031920" w:rsidRPr="00031920" w:rsidRDefault="00031920" w:rsidP="000E2959">
      <w:pPr>
        <w:spacing w:line="400" w:lineRule="exact"/>
        <w:ind w:firstLineChars="200" w:firstLine="420"/>
        <w:rPr>
          <w:rFonts w:asciiTheme="majorEastAsia" w:eastAsiaTheme="majorEastAsia" w:hAnsiTheme="majorEastAsia"/>
          <w:bCs/>
          <w:szCs w:val="21"/>
        </w:rPr>
      </w:pPr>
      <w:r w:rsidRPr="00031920">
        <w:rPr>
          <w:rFonts w:asciiTheme="majorEastAsia" w:eastAsiaTheme="majorEastAsia" w:hAnsiTheme="majorEastAsia" w:hint="eastAsia"/>
          <w:bCs/>
          <w:szCs w:val="21"/>
        </w:rPr>
        <w:lastRenderedPageBreak/>
        <w:t>（4）</w:t>
      </w:r>
      <w:r w:rsidRPr="00031920">
        <w:rPr>
          <w:rFonts w:asciiTheme="majorEastAsia" w:eastAsiaTheme="majorEastAsia" w:hAnsiTheme="majorEastAsia"/>
          <w:bCs/>
          <w:szCs w:val="21"/>
        </w:rPr>
        <w:t>在校历年学习成绩表（由所在学校教务部门加盖公章</w:t>
      </w:r>
      <w:r w:rsidRPr="00031920">
        <w:rPr>
          <w:rFonts w:asciiTheme="majorEastAsia" w:eastAsiaTheme="majorEastAsia" w:hAnsiTheme="majorEastAsia" w:hint="eastAsia"/>
          <w:bCs/>
          <w:szCs w:val="21"/>
        </w:rPr>
        <w:t>或</w:t>
      </w:r>
      <w:r w:rsidRPr="00031920">
        <w:rPr>
          <w:rFonts w:asciiTheme="majorEastAsia" w:eastAsiaTheme="majorEastAsia" w:hAnsiTheme="majorEastAsia"/>
          <w:bCs/>
          <w:szCs w:val="21"/>
        </w:rPr>
        <w:t>档案所在单位提供并加盖公章）。</w:t>
      </w:r>
    </w:p>
    <w:p w:rsidR="00031920" w:rsidRPr="00031920" w:rsidRDefault="00031920" w:rsidP="000E2959">
      <w:pPr>
        <w:spacing w:line="400" w:lineRule="exact"/>
        <w:ind w:firstLineChars="200" w:firstLine="420"/>
        <w:rPr>
          <w:rFonts w:asciiTheme="majorEastAsia" w:eastAsiaTheme="majorEastAsia" w:hAnsiTheme="majorEastAsia"/>
          <w:bCs/>
          <w:szCs w:val="21"/>
        </w:rPr>
      </w:pPr>
      <w:r w:rsidRPr="00031920">
        <w:rPr>
          <w:rFonts w:asciiTheme="majorEastAsia" w:eastAsiaTheme="majorEastAsia" w:hAnsiTheme="majorEastAsia" w:hint="eastAsia"/>
          <w:bCs/>
          <w:szCs w:val="21"/>
        </w:rPr>
        <w:t>（5）填写完成的</w:t>
      </w:r>
      <w:r w:rsidRPr="00031920">
        <w:rPr>
          <w:rFonts w:asciiTheme="majorEastAsia" w:eastAsiaTheme="majorEastAsia" w:hAnsiTheme="majorEastAsia"/>
          <w:bCs/>
          <w:szCs w:val="21"/>
        </w:rPr>
        <w:t>《思想政治素质和品德考核表》和《诚信网络远程复试承诺书》。</w:t>
      </w:r>
    </w:p>
    <w:p w:rsidR="00031920" w:rsidRPr="00031920" w:rsidRDefault="00031920" w:rsidP="000E2959">
      <w:pPr>
        <w:spacing w:line="400" w:lineRule="exact"/>
        <w:ind w:firstLineChars="200" w:firstLine="420"/>
        <w:rPr>
          <w:rFonts w:asciiTheme="majorEastAsia" w:eastAsiaTheme="majorEastAsia" w:hAnsiTheme="majorEastAsia"/>
          <w:bCs/>
          <w:szCs w:val="21"/>
        </w:rPr>
      </w:pPr>
      <w:r w:rsidRPr="00031920">
        <w:rPr>
          <w:rFonts w:asciiTheme="majorEastAsia" w:eastAsiaTheme="majorEastAsia" w:hAnsiTheme="majorEastAsia" w:hint="eastAsia"/>
          <w:bCs/>
          <w:szCs w:val="21"/>
        </w:rPr>
        <w:t>（6）</w:t>
      </w:r>
      <w:r w:rsidRPr="00031920">
        <w:rPr>
          <w:rFonts w:asciiTheme="majorEastAsia" w:eastAsiaTheme="majorEastAsia" w:hAnsiTheme="majorEastAsia"/>
          <w:bCs/>
          <w:szCs w:val="21"/>
        </w:rPr>
        <w:t>大学毕业论文（设计）（应届生可以提供初稿）</w:t>
      </w:r>
      <w:r w:rsidRPr="00031920">
        <w:rPr>
          <w:rFonts w:asciiTheme="majorEastAsia" w:eastAsiaTheme="majorEastAsia" w:hAnsiTheme="majorEastAsia" w:hint="eastAsia"/>
          <w:bCs/>
          <w:szCs w:val="21"/>
        </w:rPr>
        <w:t>、大学英语四六级成绩单、</w:t>
      </w:r>
      <w:r w:rsidRPr="00031920">
        <w:rPr>
          <w:rFonts w:asciiTheme="majorEastAsia" w:eastAsiaTheme="majorEastAsia" w:hAnsiTheme="majorEastAsia"/>
          <w:bCs/>
          <w:szCs w:val="21"/>
        </w:rPr>
        <w:t>获奖证书、科研成果等能够证明个人能力、成果等的材料。</w:t>
      </w:r>
    </w:p>
    <w:p w:rsidR="00A62CFE" w:rsidRPr="00A62CFE" w:rsidRDefault="00A15CA6" w:rsidP="00610169">
      <w:pPr>
        <w:widowControl/>
        <w:tabs>
          <w:tab w:val="left" w:pos="4714"/>
        </w:tabs>
        <w:spacing w:line="400" w:lineRule="exac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>
        <w:rPr>
          <w:rFonts w:asciiTheme="majorEastAsia" w:eastAsiaTheme="majorEastAsia" w:hAnsiTheme="majorEastAsia" w:cs="Times New Roman"/>
          <w:bCs/>
          <w:color w:val="000000"/>
          <w:kern w:val="0"/>
          <w:szCs w:val="21"/>
        </w:rPr>
        <w:t>3</w:t>
      </w:r>
      <w:r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、</w:t>
      </w:r>
      <w:r w:rsidR="00D813F1"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系统</w:t>
      </w:r>
      <w:r w:rsidR="002F0429"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测试及</w:t>
      </w:r>
      <w:r w:rsidR="00676BBC"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</w:rPr>
        <w:t>正式</w:t>
      </w:r>
      <w:r w:rsidR="00A62CFE" w:rsidRPr="00031920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</w:rPr>
        <w:t>复试</w:t>
      </w:r>
      <w:r w:rsidR="0017398D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</w:rPr>
        <w:t>安排</w:t>
      </w:r>
      <w:r w:rsidR="002F0429">
        <w:rPr>
          <w:rFonts w:asciiTheme="majorEastAsia" w:eastAsiaTheme="majorEastAsia" w:hAnsiTheme="majorEastAsia" w:cs="Arial" w:hint="eastAsia"/>
          <w:bCs/>
          <w:color w:val="000000"/>
          <w:kern w:val="0"/>
          <w:szCs w:val="21"/>
        </w:rPr>
        <w:t>：</w:t>
      </w:r>
      <w:r w:rsidR="00610169">
        <w:rPr>
          <w:rFonts w:asciiTheme="majorEastAsia" w:eastAsiaTheme="majorEastAsia" w:hAnsiTheme="majorEastAsia" w:cs="Arial"/>
          <w:bCs/>
          <w:color w:val="000000"/>
          <w:kern w:val="0"/>
          <w:szCs w:val="21"/>
        </w:rPr>
        <w:tab/>
      </w:r>
    </w:p>
    <w:p w:rsidR="00D467FB" w:rsidRDefault="00256E15" w:rsidP="000E2959">
      <w:pPr>
        <w:widowControl/>
        <w:spacing w:line="400" w:lineRule="exact"/>
        <w:ind w:firstLineChars="150" w:firstLine="315"/>
        <w:rPr>
          <w:rFonts w:asciiTheme="majorEastAsia" w:eastAsiaTheme="majorEastAsia" w:hAnsiTheme="majorEastAsia" w:cs="Arial"/>
          <w:color w:val="000000"/>
          <w:kern w:val="0"/>
          <w:szCs w:val="21"/>
          <w:u w:val="single"/>
        </w:rPr>
      </w:pPr>
      <w:r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1.各专业测试及正式复试时间</w:t>
      </w:r>
      <w:r w:rsidR="00B123B0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:</w:t>
      </w:r>
      <w:r w:rsidR="00610169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测试时间为3月25日上午，</w:t>
      </w:r>
      <w:r w:rsidR="008C35BF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正式复试时间为</w:t>
      </w:r>
      <w:r w:rsidR="002B7E25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3月27日</w:t>
      </w:r>
      <w:r w:rsidR="008C35BF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，具体时间段</w:t>
      </w:r>
      <w:r w:rsidR="00DA45E4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见附表</w:t>
      </w:r>
      <w:r w:rsidR="008C35BF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。</w:t>
      </w:r>
    </w:p>
    <w:p w:rsidR="002F0429" w:rsidRDefault="00256E15" w:rsidP="000E2959">
      <w:pPr>
        <w:widowControl/>
        <w:spacing w:line="400" w:lineRule="exact"/>
        <w:ind w:firstLineChars="150" w:firstLine="315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2.其它注意事项：</w:t>
      </w:r>
      <w:r w:rsidR="00F31F7C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请各考生近期注意保持手机畅通，学院将以电话或短信方式</w:t>
      </w:r>
      <w:r w:rsidR="00610169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>通知大家。</w:t>
      </w:r>
    </w:p>
    <w:p w:rsidR="00D467FB" w:rsidRPr="00A62CFE" w:rsidRDefault="00D467FB" w:rsidP="000E2959">
      <w:pPr>
        <w:widowControl/>
        <w:spacing w:line="400" w:lineRule="exact"/>
        <w:rPr>
          <w:rFonts w:asciiTheme="majorEastAsia" w:eastAsiaTheme="majorEastAsia" w:hAnsiTheme="majorEastAsia" w:cs="Arial"/>
          <w:b/>
          <w:color w:val="000000"/>
          <w:kern w:val="0"/>
          <w:szCs w:val="21"/>
        </w:rPr>
      </w:pPr>
      <w:r w:rsidRPr="00EB3194">
        <w:rPr>
          <w:rFonts w:asciiTheme="majorEastAsia" w:eastAsiaTheme="majorEastAsia" w:hAnsiTheme="majorEastAsia" w:cs="Arial" w:hint="eastAsia"/>
          <w:b/>
          <w:bCs/>
          <w:color w:val="000000"/>
          <w:kern w:val="0"/>
          <w:szCs w:val="21"/>
        </w:rPr>
        <w:t>三、拟录取办法</w:t>
      </w:r>
    </w:p>
    <w:p w:rsidR="00A62CFE" w:rsidRPr="00A62CFE" w:rsidRDefault="00D467FB" w:rsidP="00E97960">
      <w:pPr>
        <w:widowControl/>
        <w:spacing w:line="400" w:lineRule="exact"/>
        <w:ind w:firstLineChars="200" w:firstLine="420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 w:rsidRPr="00A62CFE">
        <w:rPr>
          <w:rFonts w:asciiTheme="minorEastAsia" w:hAnsiTheme="minorEastAsia" w:cs="Arial" w:hint="eastAsia"/>
          <w:color w:val="000000"/>
          <w:kern w:val="0"/>
          <w:szCs w:val="21"/>
        </w:rPr>
        <w:t>总成绩</w:t>
      </w:r>
      <w:r w:rsidRPr="00A62CFE">
        <w:rPr>
          <w:rFonts w:asciiTheme="minorEastAsia" w:hAnsiTheme="minorEastAsia" w:cs="Times New Roman"/>
          <w:color w:val="000000"/>
          <w:kern w:val="0"/>
          <w:szCs w:val="21"/>
        </w:rPr>
        <w:t>=</w:t>
      </w:r>
      <w:r w:rsidRPr="00A62CFE">
        <w:rPr>
          <w:rFonts w:asciiTheme="minorEastAsia" w:hAnsiTheme="minorEastAsia" w:cs="Arial" w:hint="eastAsia"/>
          <w:color w:val="000000"/>
          <w:kern w:val="0"/>
          <w:szCs w:val="21"/>
        </w:rPr>
        <w:t>初试成绩</w:t>
      </w:r>
      <w:r w:rsidRPr="00A62CFE">
        <w:rPr>
          <w:rFonts w:asciiTheme="minorEastAsia" w:hAnsiTheme="minorEastAsia" w:cs="Times New Roman"/>
          <w:color w:val="000000"/>
          <w:kern w:val="0"/>
          <w:szCs w:val="21"/>
        </w:rPr>
        <w:t>+</w:t>
      </w:r>
      <w:r w:rsidRPr="0017398D">
        <w:rPr>
          <w:rFonts w:asciiTheme="minorEastAsia" w:hAnsiTheme="minorEastAsia" w:cs="Arial" w:hint="eastAsia"/>
          <w:color w:val="000000"/>
          <w:kern w:val="0"/>
          <w:szCs w:val="21"/>
        </w:rPr>
        <w:t>复试成绩。</w:t>
      </w:r>
      <w:r w:rsidRPr="00A62CFE">
        <w:rPr>
          <w:rFonts w:asciiTheme="minorEastAsia" w:hAnsiTheme="minorEastAsia" w:cs="Arial" w:hint="eastAsia"/>
          <w:color w:val="000000"/>
          <w:kern w:val="0"/>
          <w:szCs w:val="21"/>
        </w:rPr>
        <w:t>按考生总成绩排序，由高到低录取</w:t>
      </w:r>
      <w:r w:rsidRPr="0017398D">
        <w:rPr>
          <w:rFonts w:asciiTheme="minorEastAsia" w:hAnsiTheme="minorEastAsia" w:cs="Arial" w:hint="eastAsia"/>
          <w:color w:val="000000"/>
          <w:kern w:val="0"/>
          <w:szCs w:val="21"/>
        </w:rPr>
        <w:t>。</w:t>
      </w:r>
      <w:r w:rsidRPr="0017398D">
        <w:rPr>
          <w:rFonts w:asciiTheme="minorEastAsia" w:hAnsiTheme="minorEastAsia"/>
          <w:color w:val="000000"/>
          <w:szCs w:val="21"/>
        </w:rPr>
        <w:t>对于录取的最后一名，如果出现多名考生总成绩相同，则按照复试成绩从高分到低分录取</w:t>
      </w:r>
      <w:r w:rsidR="008C35BF">
        <w:rPr>
          <w:rFonts w:asciiTheme="minorEastAsia" w:hAnsiTheme="minorEastAsia" w:hint="eastAsia"/>
          <w:color w:val="000000"/>
          <w:szCs w:val="21"/>
        </w:rPr>
        <w:t>；如复试成绩也相同，则</w:t>
      </w:r>
      <w:r w:rsidRPr="0017398D">
        <w:rPr>
          <w:rFonts w:asciiTheme="minorEastAsia" w:hAnsiTheme="minorEastAsia" w:hint="eastAsia"/>
          <w:color w:val="000000"/>
          <w:szCs w:val="21"/>
        </w:rPr>
        <w:t>再次组织复试</w:t>
      </w:r>
      <w:r w:rsidRPr="0017398D">
        <w:rPr>
          <w:rFonts w:asciiTheme="minorEastAsia" w:hAnsiTheme="minorEastAsia"/>
          <w:color w:val="000000"/>
          <w:szCs w:val="21"/>
        </w:rPr>
        <w:t>。</w:t>
      </w:r>
    </w:p>
    <w:p w:rsidR="00A62CFE" w:rsidRPr="00A62CFE" w:rsidRDefault="00A62CFE" w:rsidP="000E2959">
      <w:pPr>
        <w:widowControl/>
        <w:spacing w:line="400" w:lineRule="exact"/>
        <w:rPr>
          <w:rFonts w:asciiTheme="majorEastAsia" w:eastAsiaTheme="majorEastAsia" w:hAnsiTheme="majorEastAsia" w:cs="Arial"/>
          <w:b/>
          <w:color w:val="000000"/>
          <w:kern w:val="0"/>
          <w:szCs w:val="21"/>
        </w:rPr>
      </w:pPr>
      <w:r w:rsidRPr="00EB3194">
        <w:rPr>
          <w:rFonts w:asciiTheme="majorEastAsia" w:eastAsiaTheme="majorEastAsia" w:hAnsiTheme="majorEastAsia" w:cs="Arial" w:hint="eastAsia"/>
          <w:b/>
          <w:bCs/>
          <w:color w:val="000000"/>
          <w:kern w:val="0"/>
          <w:szCs w:val="21"/>
        </w:rPr>
        <w:t>四、考生咨询及申诉渠道</w:t>
      </w:r>
    </w:p>
    <w:p w:rsidR="00A62CFE" w:rsidRPr="00A62CFE" w:rsidRDefault="00A62CFE" w:rsidP="000E2959">
      <w:pPr>
        <w:widowControl/>
        <w:spacing w:line="400" w:lineRule="exac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 w:rsidRPr="00A62CFE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1</w:t>
      </w:r>
      <w:r w:rsidR="00B67F5A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、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联系部门：</w:t>
      </w:r>
      <w:r w:rsidR="00031920" w:rsidRPr="00031920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苏州大学</w:t>
      </w:r>
      <w:r w:rsidR="008C35BF" w:rsidRPr="008C35BF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传媒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学院</w:t>
      </w:r>
    </w:p>
    <w:p w:rsidR="00A62CFE" w:rsidRPr="00A62CFE" w:rsidRDefault="00A62CFE" w:rsidP="000E2959">
      <w:pPr>
        <w:widowControl/>
        <w:spacing w:line="400" w:lineRule="exac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 w:rsidRPr="00A62CFE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2</w:t>
      </w:r>
      <w:r w:rsidR="00B67F5A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、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联系电话：</w:t>
      </w:r>
      <w:r w:rsidR="00473341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 xml:space="preserve"> </w:t>
      </w:r>
      <w:r w:rsidR="008C35BF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 xml:space="preserve">    </w:t>
      </w:r>
      <w:r w:rsidR="002B7E25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>65882065</w:t>
      </w:r>
      <w:r w:rsidR="00473341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 xml:space="preserve">     </w:t>
      </w:r>
      <w:r w:rsidR="008C35BF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 xml:space="preserve"> </w:t>
      </w:r>
    </w:p>
    <w:p w:rsidR="00A62CFE" w:rsidRPr="00A62CFE" w:rsidRDefault="00A62CFE" w:rsidP="000E2959">
      <w:pPr>
        <w:widowControl/>
        <w:spacing w:line="400" w:lineRule="exac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 w:rsidRPr="00A62CFE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3</w:t>
      </w:r>
      <w:r w:rsidR="00B67F5A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、</w:t>
      </w:r>
      <w:r w:rsidRPr="00A62CFE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电子邮箱</w:t>
      </w:r>
      <w:r w:rsidR="00031920" w:rsidRPr="00031920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：</w:t>
      </w:r>
      <w:r w:rsidR="008C35BF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 xml:space="preserve"> </w:t>
      </w:r>
      <w:r w:rsidR="008C35BF">
        <w:rPr>
          <w:rFonts w:asciiTheme="majorEastAsia" w:eastAsiaTheme="majorEastAsia" w:hAnsiTheme="majorEastAsia" w:cs="Times New Roman" w:hint="eastAsia"/>
          <w:color w:val="000000"/>
          <w:kern w:val="0"/>
          <w:szCs w:val="21"/>
          <w:u w:val="single"/>
        </w:rPr>
        <w:t>147951305@qq.com</w:t>
      </w:r>
      <w:r w:rsidR="008C35BF">
        <w:rPr>
          <w:rFonts w:asciiTheme="majorEastAsia" w:eastAsiaTheme="majorEastAsia" w:hAnsiTheme="majorEastAsia" w:cs="Arial" w:hint="eastAsia"/>
          <w:color w:val="000000"/>
          <w:kern w:val="0"/>
          <w:szCs w:val="21"/>
          <w:u w:val="single"/>
        </w:rPr>
        <w:t xml:space="preserve">  </w:t>
      </w:r>
    </w:p>
    <w:p w:rsidR="00970F96" w:rsidRDefault="00031920" w:rsidP="000E2959">
      <w:pPr>
        <w:widowControl/>
        <w:spacing w:line="400" w:lineRule="exact"/>
        <w:rPr>
          <w:rFonts w:asciiTheme="majorEastAsia" w:eastAsiaTheme="majorEastAsia" w:hAnsiTheme="majorEastAsia" w:cs="Arial"/>
          <w:b/>
          <w:color w:val="000000"/>
          <w:kern w:val="0"/>
          <w:szCs w:val="21"/>
        </w:rPr>
      </w:pPr>
      <w:r w:rsidRPr="00EB3194">
        <w:rPr>
          <w:rFonts w:asciiTheme="majorEastAsia" w:eastAsiaTheme="majorEastAsia" w:hAnsiTheme="majorEastAsia" w:cs="Arial" w:hint="eastAsia"/>
          <w:b/>
          <w:bCs/>
          <w:color w:val="000000"/>
          <w:kern w:val="0"/>
          <w:szCs w:val="21"/>
        </w:rPr>
        <w:t>五</w:t>
      </w:r>
      <w:r w:rsidR="00A62CFE" w:rsidRPr="00EB3194">
        <w:rPr>
          <w:rFonts w:asciiTheme="majorEastAsia" w:eastAsiaTheme="majorEastAsia" w:hAnsiTheme="majorEastAsia" w:cs="Arial" w:hint="eastAsia"/>
          <w:b/>
          <w:bCs/>
          <w:color w:val="000000"/>
          <w:kern w:val="0"/>
          <w:szCs w:val="21"/>
        </w:rPr>
        <w:t>、</w:t>
      </w:r>
      <w:r w:rsidR="00A62CFE" w:rsidRPr="00A62CFE">
        <w:rPr>
          <w:rFonts w:asciiTheme="majorEastAsia" w:eastAsiaTheme="majorEastAsia" w:hAnsiTheme="majorEastAsia" w:cs="Arial" w:hint="eastAsia"/>
          <w:b/>
          <w:color w:val="000000"/>
          <w:kern w:val="0"/>
          <w:szCs w:val="21"/>
        </w:rPr>
        <w:t>本细则由</w:t>
      </w:r>
      <w:r w:rsidR="008C35BF" w:rsidRPr="008C35BF">
        <w:rPr>
          <w:rFonts w:asciiTheme="majorEastAsia" w:eastAsiaTheme="majorEastAsia" w:hAnsiTheme="majorEastAsia" w:cs="Arial" w:hint="eastAsia"/>
          <w:b/>
          <w:color w:val="000000"/>
          <w:kern w:val="0"/>
          <w:szCs w:val="21"/>
        </w:rPr>
        <w:t>苏州大学传媒</w:t>
      </w:r>
      <w:r w:rsidR="00384736" w:rsidRPr="00EB3194">
        <w:rPr>
          <w:rFonts w:asciiTheme="majorEastAsia" w:eastAsiaTheme="majorEastAsia" w:hAnsiTheme="majorEastAsia" w:cs="Arial" w:hint="eastAsia"/>
          <w:b/>
          <w:color w:val="000000"/>
          <w:kern w:val="0"/>
          <w:szCs w:val="21"/>
        </w:rPr>
        <w:t>学院</w:t>
      </w:r>
      <w:r w:rsidR="00A62CFE" w:rsidRPr="00A62CFE">
        <w:rPr>
          <w:rFonts w:asciiTheme="majorEastAsia" w:eastAsiaTheme="majorEastAsia" w:hAnsiTheme="majorEastAsia" w:cs="Arial" w:hint="eastAsia"/>
          <w:b/>
          <w:color w:val="000000"/>
          <w:kern w:val="0"/>
          <w:szCs w:val="21"/>
        </w:rPr>
        <w:t>研究生招生工作领导小组负责解释。</w:t>
      </w:r>
    </w:p>
    <w:p w:rsidR="00970F96" w:rsidRDefault="00970F96" w:rsidP="000E2959">
      <w:pPr>
        <w:widowControl/>
        <w:spacing w:line="400" w:lineRule="exact"/>
        <w:rPr>
          <w:rFonts w:asciiTheme="majorEastAsia" w:eastAsiaTheme="majorEastAsia" w:hAnsiTheme="majorEastAsia" w:cs="Arial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b/>
          <w:color w:val="000000"/>
          <w:kern w:val="0"/>
          <w:szCs w:val="21"/>
        </w:rPr>
        <w:t xml:space="preserve">                                              传媒学院</w:t>
      </w:r>
    </w:p>
    <w:p w:rsidR="00970F96" w:rsidRDefault="00970F96" w:rsidP="000E2959">
      <w:pPr>
        <w:widowControl/>
        <w:spacing w:line="400" w:lineRule="exact"/>
        <w:rPr>
          <w:rFonts w:asciiTheme="majorEastAsia" w:eastAsiaTheme="majorEastAsia" w:hAnsiTheme="majorEastAsia" w:cs="Arial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b/>
          <w:color w:val="000000"/>
          <w:kern w:val="0"/>
          <w:szCs w:val="21"/>
        </w:rPr>
        <w:t xml:space="preserve">                                          2021年3月22日</w:t>
      </w:r>
    </w:p>
    <w:p w:rsidR="00970F96" w:rsidRPr="00EB3194" w:rsidRDefault="00970F96" w:rsidP="000E2959">
      <w:pPr>
        <w:widowControl/>
        <w:spacing w:line="400" w:lineRule="exact"/>
        <w:rPr>
          <w:rFonts w:asciiTheme="majorEastAsia" w:eastAsiaTheme="majorEastAsia" w:hAnsiTheme="majorEastAsia" w:cs="Arial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b/>
          <w:color w:val="000000"/>
          <w:kern w:val="0"/>
          <w:szCs w:val="21"/>
        </w:rPr>
        <w:t xml:space="preserve">                                </w:t>
      </w:r>
    </w:p>
    <w:p w:rsidR="00031920" w:rsidRDefault="00E97960" w:rsidP="000E2959">
      <w:pPr>
        <w:widowControl/>
        <w:spacing w:line="400" w:lineRule="exac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附表：</w:t>
      </w:r>
    </w:p>
    <w:tbl>
      <w:tblPr>
        <w:tblW w:w="11379" w:type="dxa"/>
        <w:tblInd w:w="93" w:type="dxa"/>
        <w:tblLook w:val="04A0"/>
      </w:tblPr>
      <w:tblGrid>
        <w:gridCol w:w="1149"/>
        <w:gridCol w:w="292"/>
        <w:gridCol w:w="984"/>
        <w:gridCol w:w="1276"/>
        <w:gridCol w:w="1417"/>
        <w:gridCol w:w="2835"/>
        <w:gridCol w:w="3426"/>
      </w:tblGrid>
      <w:tr w:rsidR="00C82FD4" w:rsidRPr="006858A3" w:rsidTr="00C82FD4">
        <w:trPr>
          <w:trHeight w:val="43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FD4" w:rsidRPr="006858A3" w:rsidRDefault="00C82FD4" w:rsidP="0071217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D4" w:rsidRPr="006858A3" w:rsidRDefault="00C82FD4" w:rsidP="009D09C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858A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Pr="006858A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年硕士研究生招生考生各专业复试具体安排表</w:t>
            </w:r>
          </w:p>
        </w:tc>
      </w:tr>
      <w:tr w:rsidR="00C82FD4" w:rsidRPr="00292AE1" w:rsidTr="009D09CC">
        <w:trPr>
          <w:gridAfter w:val="1"/>
          <w:wAfter w:w="3426" w:type="dxa"/>
          <w:trHeight w:val="7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Pr="00292AE1" w:rsidRDefault="00C82FD4" w:rsidP="007121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92AE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复试小组（专业）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Pr="00292AE1" w:rsidRDefault="00C82FD4" w:rsidP="007121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92AE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拟参加复试考生人数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CC" w:rsidRDefault="009D09CC" w:rsidP="00C82FD4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</w:p>
          <w:p w:rsidR="00C82FD4" w:rsidRPr="00292AE1" w:rsidRDefault="00E4436F" w:rsidP="00C82FD4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设备</w:t>
            </w:r>
            <w:r w:rsidR="00C82FD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测试时间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Pr="00292AE1" w:rsidRDefault="00C82FD4" w:rsidP="007121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92AE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复试时间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Pr="00292AE1" w:rsidRDefault="00C82FD4" w:rsidP="007121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92AE1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考生姓名</w:t>
            </w:r>
          </w:p>
        </w:tc>
      </w:tr>
      <w:tr w:rsidR="00C82FD4" w:rsidRPr="006858A3" w:rsidTr="009D09CC">
        <w:trPr>
          <w:gridAfter w:val="1"/>
          <w:wAfter w:w="3426" w:type="dxa"/>
          <w:trHeight w:val="12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Pr="006858A3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Pr="006858A3" w:rsidRDefault="00C82FD4" w:rsidP="007121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FD4" w:rsidRDefault="00C82FD4" w:rsidP="00C82FD4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</w:p>
          <w:p w:rsidR="00C82FD4" w:rsidRPr="00C82FD4" w:rsidRDefault="00C82FD4" w:rsidP="00C82FD4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 w:rsidRPr="00C82FD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3月25日8:00-12:00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Pr="006858A3" w:rsidRDefault="00C82FD4" w:rsidP="007121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:00-12:00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4" w:rsidRPr="006858A3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安美星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樊璨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韩博雅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李佳容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李宇月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柳集文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齐博宇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苏兆峰</w:t>
            </w:r>
          </w:p>
        </w:tc>
      </w:tr>
      <w:tr w:rsidR="00C82FD4" w:rsidRPr="006858A3" w:rsidTr="009D09CC">
        <w:trPr>
          <w:gridAfter w:val="1"/>
          <w:wAfter w:w="3426" w:type="dxa"/>
          <w:trHeight w:val="150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4" w:rsidRPr="006858A3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4" w:rsidRPr="006858A3" w:rsidRDefault="00C82FD4" w:rsidP="007121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FD4" w:rsidRDefault="00C82FD4" w:rsidP="00B27F01">
            <w:pP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</w:p>
          <w:p w:rsidR="00C82FD4" w:rsidRPr="00FB5B21" w:rsidRDefault="00C82FD4" w:rsidP="00B27F01">
            <w:pP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 w:rsidRPr="00C82FD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3月25日8:00-12:00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4" w:rsidRDefault="00C82FD4" w:rsidP="007121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0-1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  <w:p w:rsidR="00C82FD4" w:rsidRDefault="00C82FD4" w:rsidP="007121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4" w:rsidRPr="006858A3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王文静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许宗慧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张润宇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郑佳</w:t>
            </w:r>
          </w:p>
        </w:tc>
      </w:tr>
      <w:tr w:rsidR="00C82FD4" w:rsidRPr="006858A3" w:rsidTr="009D09CC">
        <w:trPr>
          <w:gridAfter w:val="1"/>
          <w:wAfter w:w="3426" w:type="dxa"/>
          <w:trHeight w:val="17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Pr="006858A3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新闻与传播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Pr="006858A3" w:rsidRDefault="00C82FD4" w:rsidP="007121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CC" w:rsidRDefault="009D09CC" w:rsidP="00B27F01">
            <w:pP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</w:p>
          <w:p w:rsidR="009D09CC" w:rsidRDefault="009D09CC" w:rsidP="00B27F01">
            <w:pP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</w:p>
          <w:p w:rsidR="00C82FD4" w:rsidRPr="00FB5B21" w:rsidRDefault="00C82FD4" w:rsidP="00B27F01">
            <w:pP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 w:rsidRPr="00C82FD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3月25日8:00-12:00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Pr="00C203B2" w:rsidRDefault="00C82FD4" w:rsidP="007121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3月27日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  <w:p w:rsidR="00C82FD4" w:rsidRPr="006858A3" w:rsidRDefault="00C82FD4" w:rsidP="007121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4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陈海月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邓虹莉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董晨曦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冯湘燕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高炳秀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郭炅昱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韩晓春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侯帅森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胡金华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霍佳宁</w:t>
            </w:r>
          </w:p>
          <w:p w:rsidR="00C82FD4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蔡应佳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陈歆怡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付驰逸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鞠茜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寇世林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刘菲雪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刘鸿瑞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刘力珲</w:t>
            </w:r>
          </w:p>
          <w:p w:rsidR="00C82FD4" w:rsidRPr="006858A3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陈静茹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谌良汶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杜世奇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胡艳蓉</w:t>
            </w:r>
            <w:r w:rsidRPr="001726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6胡逸凡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李燕菲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C20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林梦夕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刘昕妍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刘雅欣</w:t>
            </w:r>
          </w:p>
        </w:tc>
      </w:tr>
      <w:tr w:rsidR="00C82FD4" w:rsidRPr="00095A73" w:rsidTr="009D09CC">
        <w:trPr>
          <w:gridAfter w:val="1"/>
          <w:wAfter w:w="3426" w:type="dxa"/>
          <w:trHeight w:val="13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Pr="006858A3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Pr="006858A3" w:rsidRDefault="00C82FD4" w:rsidP="007121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CC" w:rsidRDefault="009D09CC" w:rsidP="00B27F01">
            <w:pP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</w:p>
          <w:p w:rsidR="009D09CC" w:rsidRDefault="009D09CC" w:rsidP="00B27F01">
            <w:pP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</w:p>
          <w:p w:rsidR="00C82FD4" w:rsidRPr="00FB5B21" w:rsidRDefault="00C82FD4" w:rsidP="00B27F01">
            <w:pP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 w:rsidRPr="00C82FD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3月25日8:00-12:00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Default="00C82FD4" w:rsidP="007121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0-1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  <w:p w:rsidR="00C82FD4" w:rsidRPr="006858A3" w:rsidRDefault="00C82FD4" w:rsidP="007121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4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李彦君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刘家琨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刘铭环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裴羽欣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石天慧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宋丽敏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王媛惠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吴雨程</w:t>
            </w:r>
          </w:p>
          <w:p w:rsidR="00C82FD4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刘梅杰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陆俊浩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  <w:r w:rsidRPr="001726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苏家卫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王乐乐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王玉童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魏瑜</w:t>
            </w:r>
          </w:p>
          <w:p w:rsidR="00C82FD4" w:rsidRPr="00095A73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鲁文俊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马葛雨辰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邵新巧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生思雨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汤斯燚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徐庆阳</w:t>
            </w:r>
          </w:p>
        </w:tc>
      </w:tr>
      <w:tr w:rsidR="00C82FD4" w:rsidRPr="00095A73" w:rsidTr="009D09CC">
        <w:trPr>
          <w:gridAfter w:val="1"/>
          <w:wAfter w:w="3426" w:type="dxa"/>
          <w:trHeight w:val="13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Pr="006858A3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Pr="006858A3" w:rsidRDefault="00C82FD4" w:rsidP="007121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9CC" w:rsidRDefault="009D09CC" w:rsidP="00B27F01">
            <w:pP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</w:p>
          <w:p w:rsidR="00C82FD4" w:rsidRPr="00FB5B21" w:rsidRDefault="00C82FD4" w:rsidP="00B27F01">
            <w:pP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</w:pPr>
            <w:r w:rsidRPr="00C82FD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3月25日8:00-12:00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FD4" w:rsidRPr="006858A3" w:rsidRDefault="00C82FD4" w:rsidP="007121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bookmarkStart w:id="0" w:name="_GoBack"/>
            <w:bookmarkEnd w:id="0"/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6858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4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谢碧霄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熊沁琬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俞嘉艺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张国栋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  <w:r w:rsidRPr="001726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  <w:r w:rsidRPr="009371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郑颖</w:t>
            </w:r>
          </w:p>
          <w:p w:rsidR="00C82FD4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吴筱蝶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吴兴越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  <w:r w:rsidRPr="009371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郑保帅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  <w:r w:rsidRPr="009371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周雨婷</w:t>
            </w:r>
          </w:p>
          <w:p w:rsidR="00C82FD4" w:rsidRPr="00095A73" w:rsidRDefault="00C82FD4" w:rsidP="0071217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于欣婉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张淼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  <w:r w:rsidRPr="00095A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张敏如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  <w:r w:rsidRPr="009371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  <w:r w:rsidRPr="009371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朱凯莉</w:t>
            </w:r>
          </w:p>
        </w:tc>
      </w:tr>
    </w:tbl>
    <w:p w:rsidR="00E97960" w:rsidRPr="00DA45E4" w:rsidRDefault="00E97960" w:rsidP="000E2959">
      <w:pPr>
        <w:widowControl/>
        <w:spacing w:line="400" w:lineRule="exact"/>
        <w:rPr>
          <w:rFonts w:asciiTheme="majorEastAsia" w:eastAsiaTheme="majorEastAsia" w:hAnsiTheme="majorEastAsia" w:cs="Arial"/>
          <w:color w:val="000000"/>
          <w:kern w:val="0"/>
          <w:szCs w:val="21"/>
        </w:rPr>
      </w:pPr>
    </w:p>
    <w:sectPr w:rsidR="00E97960" w:rsidRPr="00DA45E4" w:rsidSect="0092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8A3" w:rsidRDefault="001158A3" w:rsidP="00B023F2">
      <w:r>
        <w:separator/>
      </w:r>
    </w:p>
  </w:endnote>
  <w:endnote w:type="continuationSeparator" w:id="1">
    <w:p w:rsidR="001158A3" w:rsidRDefault="001158A3" w:rsidP="00B02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8A3" w:rsidRDefault="001158A3" w:rsidP="00B023F2">
      <w:r>
        <w:separator/>
      </w:r>
    </w:p>
  </w:footnote>
  <w:footnote w:type="continuationSeparator" w:id="1">
    <w:p w:rsidR="001158A3" w:rsidRDefault="001158A3" w:rsidP="00B02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7CAD"/>
    <w:multiLevelType w:val="hybridMultilevel"/>
    <w:tmpl w:val="A406093A"/>
    <w:lvl w:ilvl="0" w:tplc="B6F8BFF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CFE"/>
    <w:rsid w:val="00031920"/>
    <w:rsid w:val="00043696"/>
    <w:rsid w:val="00072FB0"/>
    <w:rsid w:val="0008056F"/>
    <w:rsid w:val="00094B3D"/>
    <w:rsid w:val="000E2959"/>
    <w:rsid w:val="000E6D22"/>
    <w:rsid w:val="001112E0"/>
    <w:rsid w:val="001158A3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B7E25"/>
    <w:rsid w:val="002E61F9"/>
    <w:rsid w:val="002F0429"/>
    <w:rsid w:val="00300FC8"/>
    <w:rsid w:val="00301108"/>
    <w:rsid w:val="00306973"/>
    <w:rsid w:val="003678E0"/>
    <w:rsid w:val="00384736"/>
    <w:rsid w:val="0038624E"/>
    <w:rsid w:val="0039730C"/>
    <w:rsid w:val="00446435"/>
    <w:rsid w:val="004637BF"/>
    <w:rsid w:val="00473341"/>
    <w:rsid w:val="00480A08"/>
    <w:rsid w:val="00511610"/>
    <w:rsid w:val="00522D1F"/>
    <w:rsid w:val="00610169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55C67"/>
    <w:rsid w:val="00781C3C"/>
    <w:rsid w:val="00781CF7"/>
    <w:rsid w:val="007970B2"/>
    <w:rsid w:val="007C2417"/>
    <w:rsid w:val="008014C7"/>
    <w:rsid w:val="0080362E"/>
    <w:rsid w:val="00805083"/>
    <w:rsid w:val="0086247C"/>
    <w:rsid w:val="00880A4F"/>
    <w:rsid w:val="008A3796"/>
    <w:rsid w:val="008B0FBB"/>
    <w:rsid w:val="008C35BF"/>
    <w:rsid w:val="008D29DE"/>
    <w:rsid w:val="008E3270"/>
    <w:rsid w:val="0092389F"/>
    <w:rsid w:val="009362E8"/>
    <w:rsid w:val="00936D06"/>
    <w:rsid w:val="00945FD8"/>
    <w:rsid w:val="00970F96"/>
    <w:rsid w:val="009850CC"/>
    <w:rsid w:val="00997C56"/>
    <w:rsid w:val="009B3223"/>
    <w:rsid w:val="009D09CC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A7629"/>
    <w:rsid w:val="00BC59F1"/>
    <w:rsid w:val="00BD5AD2"/>
    <w:rsid w:val="00C1259E"/>
    <w:rsid w:val="00C70E39"/>
    <w:rsid w:val="00C82FD4"/>
    <w:rsid w:val="00CB2C84"/>
    <w:rsid w:val="00CC553D"/>
    <w:rsid w:val="00D45BDB"/>
    <w:rsid w:val="00D467FB"/>
    <w:rsid w:val="00D75987"/>
    <w:rsid w:val="00D813F1"/>
    <w:rsid w:val="00D86530"/>
    <w:rsid w:val="00DA45E4"/>
    <w:rsid w:val="00E159C7"/>
    <w:rsid w:val="00E36EEB"/>
    <w:rsid w:val="00E4436F"/>
    <w:rsid w:val="00E64C08"/>
    <w:rsid w:val="00E97960"/>
    <w:rsid w:val="00EB3194"/>
    <w:rsid w:val="00EB5D7B"/>
    <w:rsid w:val="00F207A4"/>
    <w:rsid w:val="00F3013B"/>
    <w:rsid w:val="00F31F7C"/>
    <w:rsid w:val="00F70821"/>
    <w:rsid w:val="00F76C65"/>
    <w:rsid w:val="00FC1471"/>
    <w:rsid w:val="00FD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9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62CF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2CF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62C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A62CFE"/>
  </w:style>
  <w:style w:type="character" w:customStyle="1" w:styleId="artiupdate">
    <w:name w:val="arti_update"/>
    <w:basedOn w:val="a0"/>
    <w:rsid w:val="00A62CFE"/>
  </w:style>
  <w:style w:type="character" w:customStyle="1" w:styleId="artiviews">
    <w:name w:val="arti_views"/>
    <w:basedOn w:val="a0"/>
    <w:rsid w:val="00A62CFE"/>
  </w:style>
  <w:style w:type="character" w:customStyle="1" w:styleId="wpvisitcount">
    <w:name w:val="wp_visitcount"/>
    <w:basedOn w:val="a0"/>
    <w:rsid w:val="00A62CFE"/>
  </w:style>
  <w:style w:type="paragraph" w:styleId="a3">
    <w:name w:val="Normal (Web)"/>
    <w:basedOn w:val="a"/>
    <w:uiPriority w:val="99"/>
    <w:semiHidden/>
    <w:unhideWhenUsed/>
    <w:rsid w:val="00A62C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2CF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B02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023F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02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023F2"/>
    <w:rPr>
      <w:sz w:val="18"/>
      <w:szCs w:val="18"/>
    </w:rPr>
  </w:style>
  <w:style w:type="paragraph" w:styleId="a7">
    <w:name w:val="List Paragraph"/>
    <w:basedOn w:val="a"/>
    <w:uiPriority w:val="34"/>
    <w:qFormat/>
    <w:rsid w:val="00B023F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17CF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17C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5907">
          <w:marLeft w:val="0"/>
          <w:marRight w:val="0"/>
          <w:marTop w:val="3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</cp:lastModifiedBy>
  <cp:revision>118</cp:revision>
  <cp:lastPrinted>2021-03-15T06:48:00Z</cp:lastPrinted>
  <dcterms:created xsi:type="dcterms:W3CDTF">2021-03-15T06:48:00Z</dcterms:created>
  <dcterms:modified xsi:type="dcterms:W3CDTF">2021-03-23T07:00:00Z</dcterms:modified>
</cp:coreProperties>
</file>