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D94B" w14:textId="55CFB9ED" w:rsidR="00662731" w:rsidRDefault="00662731" w:rsidP="0018024F">
      <w:pPr>
        <w:spacing w:beforeLines="50" w:before="156" w:afterLines="50" w:after="156" w:line="360" w:lineRule="auto"/>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礼仪文化</w:t>
      </w:r>
      <w:r w:rsidRPr="001E5724">
        <w:rPr>
          <w:rFonts w:ascii="黑体" w:eastAsia="黑体" w:hAnsi="黑体" w:hint="eastAsia"/>
          <w:sz w:val="32"/>
          <w:szCs w:val="32"/>
        </w:rPr>
        <w:t>》课程教学大纲</w:t>
      </w:r>
    </w:p>
    <w:p w14:paraId="21B3D3F6" w14:textId="4F43C6DD" w:rsidR="00662731" w:rsidRDefault="00662731" w:rsidP="0018024F">
      <w:pPr>
        <w:pStyle w:val="a7"/>
        <w:spacing w:beforeLines="50" w:before="156" w:afterLines="50" w:after="156" w:line="360" w:lineRule="auto"/>
        <w:ind w:firstLineChars="200" w:firstLine="562"/>
        <w:jc w:val="left"/>
        <w:rPr>
          <w:rFonts w:hAnsi="宋体" w:cs="宋体"/>
        </w:rPr>
      </w:pPr>
      <w:r>
        <w:rPr>
          <w:rFonts w:ascii="黑体" w:eastAsia="黑体" w:hAnsi="黑体" w:cs="宋体" w:hint="eastAsia"/>
          <w:b/>
          <w:sz w:val="28"/>
          <w:szCs w:val="28"/>
        </w:rPr>
        <w:t>一、</w:t>
      </w:r>
      <w:r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662731" w:rsidRPr="002F4D99" w14:paraId="2EA7453E" w14:textId="77777777" w:rsidTr="00E8437E">
        <w:trPr>
          <w:jc w:val="center"/>
        </w:trPr>
        <w:tc>
          <w:tcPr>
            <w:tcW w:w="1135" w:type="dxa"/>
            <w:vAlign w:val="center"/>
          </w:tcPr>
          <w:p w14:paraId="0AD7434F"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7F3DF75A" w14:textId="4BD1B7C1" w:rsidR="00662731" w:rsidRPr="00DD7B5F" w:rsidRDefault="00E503E2" w:rsidP="0018024F">
            <w:pPr>
              <w:spacing w:beforeLines="50" w:before="156" w:afterLines="50" w:after="156" w:line="360" w:lineRule="auto"/>
              <w:jc w:val="center"/>
              <w:rPr>
                <w:rFonts w:ascii="宋体" w:eastAsia="宋体" w:hAnsi="宋体"/>
              </w:rPr>
            </w:pPr>
            <w:r w:rsidRPr="00E503E2">
              <w:rPr>
                <w:rFonts w:ascii="宋体" w:eastAsia="宋体" w:hAnsi="宋体"/>
              </w:rPr>
              <w:t>Etiquette &amp; Culture</w:t>
            </w:r>
          </w:p>
        </w:tc>
        <w:tc>
          <w:tcPr>
            <w:tcW w:w="1134" w:type="dxa"/>
            <w:vAlign w:val="center"/>
          </w:tcPr>
          <w:p w14:paraId="074726BE"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4FA601FE" w14:textId="1737C475" w:rsidR="00662731" w:rsidRPr="00DD7B5F" w:rsidRDefault="00680464" w:rsidP="0018024F">
            <w:pPr>
              <w:spacing w:beforeLines="50" w:before="156" w:afterLines="50" w:after="156" w:line="360" w:lineRule="auto"/>
              <w:jc w:val="center"/>
              <w:rPr>
                <w:rFonts w:ascii="宋体" w:eastAsia="宋体" w:hAnsi="宋体"/>
              </w:rPr>
            </w:pPr>
            <w:r w:rsidRPr="00680464">
              <w:rPr>
                <w:rFonts w:ascii="宋体" w:eastAsia="宋体" w:hAnsi="宋体"/>
              </w:rPr>
              <w:t>EXAD1019</w:t>
            </w:r>
          </w:p>
        </w:tc>
      </w:tr>
      <w:tr w:rsidR="00662731" w:rsidRPr="002F4D99" w14:paraId="072B8E32" w14:textId="77777777" w:rsidTr="00E8437E">
        <w:trPr>
          <w:jc w:val="center"/>
        </w:trPr>
        <w:tc>
          <w:tcPr>
            <w:tcW w:w="1135" w:type="dxa"/>
            <w:vAlign w:val="center"/>
          </w:tcPr>
          <w:p w14:paraId="62181870"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516E7460" w14:textId="113599B5" w:rsidR="00662731" w:rsidRPr="00DD7B5F" w:rsidRDefault="00E503E2" w:rsidP="0018024F">
            <w:pPr>
              <w:spacing w:beforeLines="50" w:before="156" w:afterLines="50" w:after="156" w:line="360" w:lineRule="auto"/>
              <w:jc w:val="center"/>
              <w:rPr>
                <w:rFonts w:ascii="宋体" w:eastAsia="宋体" w:hAnsi="宋体"/>
              </w:rPr>
            </w:pPr>
            <w:r>
              <w:rPr>
                <w:rFonts w:ascii="宋体" w:eastAsia="宋体" w:hAnsi="宋体" w:hint="eastAsia"/>
              </w:rPr>
              <w:t>专业选修课程</w:t>
            </w:r>
          </w:p>
        </w:tc>
        <w:tc>
          <w:tcPr>
            <w:tcW w:w="1134" w:type="dxa"/>
            <w:vAlign w:val="center"/>
          </w:tcPr>
          <w:p w14:paraId="1573721A"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8ED0027" w14:textId="65337886" w:rsidR="00662731" w:rsidRPr="00DD7B5F" w:rsidRDefault="002E6E54" w:rsidP="0018024F">
            <w:pPr>
              <w:spacing w:beforeLines="50" w:before="156" w:afterLines="50" w:after="156" w:line="360" w:lineRule="auto"/>
              <w:jc w:val="center"/>
              <w:rPr>
                <w:rFonts w:ascii="宋体" w:eastAsia="宋体" w:hAnsi="宋体"/>
              </w:rPr>
            </w:pPr>
            <w:r>
              <w:rPr>
                <w:rFonts w:ascii="宋体" w:eastAsia="宋体" w:hAnsi="宋体" w:hint="eastAsia"/>
              </w:rPr>
              <w:t>新闻传播学大类</w:t>
            </w:r>
          </w:p>
        </w:tc>
      </w:tr>
      <w:tr w:rsidR="00662731" w:rsidRPr="002F4D99" w14:paraId="67F44B93" w14:textId="77777777" w:rsidTr="00E8437E">
        <w:trPr>
          <w:jc w:val="center"/>
        </w:trPr>
        <w:tc>
          <w:tcPr>
            <w:tcW w:w="1135" w:type="dxa"/>
            <w:vAlign w:val="center"/>
          </w:tcPr>
          <w:p w14:paraId="2CFAC638"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B9312B5" w14:textId="4C372302" w:rsidR="00662731" w:rsidRPr="00DD7B5F" w:rsidRDefault="00C87434" w:rsidP="0018024F">
            <w:pPr>
              <w:spacing w:beforeLines="50" w:before="156" w:afterLines="50" w:after="156" w:line="360" w:lineRule="auto"/>
              <w:jc w:val="center"/>
              <w:rPr>
                <w:rFonts w:ascii="宋体" w:eastAsia="宋体" w:hAnsi="宋体"/>
              </w:rPr>
            </w:pPr>
            <w:r>
              <w:rPr>
                <w:rFonts w:ascii="宋体" w:eastAsia="宋体" w:hAnsi="宋体" w:hint="eastAsia"/>
              </w:rPr>
              <w:t>2</w:t>
            </w:r>
          </w:p>
        </w:tc>
        <w:tc>
          <w:tcPr>
            <w:tcW w:w="1134" w:type="dxa"/>
            <w:vAlign w:val="center"/>
          </w:tcPr>
          <w:p w14:paraId="444184B8"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208D4DF4" w14:textId="0CA60A3B" w:rsidR="00662731" w:rsidRPr="00DD7B5F" w:rsidRDefault="00C87434" w:rsidP="0018024F">
            <w:pPr>
              <w:spacing w:beforeLines="50" w:before="156" w:afterLines="50" w:after="156" w:line="360" w:lineRule="auto"/>
              <w:jc w:val="center"/>
              <w:rPr>
                <w:rFonts w:ascii="宋体" w:eastAsia="宋体" w:hAnsi="宋体"/>
              </w:rPr>
            </w:pPr>
            <w:r>
              <w:rPr>
                <w:rFonts w:ascii="宋体" w:eastAsia="宋体" w:hAnsi="宋体" w:hint="eastAsia"/>
              </w:rPr>
              <w:t>3</w:t>
            </w:r>
            <w:r>
              <w:rPr>
                <w:rFonts w:ascii="宋体" w:eastAsia="宋体" w:hAnsi="宋体"/>
              </w:rPr>
              <w:t>6</w:t>
            </w:r>
          </w:p>
        </w:tc>
      </w:tr>
      <w:tr w:rsidR="00662731" w:rsidRPr="002F4D99" w14:paraId="34D702B9" w14:textId="77777777" w:rsidTr="00E8437E">
        <w:trPr>
          <w:jc w:val="center"/>
        </w:trPr>
        <w:tc>
          <w:tcPr>
            <w:tcW w:w="1135" w:type="dxa"/>
            <w:vAlign w:val="center"/>
          </w:tcPr>
          <w:p w14:paraId="2204409D"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82F8454" w14:textId="58E32351" w:rsidR="00662731" w:rsidRPr="00DD7B5F" w:rsidRDefault="00C87434" w:rsidP="0018024F">
            <w:pPr>
              <w:spacing w:beforeLines="50" w:before="156" w:afterLines="50" w:after="156" w:line="360" w:lineRule="auto"/>
              <w:jc w:val="center"/>
              <w:rPr>
                <w:rFonts w:ascii="宋体" w:eastAsia="宋体" w:hAnsi="宋体"/>
              </w:rPr>
            </w:pPr>
            <w:r>
              <w:rPr>
                <w:rFonts w:ascii="宋体" w:eastAsia="宋体" w:hAnsi="宋体" w:hint="eastAsia"/>
              </w:rPr>
              <w:t>任孝温</w:t>
            </w:r>
          </w:p>
        </w:tc>
        <w:tc>
          <w:tcPr>
            <w:tcW w:w="1134" w:type="dxa"/>
            <w:vAlign w:val="center"/>
          </w:tcPr>
          <w:p w14:paraId="71F45451"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4553A468" w14:textId="34B1F94A" w:rsidR="00662731" w:rsidRPr="00DD7B5F" w:rsidRDefault="00C87434" w:rsidP="0018024F">
            <w:pPr>
              <w:spacing w:beforeLines="50" w:before="156" w:afterLines="50" w:after="156" w:line="360" w:lineRule="auto"/>
              <w:jc w:val="center"/>
              <w:rPr>
                <w:rFonts w:ascii="宋体" w:eastAsia="宋体" w:hAnsi="宋体"/>
              </w:rPr>
            </w:pPr>
            <w:r>
              <w:rPr>
                <w:rFonts w:ascii="宋体" w:eastAsia="宋体" w:hAnsi="宋体" w:hint="eastAsia"/>
              </w:rPr>
              <w:t>2</w:t>
            </w:r>
            <w:r>
              <w:rPr>
                <w:rFonts w:ascii="宋体" w:eastAsia="宋体" w:hAnsi="宋体"/>
              </w:rPr>
              <w:t>021</w:t>
            </w:r>
            <w:r w:rsidR="00CB0186">
              <w:rPr>
                <w:rFonts w:ascii="宋体" w:eastAsia="宋体" w:hAnsi="宋体" w:hint="eastAsia"/>
              </w:rPr>
              <w:t>年1</w:t>
            </w:r>
            <w:r w:rsidR="00CB0186">
              <w:rPr>
                <w:rFonts w:ascii="宋体" w:eastAsia="宋体" w:hAnsi="宋体"/>
              </w:rPr>
              <w:t>0</w:t>
            </w:r>
            <w:r w:rsidR="00CB0186">
              <w:rPr>
                <w:rFonts w:ascii="宋体" w:eastAsia="宋体" w:hAnsi="宋体" w:hint="eastAsia"/>
              </w:rPr>
              <w:t>月1日</w:t>
            </w:r>
          </w:p>
        </w:tc>
      </w:tr>
      <w:tr w:rsidR="00662731" w:rsidRPr="002F4D99" w14:paraId="21ADC346" w14:textId="77777777" w:rsidTr="00E8437E">
        <w:trPr>
          <w:jc w:val="center"/>
        </w:trPr>
        <w:tc>
          <w:tcPr>
            <w:tcW w:w="1135" w:type="dxa"/>
            <w:vAlign w:val="center"/>
          </w:tcPr>
          <w:p w14:paraId="37903DFC" w14:textId="77777777" w:rsidR="00662731" w:rsidRPr="00DD7B5F" w:rsidRDefault="00662731" w:rsidP="0018024F">
            <w:pPr>
              <w:spacing w:beforeLines="50" w:before="156" w:afterLines="50" w:after="156" w:line="360" w:lineRule="auto"/>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33A6D107" w14:textId="667FC720" w:rsidR="00662731" w:rsidRPr="00DD7B5F" w:rsidRDefault="008F085D" w:rsidP="0018024F">
            <w:pPr>
              <w:spacing w:beforeLines="50" w:before="156" w:afterLines="50" w:after="156" w:line="360" w:lineRule="auto"/>
              <w:jc w:val="center"/>
              <w:rPr>
                <w:rFonts w:ascii="宋体" w:eastAsia="宋体" w:hAnsi="宋体"/>
              </w:rPr>
            </w:pPr>
            <w:r>
              <w:rPr>
                <w:rFonts w:ascii="宋体" w:eastAsia="宋体" w:hAnsi="宋体" w:hint="eastAsia"/>
              </w:rPr>
              <w:t>《礼仪与文化》，彭 澎主编，清华大学出版社2</w:t>
            </w:r>
            <w:r>
              <w:rPr>
                <w:rFonts w:ascii="宋体" w:eastAsia="宋体" w:hAnsi="宋体"/>
              </w:rPr>
              <w:t>007</w:t>
            </w:r>
            <w:r>
              <w:rPr>
                <w:rFonts w:ascii="宋体" w:eastAsia="宋体" w:hAnsi="宋体" w:hint="eastAsia"/>
              </w:rPr>
              <w:t>年版</w:t>
            </w:r>
          </w:p>
        </w:tc>
      </w:tr>
    </w:tbl>
    <w:p w14:paraId="22292415" w14:textId="2D5BD5D2" w:rsidR="00662731" w:rsidRDefault="00662731" w:rsidP="0018024F">
      <w:pPr>
        <w:pStyle w:val="a7"/>
        <w:spacing w:beforeLines="50" w:before="156" w:afterLines="50" w:after="156" w:line="360" w:lineRule="auto"/>
        <w:ind w:firstLineChars="200" w:firstLine="562"/>
        <w:rPr>
          <w:rFonts w:hAnsi="宋体" w:cs="宋体"/>
        </w:rPr>
      </w:pPr>
      <w:r w:rsidRPr="00C8492C">
        <w:rPr>
          <w:rFonts w:ascii="黑体" w:eastAsia="黑体" w:hAnsi="黑体" w:cs="宋体" w:hint="eastAsia"/>
          <w:b/>
          <w:sz w:val="28"/>
          <w:szCs w:val="28"/>
        </w:rPr>
        <w:t>二、课程目标</w:t>
      </w:r>
    </w:p>
    <w:p w14:paraId="1F59F054" w14:textId="526E31F6" w:rsidR="00662731" w:rsidRPr="00C8492C" w:rsidRDefault="00662731" w:rsidP="0018024F">
      <w:pPr>
        <w:pStyle w:val="a7"/>
        <w:spacing w:beforeLines="50" w:before="156" w:afterLines="50" w:after="156" w:line="360" w:lineRule="auto"/>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73693D7E" w14:textId="7A51487E" w:rsidR="00B912CC" w:rsidRDefault="003231C9" w:rsidP="0018024F">
      <w:pPr>
        <w:pStyle w:val="a7"/>
        <w:spacing w:beforeLines="50" w:before="156" w:afterLines="50" w:after="156" w:line="360" w:lineRule="auto"/>
        <w:ind w:firstLineChars="200" w:firstLine="420"/>
        <w:rPr>
          <w:rFonts w:hAnsi="宋体" w:cs="宋体"/>
        </w:rPr>
      </w:pPr>
      <w:r>
        <w:rPr>
          <w:rFonts w:hAnsi="宋体" w:cs="宋体" w:hint="eastAsia"/>
        </w:rPr>
        <w:t>该课程</w:t>
      </w:r>
      <w:r w:rsidR="00032A5F">
        <w:rPr>
          <w:rFonts w:hAnsi="宋体" w:cs="宋体" w:hint="eastAsia"/>
        </w:rPr>
        <w:t>从礼仪与文化两个</w:t>
      </w:r>
      <w:r w:rsidR="00756C73">
        <w:rPr>
          <w:rFonts w:hAnsi="宋体" w:cs="宋体" w:hint="eastAsia"/>
        </w:rPr>
        <w:t>板块</w:t>
      </w:r>
      <w:r w:rsidR="00032A5F">
        <w:rPr>
          <w:rFonts w:hAnsi="宋体" w:cs="宋体" w:hint="eastAsia"/>
        </w:rPr>
        <w:t>进行</w:t>
      </w:r>
      <w:r>
        <w:rPr>
          <w:rFonts w:hAnsi="宋体" w:cs="宋体" w:hint="eastAsia"/>
        </w:rPr>
        <w:t>系统</w:t>
      </w:r>
      <w:r w:rsidR="005B48D1">
        <w:rPr>
          <w:rFonts w:hAnsi="宋体" w:cs="宋体" w:hint="eastAsia"/>
        </w:rPr>
        <w:t>讲解</w:t>
      </w:r>
      <w:r w:rsidR="00756C73">
        <w:rPr>
          <w:rFonts w:hAnsi="宋体" w:cs="宋体" w:hint="eastAsia"/>
        </w:rPr>
        <w:t>。礼仪方面，</w:t>
      </w:r>
      <w:r w:rsidR="008F6CB5">
        <w:rPr>
          <w:rFonts w:hAnsi="宋体" w:cs="宋体" w:hint="eastAsia"/>
        </w:rPr>
        <w:t>从“礼”与“仪”两个角度进行切分</w:t>
      </w:r>
      <w:r w:rsidR="004C7F0C">
        <w:rPr>
          <w:rFonts w:hAnsi="宋体" w:cs="宋体" w:hint="eastAsia"/>
        </w:rPr>
        <w:t>和观照</w:t>
      </w:r>
      <w:r w:rsidR="008F6CB5">
        <w:rPr>
          <w:rFonts w:hAnsi="宋体" w:cs="宋体" w:hint="eastAsia"/>
        </w:rPr>
        <w:t>，使学生</w:t>
      </w:r>
      <w:r w:rsidR="005132C3">
        <w:rPr>
          <w:rFonts w:hAnsi="宋体" w:cs="宋体" w:hint="eastAsia"/>
        </w:rPr>
        <w:t>对“礼仪”的不同面向有一个宏观的把握</w:t>
      </w:r>
      <w:r w:rsidR="004C7F0C">
        <w:rPr>
          <w:rFonts w:hAnsi="宋体" w:cs="宋体" w:hint="eastAsia"/>
        </w:rPr>
        <w:t>，并行诸于</w:t>
      </w:r>
      <w:r w:rsidR="000A782C">
        <w:rPr>
          <w:rFonts w:hAnsi="宋体" w:cs="宋体" w:hint="eastAsia"/>
        </w:rPr>
        <w:t>日常生活与</w:t>
      </w:r>
      <w:r w:rsidR="004C7F0C">
        <w:rPr>
          <w:rFonts w:hAnsi="宋体" w:cs="宋体" w:hint="eastAsia"/>
        </w:rPr>
        <w:t>实践</w:t>
      </w:r>
      <w:r w:rsidR="00B824A0">
        <w:rPr>
          <w:rFonts w:hAnsi="宋体" w:cs="宋体" w:hint="eastAsia"/>
        </w:rPr>
        <w:t>。文化方面，则</w:t>
      </w:r>
      <w:r w:rsidR="00553638">
        <w:rPr>
          <w:rFonts w:hAnsi="宋体" w:cs="宋体" w:hint="eastAsia"/>
        </w:rPr>
        <w:t>侧重也对</w:t>
      </w:r>
      <w:r w:rsidR="00B824A0">
        <w:rPr>
          <w:rFonts w:hAnsi="宋体" w:cs="宋体" w:hint="eastAsia"/>
        </w:rPr>
        <w:t>传统文化</w:t>
      </w:r>
      <w:r w:rsidR="00553638">
        <w:rPr>
          <w:rFonts w:hAnsi="宋体" w:cs="宋体" w:hint="eastAsia"/>
        </w:rPr>
        <w:t>所涵纳的种种丰富内容进行介绍</w:t>
      </w:r>
      <w:r w:rsidR="00BB4EFD">
        <w:rPr>
          <w:rFonts w:hAnsi="宋体" w:cs="宋体" w:hint="eastAsia"/>
        </w:rPr>
        <w:t>与分析</w:t>
      </w:r>
      <w:r w:rsidR="00553638">
        <w:rPr>
          <w:rFonts w:hAnsi="宋体" w:cs="宋体" w:hint="eastAsia"/>
        </w:rPr>
        <w:t>，其</w:t>
      </w:r>
      <w:r w:rsidR="00BB4EFD">
        <w:rPr>
          <w:rFonts w:hAnsi="宋体" w:cs="宋体" w:hint="eastAsia"/>
        </w:rPr>
        <w:t>中</w:t>
      </w:r>
      <w:r w:rsidR="00553638">
        <w:rPr>
          <w:rFonts w:hAnsi="宋体" w:cs="宋体" w:hint="eastAsia"/>
        </w:rPr>
        <w:t>对</w:t>
      </w:r>
      <w:r w:rsidR="001C747A">
        <w:rPr>
          <w:rFonts w:hAnsi="宋体" w:cs="宋体" w:hint="eastAsia"/>
        </w:rPr>
        <w:t>传统文化下</w:t>
      </w:r>
      <w:r w:rsidR="00553638">
        <w:rPr>
          <w:rFonts w:hAnsi="宋体" w:cs="宋体" w:hint="eastAsia"/>
        </w:rPr>
        <w:t>女性群体的生存状态</w:t>
      </w:r>
      <w:r w:rsidR="001C747A">
        <w:rPr>
          <w:rFonts w:hAnsi="宋体" w:cs="宋体" w:hint="eastAsia"/>
        </w:rPr>
        <w:t>有一定的探讨与分析。通过</w:t>
      </w:r>
      <w:r w:rsidR="00AC633A">
        <w:rPr>
          <w:rFonts w:hAnsi="宋体" w:cs="宋体" w:hint="eastAsia"/>
        </w:rPr>
        <w:t>对</w:t>
      </w:r>
      <w:r w:rsidR="00BB4EFD">
        <w:rPr>
          <w:rFonts w:hAnsi="宋体" w:cs="宋体" w:hint="eastAsia"/>
        </w:rPr>
        <w:t>该</w:t>
      </w:r>
      <w:r w:rsidR="00AC633A">
        <w:rPr>
          <w:rFonts w:hAnsi="宋体" w:cs="宋体" w:hint="eastAsia"/>
        </w:rPr>
        <w:t>课程系统的学习</w:t>
      </w:r>
      <w:r w:rsidR="001C747A">
        <w:rPr>
          <w:rFonts w:hAnsi="宋体" w:cs="宋体" w:hint="eastAsia"/>
        </w:rPr>
        <w:t>，</w:t>
      </w:r>
      <w:r w:rsidR="009F6382">
        <w:rPr>
          <w:rFonts w:hAnsi="宋体" w:cs="宋体" w:hint="eastAsia"/>
        </w:rPr>
        <w:t>最终目的是</w:t>
      </w:r>
      <w:r w:rsidR="00AC633A">
        <w:rPr>
          <w:rFonts w:hAnsi="宋体" w:cs="宋体" w:hint="eastAsia"/>
        </w:rPr>
        <w:t>助力</w:t>
      </w:r>
      <w:r w:rsidR="009F6382">
        <w:rPr>
          <w:rFonts w:hAnsi="宋体" w:cs="宋体" w:hint="eastAsia"/>
        </w:rPr>
        <w:t>学生对礼仪和文化在感性与理性层面</w:t>
      </w:r>
      <w:r w:rsidR="00667C6B">
        <w:rPr>
          <w:rFonts w:hAnsi="宋体" w:cs="宋体" w:hint="eastAsia"/>
        </w:rPr>
        <w:t>形成</w:t>
      </w:r>
      <w:r w:rsidR="009F6382">
        <w:rPr>
          <w:rFonts w:hAnsi="宋体" w:cs="宋体" w:hint="eastAsia"/>
        </w:rPr>
        <w:t>宏观的理解与把握</w:t>
      </w:r>
      <w:r w:rsidR="002E6339">
        <w:rPr>
          <w:rFonts w:hAnsi="宋体" w:cs="宋体" w:hint="eastAsia"/>
        </w:rPr>
        <w:t>，</w:t>
      </w:r>
      <w:r w:rsidR="00E85610">
        <w:rPr>
          <w:rFonts w:hAnsi="宋体" w:cs="宋体" w:hint="eastAsia"/>
        </w:rPr>
        <w:t>不仅增强</w:t>
      </w:r>
      <w:r w:rsidR="00C24A45">
        <w:rPr>
          <w:rFonts w:hAnsi="宋体" w:cs="宋体" w:hint="eastAsia"/>
        </w:rPr>
        <w:t>其</w:t>
      </w:r>
      <w:r w:rsidR="00E85610">
        <w:rPr>
          <w:rFonts w:hAnsi="宋体" w:cs="宋体" w:hint="eastAsia"/>
        </w:rPr>
        <w:t>文化</w:t>
      </w:r>
      <w:r w:rsidR="00C24A45">
        <w:rPr>
          <w:rFonts w:hAnsi="宋体" w:cs="宋体" w:hint="eastAsia"/>
        </w:rPr>
        <w:t>自信</w:t>
      </w:r>
      <w:r w:rsidR="00E85610">
        <w:rPr>
          <w:rFonts w:hAnsi="宋体" w:cs="宋体" w:hint="eastAsia"/>
        </w:rPr>
        <w:t>，而且把</w:t>
      </w:r>
      <w:r w:rsidR="00C24A45">
        <w:rPr>
          <w:rFonts w:hAnsi="宋体" w:cs="宋体" w:hint="eastAsia"/>
        </w:rPr>
        <w:t>课程</w:t>
      </w:r>
      <w:r w:rsidR="00AC633A">
        <w:rPr>
          <w:rFonts w:hAnsi="宋体" w:cs="宋体" w:hint="eastAsia"/>
        </w:rPr>
        <w:t>所</w:t>
      </w:r>
      <w:r w:rsidR="00E85610">
        <w:rPr>
          <w:rFonts w:hAnsi="宋体" w:cs="宋体" w:hint="eastAsia"/>
        </w:rPr>
        <w:t>学</w:t>
      </w:r>
      <w:r w:rsidR="00C24A45">
        <w:rPr>
          <w:rFonts w:hAnsi="宋体" w:cs="宋体" w:hint="eastAsia"/>
        </w:rPr>
        <w:t>内容</w:t>
      </w:r>
      <w:r w:rsidR="00E85610">
        <w:rPr>
          <w:rFonts w:hAnsi="宋体" w:cs="宋体" w:hint="eastAsia"/>
        </w:rPr>
        <w:t>最终</w:t>
      </w:r>
      <w:r w:rsidR="00AC633A">
        <w:rPr>
          <w:rFonts w:hAnsi="宋体" w:cs="宋体" w:hint="eastAsia"/>
        </w:rPr>
        <w:t>运用到</w:t>
      </w:r>
      <w:r w:rsidR="00E85610">
        <w:rPr>
          <w:rFonts w:hAnsi="宋体" w:cs="宋体" w:hint="eastAsia"/>
        </w:rPr>
        <w:t>社会</w:t>
      </w:r>
      <w:r w:rsidR="00AC633A">
        <w:rPr>
          <w:rFonts w:hAnsi="宋体" w:cs="宋体" w:hint="eastAsia"/>
        </w:rPr>
        <w:t>生活实践中去</w:t>
      </w:r>
      <w:r w:rsidR="002E6339">
        <w:rPr>
          <w:rFonts w:hAnsi="宋体" w:cs="宋体" w:hint="eastAsia"/>
        </w:rPr>
        <w:t>。如此，学生既可以</w:t>
      </w:r>
      <w:r w:rsidR="00C24A45">
        <w:rPr>
          <w:rFonts w:hAnsi="宋体" w:cs="宋体" w:hint="eastAsia"/>
        </w:rPr>
        <w:t>外在</w:t>
      </w:r>
      <w:r w:rsidR="00E85610">
        <w:rPr>
          <w:rFonts w:hAnsi="宋体" w:cs="宋体" w:hint="eastAsia"/>
        </w:rPr>
        <w:t>世界</w:t>
      </w:r>
      <w:r w:rsidR="00667C6B">
        <w:rPr>
          <w:rFonts w:hAnsi="宋体" w:cs="宋体" w:hint="eastAsia"/>
        </w:rPr>
        <w:t>有一定</w:t>
      </w:r>
      <w:r w:rsidR="002E6339">
        <w:rPr>
          <w:rFonts w:hAnsi="宋体" w:cs="宋体" w:hint="eastAsia"/>
        </w:rPr>
        <w:t>程度</w:t>
      </w:r>
      <w:r w:rsidR="00667C6B">
        <w:rPr>
          <w:rFonts w:hAnsi="宋体" w:cs="宋体" w:hint="eastAsia"/>
        </w:rPr>
        <w:t>的洞察力</w:t>
      </w:r>
      <w:r w:rsidR="00155B57">
        <w:rPr>
          <w:rFonts w:hAnsi="宋体" w:cs="宋体" w:hint="eastAsia"/>
        </w:rPr>
        <w:t>，</w:t>
      </w:r>
      <w:r w:rsidR="00C24A45">
        <w:rPr>
          <w:rFonts w:hAnsi="宋体" w:cs="宋体" w:hint="eastAsia"/>
        </w:rPr>
        <w:t>并</w:t>
      </w:r>
      <w:r w:rsidR="00155B57">
        <w:rPr>
          <w:rFonts w:hAnsi="宋体" w:cs="宋体" w:hint="eastAsia"/>
        </w:rPr>
        <w:t>可以</w:t>
      </w:r>
      <w:r w:rsidR="00C24A45">
        <w:rPr>
          <w:rFonts w:hAnsi="宋体" w:cs="宋体" w:hint="eastAsia"/>
        </w:rPr>
        <w:t>与之</w:t>
      </w:r>
      <w:r w:rsidR="00155B57">
        <w:rPr>
          <w:rFonts w:hAnsi="宋体" w:cs="宋体" w:hint="eastAsia"/>
        </w:rPr>
        <w:t>游刃有余地</w:t>
      </w:r>
      <w:r w:rsidR="00E85610">
        <w:rPr>
          <w:rFonts w:hAnsi="宋体" w:cs="宋体" w:hint="eastAsia"/>
        </w:rPr>
        <w:t>相融</w:t>
      </w:r>
      <w:r w:rsidR="000A782C">
        <w:rPr>
          <w:rFonts w:hAnsi="宋体" w:cs="宋体" w:hint="eastAsia"/>
        </w:rPr>
        <w:t>。</w:t>
      </w:r>
    </w:p>
    <w:p w14:paraId="4B756F5F" w14:textId="0FE7A0C9" w:rsidR="00662731" w:rsidRPr="00FB77A1" w:rsidRDefault="00662731" w:rsidP="0018024F">
      <w:pPr>
        <w:pStyle w:val="a7"/>
        <w:spacing w:beforeLines="50" w:before="156" w:afterLines="50" w:after="156" w:line="360" w:lineRule="auto"/>
        <w:ind w:firstLineChars="200" w:firstLine="480"/>
        <w:rPr>
          <w:rFonts w:hAnsi="宋体" w:cs="宋体"/>
        </w:rPr>
      </w:pPr>
      <w:r w:rsidRPr="00FB77A1">
        <w:rPr>
          <w:rFonts w:ascii="黑体" w:eastAsia="黑体" w:hAnsi="黑体" w:cs="宋体" w:hint="eastAsia"/>
          <w:sz w:val="24"/>
          <w:szCs w:val="24"/>
        </w:rPr>
        <w:t>（二）课程目标：</w:t>
      </w:r>
    </w:p>
    <w:p w14:paraId="1AFC6316" w14:textId="77777777" w:rsidR="00FC7119" w:rsidRDefault="00FC7119" w:rsidP="00FC7119">
      <w:pPr>
        <w:pStyle w:val="a7"/>
        <w:spacing w:beforeLines="50" w:before="156" w:afterLines="50" w:after="156" w:line="360" w:lineRule="auto"/>
        <w:ind w:firstLineChars="200" w:firstLine="420"/>
        <w:rPr>
          <w:rFonts w:hAnsi="宋体" w:cs="宋体"/>
        </w:rPr>
      </w:pPr>
      <w:r>
        <w:rPr>
          <w:rFonts w:hAnsi="宋体" w:cs="宋体" w:hint="eastAsia"/>
        </w:rPr>
        <w:t>通过对该课程系统的学习，最终目的是助力学生对礼仪和文化在感性与理性层面形成宏观的理解与把握，不仅增强其文化自信，而且把课程所学内容最终运用到社会生活实践中去。如此，学生既可以外在世界有一定程度的洞察力，并可以与之游刃有余地相融。</w:t>
      </w:r>
    </w:p>
    <w:p w14:paraId="3D08EB9C" w14:textId="7B7408CE" w:rsidR="00662731" w:rsidRPr="000C2D1F" w:rsidRDefault="00662731" w:rsidP="0018024F">
      <w:pPr>
        <w:pStyle w:val="a7"/>
        <w:spacing w:beforeLines="50" w:before="156" w:afterLines="50" w:after="156" w:line="360" w:lineRule="auto"/>
        <w:ind w:firstLineChars="200" w:firstLine="422"/>
        <w:rPr>
          <w:rFonts w:hAnsi="宋体" w:cs="宋体"/>
          <w:b/>
        </w:rPr>
      </w:pPr>
      <w:r w:rsidRPr="000C2D1F">
        <w:rPr>
          <w:rFonts w:hAnsi="宋体" w:cs="宋体" w:hint="eastAsia"/>
          <w:b/>
        </w:rPr>
        <w:t>课程目标1：</w:t>
      </w:r>
      <w:r w:rsidR="00CD4048">
        <w:rPr>
          <w:rFonts w:hAnsi="宋体" w:cs="宋体" w:hint="eastAsia"/>
          <w:b/>
        </w:rPr>
        <w:t>通过</w:t>
      </w:r>
      <w:r w:rsidR="00A36377">
        <w:rPr>
          <w:rFonts w:hAnsi="宋体" w:cs="宋体" w:hint="eastAsia"/>
          <w:b/>
        </w:rPr>
        <w:t>课堂</w:t>
      </w:r>
      <w:r w:rsidR="00CD4048">
        <w:rPr>
          <w:rFonts w:hAnsi="宋体" w:cs="宋体" w:hint="eastAsia"/>
          <w:b/>
        </w:rPr>
        <w:t>学习，掌握礼仪的含义及其产生的社会基础。培养对礼仪的理性认识与深度思考</w:t>
      </w:r>
      <w:r w:rsidR="00AF5F70">
        <w:rPr>
          <w:rFonts w:hAnsi="宋体" w:cs="宋体" w:hint="eastAsia"/>
          <w:b/>
        </w:rPr>
        <w:t>。</w:t>
      </w:r>
    </w:p>
    <w:p w14:paraId="1F00C66A" w14:textId="77777777" w:rsidR="002A34EF" w:rsidRDefault="00662731" w:rsidP="0018024F">
      <w:pPr>
        <w:pStyle w:val="a7"/>
        <w:spacing w:beforeLines="50" w:before="156" w:afterLines="50" w:after="156" w:line="360" w:lineRule="auto"/>
        <w:ind w:firstLineChars="200" w:firstLine="420"/>
        <w:rPr>
          <w:rFonts w:hAnsi="宋体" w:cs="宋体"/>
        </w:rPr>
      </w:pPr>
      <w:r>
        <w:rPr>
          <w:rFonts w:hAnsi="宋体" w:cs="宋体" w:hint="eastAsia"/>
        </w:rPr>
        <w:lastRenderedPageBreak/>
        <w:t>1．1</w:t>
      </w:r>
      <w:r w:rsidR="00AF5F70">
        <w:rPr>
          <w:rFonts w:hAnsi="宋体" w:cs="宋体"/>
        </w:rPr>
        <w:t xml:space="preserve">  </w:t>
      </w:r>
      <w:r w:rsidR="00AF5F70">
        <w:rPr>
          <w:rFonts w:hAnsi="宋体" w:cs="宋体" w:hint="eastAsia"/>
        </w:rPr>
        <w:t>通过学习，使学生从宏观上掌握</w:t>
      </w:r>
      <w:r w:rsidR="00E05C23">
        <w:rPr>
          <w:rFonts w:hAnsi="宋体" w:cs="宋体" w:hint="eastAsia"/>
        </w:rPr>
        <w:t>礼仪</w:t>
      </w:r>
      <w:r w:rsidR="00AF5F70">
        <w:rPr>
          <w:rFonts w:hAnsi="宋体" w:cs="宋体" w:hint="eastAsia"/>
        </w:rPr>
        <w:t>的含义及其特征，</w:t>
      </w:r>
      <w:r w:rsidR="00E05C23">
        <w:rPr>
          <w:rFonts w:hAnsi="宋体" w:cs="宋体" w:hint="eastAsia"/>
        </w:rPr>
        <w:t>从文化的角度对礼仪形成认识</w:t>
      </w:r>
      <w:r w:rsidR="002A34EF">
        <w:rPr>
          <w:rFonts w:hAnsi="宋体" w:cs="宋体" w:hint="eastAsia"/>
        </w:rPr>
        <w:t>。</w:t>
      </w:r>
    </w:p>
    <w:p w14:paraId="2BCA2644" w14:textId="6793827B" w:rsidR="00662731" w:rsidRDefault="00662731" w:rsidP="0018024F">
      <w:pPr>
        <w:pStyle w:val="a7"/>
        <w:spacing w:beforeLines="50" w:before="156" w:afterLines="50" w:after="156" w:line="360" w:lineRule="auto"/>
        <w:ind w:firstLineChars="200" w:firstLine="420"/>
        <w:rPr>
          <w:rFonts w:hAnsi="宋体" w:cs="宋体"/>
        </w:rPr>
      </w:pPr>
      <w:r>
        <w:rPr>
          <w:rFonts w:hAnsi="宋体" w:cs="宋体"/>
        </w:rPr>
        <w:t>1</w:t>
      </w:r>
      <w:r>
        <w:rPr>
          <w:rFonts w:hAnsi="宋体" w:cs="宋体" w:hint="eastAsia"/>
        </w:rPr>
        <w:t>．2</w:t>
      </w:r>
      <w:r w:rsidR="002A34EF">
        <w:rPr>
          <w:rFonts w:hAnsi="宋体" w:cs="宋体"/>
        </w:rPr>
        <w:t xml:space="preserve">  </w:t>
      </w:r>
      <w:r w:rsidR="002A34EF">
        <w:rPr>
          <w:rFonts w:hAnsi="宋体" w:cs="宋体" w:hint="eastAsia"/>
        </w:rPr>
        <w:t>通过学习，</w:t>
      </w:r>
      <w:r w:rsidR="002A34EF">
        <w:rPr>
          <w:rFonts w:hint="eastAsia"/>
          <w:noProof/>
        </w:rPr>
        <w:t>使学生掌握文化的含义，在狭义和广义的角度对文化形成一个整体的认识。</w:t>
      </w:r>
    </w:p>
    <w:p w14:paraId="573DE41E" w14:textId="1E272C1D" w:rsidR="00662731" w:rsidRPr="000C2D1F" w:rsidRDefault="00662731" w:rsidP="0018024F">
      <w:pPr>
        <w:pStyle w:val="a7"/>
        <w:spacing w:beforeLines="50" w:before="156" w:afterLines="50" w:after="156" w:line="360" w:lineRule="auto"/>
        <w:ind w:firstLineChars="200" w:firstLine="422"/>
        <w:rPr>
          <w:rFonts w:hAnsi="宋体" w:cs="宋体"/>
          <w:b/>
        </w:rPr>
      </w:pPr>
      <w:r w:rsidRPr="000C2D1F">
        <w:rPr>
          <w:rFonts w:hAnsi="宋体" w:cs="宋体" w:hint="eastAsia"/>
          <w:b/>
        </w:rPr>
        <w:t>课程目标2：</w:t>
      </w:r>
      <w:r w:rsidR="00A36377">
        <w:rPr>
          <w:rFonts w:hAnsi="宋体" w:cs="宋体" w:hint="eastAsia"/>
          <w:b/>
        </w:rPr>
        <w:t>通过课堂学习</w:t>
      </w:r>
      <w:r w:rsidR="005E5499">
        <w:rPr>
          <w:rFonts w:hAnsi="宋体" w:cs="宋体" w:hint="eastAsia"/>
          <w:b/>
        </w:rPr>
        <w:t>，使学生了解文化差异的根源</w:t>
      </w:r>
      <w:r w:rsidR="00833BDD">
        <w:rPr>
          <w:rFonts w:hAnsi="宋体" w:cs="宋体" w:hint="eastAsia"/>
          <w:b/>
        </w:rPr>
        <w:t>；以昆曲与甬剧为视角，</w:t>
      </w:r>
      <w:r w:rsidR="005E5499">
        <w:rPr>
          <w:rFonts w:hAnsi="宋体" w:cs="宋体" w:hint="eastAsia"/>
          <w:b/>
        </w:rPr>
        <w:t>了解戏曲文化</w:t>
      </w:r>
      <w:r w:rsidR="00833BDD">
        <w:rPr>
          <w:rFonts w:hAnsi="宋体" w:cs="宋体" w:hint="eastAsia"/>
          <w:b/>
        </w:rPr>
        <w:t>。</w:t>
      </w:r>
      <w:r w:rsidR="00A26014">
        <w:rPr>
          <w:rFonts w:hAnsi="宋体" w:cs="宋体" w:hint="eastAsia"/>
          <w:b/>
        </w:rPr>
        <w:t>对中国文化的丰富与包容形成正确的认知。</w:t>
      </w:r>
    </w:p>
    <w:p w14:paraId="7C652A09" w14:textId="470603D1" w:rsidR="00662731" w:rsidRPr="00D743F4" w:rsidRDefault="00662731" w:rsidP="0018024F">
      <w:pPr>
        <w:pStyle w:val="a7"/>
        <w:spacing w:beforeLines="50" w:before="156" w:afterLines="50" w:after="156" w:line="360" w:lineRule="auto"/>
        <w:ind w:firstLineChars="200" w:firstLine="420"/>
        <w:rPr>
          <w:rFonts w:hAnsi="宋体" w:cs="宋体"/>
          <w:bCs/>
        </w:rPr>
      </w:pPr>
      <w:r>
        <w:rPr>
          <w:rFonts w:hAnsi="宋体" w:cs="宋体" w:hint="eastAsia"/>
        </w:rPr>
        <w:t>2．1</w:t>
      </w:r>
      <w:r w:rsidR="00A26014">
        <w:rPr>
          <w:rFonts w:hAnsi="宋体" w:cs="宋体"/>
        </w:rPr>
        <w:t xml:space="preserve"> </w:t>
      </w:r>
      <w:r w:rsidR="00A26014" w:rsidRPr="00D743F4">
        <w:rPr>
          <w:rFonts w:hAnsi="宋体" w:cs="宋体"/>
          <w:bCs/>
        </w:rPr>
        <w:t xml:space="preserve"> </w:t>
      </w:r>
      <w:r w:rsidR="00A26014" w:rsidRPr="00D743F4">
        <w:rPr>
          <w:rFonts w:hAnsi="宋体" w:cs="宋体" w:hint="eastAsia"/>
          <w:bCs/>
        </w:rPr>
        <w:t>使学生了解文化差异的根源，</w:t>
      </w:r>
      <w:r w:rsidR="00D743F4" w:rsidRPr="00D743F4">
        <w:rPr>
          <w:rFonts w:hAnsi="宋体" w:cs="宋体" w:hint="eastAsia"/>
          <w:bCs/>
        </w:rPr>
        <w:t>对文化的异质性形成正确认知。</w:t>
      </w:r>
    </w:p>
    <w:p w14:paraId="6871CCE7" w14:textId="40D08219" w:rsidR="00D743F4" w:rsidRPr="00D743F4" w:rsidRDefault="00662731" w:rsidP="00D743F4">
      <w:pPr>
        <w:pStyle w:val="a7"/>
        <w:spacing w:beforeLines="50" w:before="156" w:afterLines="50" w:after="156" w:line="360" w:lineRule="auto"/>
        <w:ind w:firstLineChars="200" w:firstLine="420"/>
        <w:rPr>
          <w:rFonts w:hAnsi="宋体" w:cs="宋体"/>
          <w:bCs/>
        </w:rPr>
      </w:pPr>
      <w:r>
        <w:rPr>
          <w:rFonts w:hAnsi="宋体" w:cs="宋体"/>
        </w:rPr>
        <w:t>2</w:t>
      </w:r>
      <w:r>
        <w:rPr>
          <w:rFonts w:hAnsi="宋体" w:cs="宋体" w:hint="eastAsia"/>
        </w:rPr>
        <w:t>．2</w:t>
      </w:r>
      <w:r w:rsidR="00D743F4">
        <w:rPr>
          <w:rFonts w:hAnsi="宋体" w:cs="宋体"/>
        </w:rPr>
        <w:t xml:space="preserve">  </w:t>
      </w:r>
      <w:r w:rsidR="00D743F4" w:rsidRPr="00D743F4">
        <w:rPr>
          <w:rFonts w:hAnsi="宋体" w:cs="宋体" w:hint="eastAsia"/>
          <w:bCs/>
        </w:rPr>
        <w:t>以昆曲与甬剧为视角，了解戏曲文化。对中国文化的丰富与包容形成正确认知。</w:t>
      </w:r>
    </w:p>
    <w:p w14:paraId="142C3BBC" w14:textId="6A114901" w:rsidR="00662731" w:rsidRPr="000C2D1F" w:rsidRDefault="00662731" w:rsidP="0018024F">
      <w:pPr>
        <w:pStyle w:val="a7"/>
        <w:spacing w:beforeLines="50" w:before="156" w:afterLines="50" w:after="156" w:line="360" w:lineRule="auto"/>
        <w:ind w:firstLineChars="200" w:firstLine="422"/>
        <w:rPr>
          <w:rFonts w:hAnsi="宋体" w:cs="宋体"/>
          <w:b/>
        </w:rPr>
      </w:pPr>
      <w:r w:rsidRPr="000C2D1F">
        <w:rPr>
          <w:rFonts w:hAnsi="宋体" w:cs="宋体" w:hint="eastAsia"/>
          <w:b/>
        </w:rPr>
        <w:t>课程目标3：</w:t>
      </w:r>
      <w:r w:rsidR="007C03ED">
        <w:rPr>
          <w:rFonts w:hAnsi="宋体" w:cs="宋体" w:hint="eastAsia"/>
          <w:b/>
        </w:rPr>
        <w:t>通过课堂学习，让学生掌握传统文化下部分女性的生存状态，如“老同”、“自梳女”等；</w:t>
      </w:r>
      <w:r w:rsidR="00D57C13">
        <w:rPr>
          <w:rFonts w:hAnsi="宋体" w:cs="宋体" w:hint="eastAsia"/>
          <w:b/>
        </w:rPr>
        <w:t>对传统文化视角下中国的婚姻文化有一个理性的了解与认知。</w:t>
      </w:r>
    </w:p>
    <w:p w14:paraId="4823F08A" w14:textId="6680848B" w:rsidR="00D57C13" w:rsidRPr="00720EF3" w:rsidRDefault="00D57C13" w:rsidP="00D57C13">
      <w:pPr>
        <w:pStyle w:val="a7"/>
        <w:spacing w:beforeLines="50" w:before="156" w:afterLines="50" w:after="156" w:line="360" w:lineRule="auto"/>
        <w:ind w:firstLineChars="200" w:firstLine="420"/>
        <w:rPr>
          <w:rFonts w:hAnsi="宋体" w:cs="宋体"/>
        </w:rPr>
      </w:pPr>
      <w:r w:rsidRPr="00720EF3">
        <w:rPr>
          <w:rFonts w:hAnsi="宋体" w:cs="宋体" w:hint="eastAsia"/>
        </w:rPr>
        <w:t>2．1</w:t>
      </w:r>
      <w:r w:rsidRPr="00720EF3">
        <w:rPr>
          <w:rFonts w:hAnsi="宋体" w:cs="宋体"/>
        </w:rPr>
        <w:t xml:space="preserve">  </w:t>
      </w:r>
      <w:r w:rsidRPr="00720EF3">
        <w:rPr>
          <w:rFonts w:hAnsi="宋体" w:cs="宋体" w:hint="eastAsia"/>
        </w:rPr>
        <w:t>使学生了解</w:t>
      </w:r>
      <w:r w:rsidR="00720EF3" w:rsidRPr="00720EF3">
        <w:rPr>
          <w:rFonts w:hAnsi="宋体" w:cs="宋体" w:hint="eastAsia"/>
        </w:rPr>
        <w:t>传统文化下部分女性的生存状态，如“老同”、“自梳女”等，进一步反思其社会根源</w:t>
      </w:r>
    </w:p>
    <w:p w14:paraId="7E51B1C8" w14:textId="100D8F66" w:rsidR="00720EF3" w:rsidRPr="00720EF3" w:rsidRDefault="00D57C13" w:rsidP="00720EF3">
      <w:pPr>
        <w:pStyle w:val="a7"/>
        <w:spacing w:beforeLines="50" w:before="156" w:afterLines="50" w:after="156" w:line="360" w:lineRule="auto"/>
        <w:ind w:firstLineChars="200" w:firstLine="420"/>
        <w:rPr>
          <w:rFonts w:hAnsi="宋体" w:cs="宋体"/>
        </w:rPr>
      </w:pPr>
      <w:r w:rsidRPr="00720EF3">
        <w:rPr>
          <w:rFonts w:hAnsi="宋体" w:cs="宋体"/>
        </w:rPr>
        <w:t>2</w:t>
      </w:r>
      <w:r w:rsidRPr="00720EF3">
        <w:rPr>
          <w:rFonts w:hAnsi="宋体" w:cs="宋体" w:hint="eastAsia"/>
        </w:rPr>
        <w:t>．2</w:t>
      </w:r>
      <w:r w:rsidRPr="00720EF3">
        <w:rPr>
          <w:rFonts w:hAnsi="宋体" w:cs="宋体"/>
        </w:rPr>
        <w:t xml:space="preserve">  </w:t>
      </w:r>
      <w:r w:rsidR="00720EF3" w:rsidRPr="00720EF3">
        <w:rPr>
          <w:rFonts w:hAnsi="宋体" w:cs="宋体" w:hint="eastAsia"/>
        </w:rPr>
        <w:t>对传统文化视角下中国的婚姻文化有一个理性的了解与认知，对婚姻的发展历史形成理性认知。</w:t>
      </w:r>
    </w:p>
    <w:p w14:paraId="1E959FE2" w14:textId="020862DA" w:rsidR="00662731" w:rsidRDefault="00662731" w:rsidP="0018024F">
      <w:pPr>
        <w:pStyle w:val="a7"/>
        <w:spacing w:beforeLines="50" w:before="156" w:afterLines="50" w:after="156" w:line="360" w:lineRule="auto"/>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D23607D" w14:textId="16ABB0E3" w:rsidR="00662731" w:rsidRPr="00EB7EB1" w:rsidRDefault="00662731" w:rsidP="0018024F">
      <w:pPr>
        <w:pStyle w:val="a7"/>
        <w:spacing w:beforeLines="50" w:before="156" w:afterLines="50" w:after="156" w:line="360" w:lineRule="auto"/>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662731" w14:paraId="664F0C88" w14:textId="77777777" w:rsidTr="00E8437E">
        <w:trPr>
          <w:jc w:val="center"/>
        </w:trPr>
        <w:tc>
          <w:tcPr>
            <w:tcW w:w="1302" w:type="dxa"/>
            <w:vAlign w:val="center"/>
          </w:tcPr>
          <w:p w14:paraId="01398EE1" w14:textId="77777777" w:rsidR="00662731" w:rsidRDefault="00662731" w:rsidP="0018024F">
            <w:pPr>
              <w:pStyle w:val="a7"/>
              <w:spacing w:beforeLines="50" w:before="156" w:afterLines="50" w:after="156" w:line="360" w:lineRule="auto"/>
              <w:jc w:val="center"/>
              <w:rPr>
                <w:rFonts w:ascii="黑体" w:hAnsi="宋体"/>
                <w:b/>
                <w:bCs/>
                <w:szCs w:val="21"/>
              </w:rPr>
            </w:pPr>
            <w:r>
              <w:rPr>
                <w:rFonts w:ascii="黑体" w:hAnsi="宋体" w:hint="eastAsia"/>
                <w:b/>
                <w:bCs/>
                <w:szCs w:val="21"/>
              </w:rPr>
              <w:t>课程目标</w:t>
            </w:r>
          </w:p>
        </w:tc>
        <w:tc>
          <w:tcPr>
            <w:tcW w:w="1959" w:type="dxa"/>
            <w:vAlign w:val="center"/>
          </w:tcPr>
          <w:p w14:paraId="182AFDC5" w14:textId="77777777" w:rsidR="00662731" w:rsidRDefault="00662731" w:rsidP="0018024F">
            <w:pPr>
              <w:pStyle w:val="a7"/>
              <w:spacing w:beforeLines="50" w:before="156" w:afterLines="50" w:after="156" w:line="360" w:lineRule="auto"/>
              <w:jc w:val="center"/>
              <w:rPr>
                <w:rFonts w:hAnsi="宋体" w:cs="宋体"/>
                <w:b/>
              </w:rPr>
            </w:pPr>
            <w:r>
              <w:rPr>
                <w:rFonts w:hAnsi="宋体" w:cs="宋体" w:hint="eastAsia"/>
                <w:b/>
              </w:rPr>
              <w:t>课程子目标</w:t>
            </w:r>
          </w:p>
        </w:tc>
        <w:tc>
          <w:tcPr>
            <w:tcW w:w="3118" w:type="dxa"/>
            <w:vAlign w:val="center"/>
          </w:tcPr>
          <w:p w14:paraId="4456329A" w14:textId="77777777" w:rsidR="00662731" w:rsidRDefault="00662731" w:rsidP="0018024F">
            <w:pPr>
              <w:pStyle w:val="a7"/>
              <w:spacing w:beforeLines="50" w:before="156" w:afterLines="50" w:after="156" w:line="360" w:lineRule="auto"/>
              <w:jc w:val="center"/>
              <w:rPr>
                <w:rFonts w:ascii="黑体" w:hAnsi="宋体"/>
                <w:b/>
                <w:bCs/>
                <w:szCs w:val="21"/>
              </w:rPr>
            </w:pPr>
            <w:r>
              <w:rPr>
                <w:rFonts w:ascii="黑体" w:hAnsi="宋体" w:hint="eastAsia"/>
                <w:b/>
                <w:bCs/>
                <w:szCs w:val="21"/>
              </w:rPr>
              <w:t>对应课程内容</w:t>
            </w:r>
          </w:p>
        </w:tc>
        <w:tc>
          <w:tcPr>
            <w:tcW w:w="2688" w:type="dxa"/>
            <w:vAlign w:val="center"/>
          </w:tcPr>
          <w:p w14:paraId="39E02097" w14:textId="77777777" w:rsidR="00662731" w:rsidRDefault="00662731" w:rsidP="0018024F">
            <w:pPr>
              <w:pStyle w:val="a7"/>
              <w:spacing w:beforeLines="50" w:before="156" w:afterLines="50" w:after="156" w:line="360" w:lineRule="auto"/>
              <w:jc w:val="center"/>
              <w:rPr>
                <w:rFonts w:ascii="黑体" w:hAnsi="宋体"/>
                <w:b/>
                <w:bCs/>
                <w:szCs w:val="21"/>
              </w:rPr>
            </w:pPr>
            <w:r>
              <w:rPr>
                <w:rFonts w:ascii="黑体" w:hAnsi="宋体" w:hint="eastAsia"/>
                <w:b/>
                <w:bCs/>
                <w:szCs w:val="21"/>
              </w:rPr>
              <w:t>对应毕业要求</w:t>
            </w:r>
          </w:p>
        </w:tc>
      </w:tr>
      <w:tr w:rsidR="00662731" w14:paraId="11683AA1" w14:textId="77777777" w:rsidTr="00E8437E">
        <w:trPr>
          <w:jc w:val="center"/>
        </w:trPr>
        <w:tc>
          <w:tcPr>
            <w:tcW w:w="1302" w:type="dxa"/>
            <w:vMerge w:val="restart"/>
            <w:vAlign w:val="center"/>
          </w:tcPr>
          <w:p w14:paraId="01A0A8C8" w14:textId="77777777" w:rsidR="00662731" w:rsidRDefault="00662731" w:rsidP="0018024F">
            <w:pPr>
              <w:pStyle w:val="a7"/>
              <w:spacing w:beforeLines="50" w:before="156" w:afterLines="50" w:after="156" w:line="360" w:lineRule="auto"/>
              <w:jc w:val="center"/>
              <w:rPr>
                <w:rFonts w:hAnsi="宋体" w:cs="宋体"/>
                <w:szCs w:val="21"/>
              </w:rPr>
            </w:pPr>
            <w:r>
              <w:rPr>
                <w:rFonts w:hAnsi="宋体" w:cs="宋体" w:hint="eastAsia"/>
                <w:szCs w:val="21"/>
              </w:rPr>
              <w:t>课程目标1</w:t>
            </w:r>
          </w:p>
        </w:tc>
        <w:tc>
          <w:tcPr>
            <w:tcW w:w="1959" w:type="dxa"/>
            <w:vAlign w:val="center"/>
          </w:tcPr>
          <w:p w14:paraId="0B77BF4D" w14:textId="77777777" w:rsidR="00662731" w:rsidRDefault="00662731" w:rsidP="0018024F">
            <w:pPr>
              <w:pStyle w:val="a7"/>
              <w:spacing w:beforeLines="50" w:before="156" w:afterLines="50" w:after="156" w:line="360" w:lineRule="auto"/>
              <w:jc w:val="center"/>
              <w:rPr>
                <w:rFonts w:hAnsi="宋体" w:cs="宋体"/>
              </w:rPr>
            </w:pPr>
            <w:r>
              <w:rPr>
                <w:rFonts w:hAnsi="宋体" w:cs="宋体" w:hint="eastAsia"/>
              </w:rPr>
              <w:t>1.1</w:t>
            </w:r>
          </w:p>
        </w:tc>
        <w:tc>
          <w:tcPr>
            <w:tcW w:w="3118" w:type="dxa"/>
            <w:vAlign w:val="center"/>
          </w:tcPr>
          <w:p w14:paraId="0BF29AC2" w14:textId="4C3C9C3A" w:rsidR="00662731" w:rsidRDefault="00FC488F" w:rsidP="0018024F">
            <w:pPr>
              <w:pStyle w:val="a7"/>
              <w:spacing w:beforeLines="50" w:before="156" w:afterLines="50" w:after="156" w:line="360" w:lineRule="auto"/>
              <w:jc w:val="center"/>
              <w:rPr>
                <w:rFonts w:hAnsi="宋体" w:cs="宋体"/>
              </w:rPr>
            </w:pPr>
            <w:r>
              <w:rPr>
                <w:rFonts w:hAnsi="宋体" w:cs="宋体" w:hint="eastAsia"/>
              </w:rPr>
              <w:t>第一章—第三章</w:t>
            </w:r>
          </w:p>
        </w:tc>
        <w:tc>
          <w:tcPr>
            <w:tcW w:w="2688" w:type="dxa"/>
            <w:vAlign w:val="center"/>
          </w:tcPr>
          <w:p w14:paraId="7527C2C7" w14:textId="211C5305" w:rsidR="00662731" w:rsidRDefault="00FC488F" w:rsidP="0018024F">
            <w:pPr>
              <w:pStyle w:val="a7"/>
              <w:spacing w:beforeLines="50" w:before="156" w:afterLines="50" w:after="156" w:line="360" w:lineRule="auto"/>
              <w:jc w:val="center"/>
              <w:rPr>
                <w:rFonts w:hAnsi="宋体" w:cs="宋体"/>
              </w:rPr>
            </w:pPr>
            <w:r>
              <w:rPr>
                <w:rFonts w:hAnsi="宋体" w:hint="eastAsia"/>
                <w:szCs w:val="21"/>
              </w:rPr>
              <w:t>第1、2、3、4、5条</w:t>
            </w:r>
          </w:p>
        </w:tc>
      </w:tr>
      <w:tr w:rsidR="00662731" w14:paraId="6715F872" w14:textId="77777777" w:rsidTr="00E8437E">
        <w:trPr>
          <w:jc w:val="center"/>
        </w:trPr>
        <w:tc>
          <w:tcPr>
            <w:tcW w:w="1302" w:type="dxa"/>
            <w:vMerge/>
            <w:vAlign w:val="center"/>
          </w:tcPr>
          <w:p w14:paraId="669DE4C3" w14:textId="77777777" w:rsidR="00662731" w:rsidRDefault="00662731" w:rsidP="0018024F">
            <w:pPr>
              <w:pStyle w:val="a7"/>
              <w:spacing w:beforeLines="50" w:before="156" w:afterLines="50" w:after="156" w:line="360" w:lineRule="auto"/>
              <w:jc w:val="center"/>
              <w:rPr>
                <w:rFonts w:hAnsi="宋体" w:cs="宋体"/>
                <w:szCs w:val="21"/>
              </w:rPr>
            </w:pPr>
          </w:p>
        </w:tc>
        <w:tc>
          <w:tcPr>
            <w:tcW w:w="1959" w:type="dxa"/>
            <w:vAlign w:val="center"/>
          </w:tcPr>
          <w:p w14:paraId="525E0879" w14:textId="77777777" w:rsidR="00662731" w:rsidRDefault="00662731" w:rsidP="0018024F">
            <w:pPr>
              <w:pStyle w:val="a7"/>
              <w:spacing w:beforeLines="50" w:before="156" w:afterLines="50" w:after="156" w:line="360" w:lineRule="auto"/>
              <w:jc w:val="center"/>
              <w:rPr>
                <w:rFonts w:hAnsi="宋体" w:cs="宋体"/>
              </w:rPr>
            </w:pPr>
            <w:r>
              <w:rPr>
                <w:rFonts w:hAnsi="宋体" w:cs="宋体" w:hint="eastAsia"/>
              </w:rPr>
              <w:t>1.2</w:t>
            </w:r>
          </w:p>
        </w:tc>
        <w:tc>
          <w:tcPr>
            <w:tcW w:w="3118" w:type="dxa"/>
            <w:vAlign w:val="center"/>
          </w:tcPr>
          <w:p w14:paraId="7C77D88E" w14:textId="1AA296E4" w:rsidR="00662731" w:rsidRDefault="00FC488F" w:rsidP="00FC488F">
            <w:pPr>
              <w:pStyle w:val="a7"/>
              <w:spacing w:beforeLines="50" w:before="156" w:afterLines="50" w:after="156" w:line="360" w:lineRule="auto"/>
              <w:rPr>
                <w:rFonts w:hAnsi="宋体" w:cs="宋体"/>
              </w:rPr>
            </w:pPr>
            <w:r>
              <w:rPr>
                <w:rFonts w:hAnsi="宋体" w:cs="宋体" w:hint="eastAsia"/>
              </w:rPr>
              <w:t xml:space="preserve"> </w:t>
            </w:r>
            <w:r>
              <w:rPr>
                <w:rFonts w:hAnsi="宋体" w:cs="宋体"/>
              </w:rPr>
              <w:t xml:space="preserve">     </w:t>
            </w:r>
            <w:r>
              <w:rPr>
                <w:rFonts w:hAnsi="宋体" w:cs="宋体" w:hint="eastAsia"/>
              </w:rPr>
              <w:t>第四章——第五章</w:t>
            </w:r>
          </w:p>
        </w:tc>
        <w:tc>
          <w:tcPr>
            <w:tcW w:w="2688" w:type="dxa"/>
            <w:vAlign w:val="center"/>
          </w:tcPr>
          <w:p w14:paraId="1CBBAE2F" w14:textId="3E1A3271" w:rsidR="00662731" w:rsidRDefault="00FC488F" w:rsidP="0018024F">
            <w:pPr>
              <w:pStyle w:val="a7"/>
              <w:spacing w:beforeLines="50" w:before="156" w:afterLines="50" w:after="156" w:line="360" w:lineRule="auto"/>
              <w:jc w:val="center"/>
              <w:rPr>
                <w:rFonts w:hAnsi="宋体" w:cs="宋体"/>
              </w:rPr>
            </w:pPr>
            <w:r>
              <w:rPr>
                <w:rFonts w:hAnsi="宋体" w:hint="eastAsia"/>
                <w:szCs w:val="21"/>
              </w:rPr>
              <w:t>第1、2、3、4、5条</w:t>
            </w:r>
          </w:p>
        </w:tc>
      </w:tr>
      <w:tr w:rsidR="00662731" w14:paraId="25E27EAD" w14:textId="77777777" w:rsidTr="00E8437E">
        <w:trPr>
          <w:jc w:val="center"/>
        </w:trPr>
        <w:tc>
          <w:tcPr>
            <w:tcW w:w="1302" w:type="dxa"/>
            <w:vMerge w:val="restart"/>
            <w:vAlign w:val="center"/>
          </w:tcPr>
          <w:p w14:paraId="50E9102B" w14:textId="77777777" w:rsidR="00662731" w:rsidRDefault="00662731" w:rsidP="0018024F">
            <w:pPr>
              <w:pStyle w:val="a7"/>
              <w:spacing w:beforeLines="50" w:before="156" w:afterLines="50" w:after="156" w:line="360" w:lineRule="auto"/>
              <w:jc w:val="center"/>
              <w:rPr>
                <w:rFonts w:hAnsi="宋体" w:cs="宋体"/>
                <w:szCs w:val="21"/>
              </w:rPr>
            </w:pPr>
            <w:r>
              <w:rPr>
                <w:rFonts w:hAnsi="宋体" w:cs="宋体" w:hint="eastAsia"/>
                <w:szCs w:val="21"/>
              </w:rPr>
              <w:t>课程目标2</w:t>
            </w:r>
          </w:p>
        </w:tc>
        <w:tc>
          <w:tcPr>
            <w:tcW w:w="1959" w:type="dxa"/>
            <w:vAlign w:val="center"/>
          </w:tcPr>
          <w:p w14:paraId="181E2AE6" w14:textId="77777777" w:rsidR="00662731" w:rsidRDefault="00662731" w:rsidP="0018024F">
            <w:pPr>
              <w:pStyle w:val="a7"/>
              <w:spacing w:beforeLines="50" w:before="156" w:afterLines="50" w:after="156" w:line="360" w:lineRule="auto"/>
              <w:jc w:val="center"/>
              <w:rPr>
                <w:rFonts w:hAnsi="宋体" w:cs="宋体"/>
              </w:rPr>
            </w:pPr>
            <w:r>
              <w:rPr>
                <w:rFonts w:hAnsi="宋体" w:cs="宋体" w:hint="eastAsia"/>
              </w:rPr>
              <w:t>2.1</w:t>
            </w:r>
          </w:p>
        </w:tc>
        <w:tc>
          <w:tcPr>
            <w:tcW w:w="3118" w:type="dxa"/>
            <w:vAlign w:val="center"/>
          </w:tcPr>
          <w:p w14:paraId="586074E6" w14:textId="2E062426" w:rsidR="00662731" w:rsidRDefault="00B9692E" w:rsidP="0018024F">
            <w:pPr>
              <w:pStyle w:val="a7"/>
              <w:spacing w:beforeLines="50" w:before="156" w:afterLines="50" w:after="156" w:line="360" w:lineRule="auto"/>
              <w:jc w:val="center"/>
              <w:rPr>
                <w:rFonts w:hAnsi="宋体" w:cs="宋体"/>
              </w:rPr>
            </w:pPr>
            <w:r>
              <w:rPr>
                <w:rFonts w:hAnsi="宋体" w:cs="宋体" w:hint="eastAsia"/>
              </w:rPr>
              <w:t>第六章——第九章</w:t>
            </w:r>
          </w:p>
        </w:tc>
        <w:tc>
          <w:tcPr>
            <w:tcW w:w="2688" w:type="dxa"/>
            <w:vAlign w:val="center"/>
          </w:tcPr>
          <w:p w14:paraId="07717001" w14:textId="4F1E9135" w:rsidR="00662731" w:rsidRDefault="00FC488F" w:rsidP="0018024F">
            <w:pPr>
              <w:pStyle w:val="a7"/>
              <w:spacing w:beforeLines="50" w:before="156" w:afterLines="50" w:after="156" w:line="360" w:lineRule="auto"/>
              <w:jc w:val="center"/>
              <w:rPr>
                <w:rFonts w:hAnsi="宋体" w:cs="宋体"/>
              </w:rPr>
            </w:pPr>
            <w:r>
              <w:rPr>
                <w:rFonts w:hAnsi="宋体" w:hint="eastAsia"/>
                <w:szCs w:val="21"/>
              </w:rPr>
              <w:t>第1、2、3、4、5条</w:t>
            </w:r>
          </w:p>
        </w:tc>
      </w:tr>
      <w:tr w:rsidR="00662731" w14:paraId="70EC83FC" w14:textId="77777777" w:rsidTr="00E8437E">
        <w:trPr>
          <w:jc w:val="center"/>
        </w:trPr>
        <w:tc>
          <w:tcPr>
            <w:tcW w:w="1302" w:type="dxa"/>
            <w:vMerge/>
            <w:vAlign w:val="center"/>
          </w:tcPr>
          <w:p w14:paraId="7D22820B" w14:textId="77777777" w:rsidR="00662731" w:rsidRDefault="00662731" w:rsidP="0018024F">
            <w:pPr>
              <w:pStyle w:val="a7"/>
              <w:spacing w:beforeLines="50" w:before="156" w:afterLines="50" w:after="156" w:line="360" w:lineRule="auto"/>
              <w:jc w:val="center"/>
              <w:rPr>
                <w:rFonts w:hAnsi="宋体" w:cs="宋体"/>
                <w:szCs w:val="21"/>
              </w:rPr>
            </w:pPr>
          </w:p>
        </w:tc>
        <w:tc>
          <w:tcPr>
            <w:tcW w:w="1959" w:type="dxa"/>
            <w:vAlign w:val="center"/>
          </w:tcPr>
          <w:p w14:paraId="2FE3DFFA" w14:textId="77777777" w:rsidR="00662731" w:rsidRDefault="00662731" w:rsidP="0018024F">
            <w:pPr>
              <w:pStyle w:val="a7"/>
              <w:spacing w:beforeLines="50" w:before="156" w:afterLines="50" w:after="156" w:line="360" w:lineRule="auto"/>
              <w:jc w:val="center"/>
              <w:rPr>
                <w:rFonts w:hAnsi="宋体" w:cs="宋体"/>
              </w:rPr>
            </w:pPr>
            <w:r>
              <w:rPr>
                <w:rFonts w:hAnsi="宋体" w:cs="宋体" w:hint="eastAsia"/>
              </w:rPr>
              <w:t>2.2</w:t>
            </w:r>
          </w:p>
        </w:tc>
        <w:tc>
          <w:tcPr>
            <w:tcW w:w="3118" w:type="dxa"/>
            <w:vAlign w:val="center"/>
          </w:tcPr>
          <w:p w14:paraId="54143696" w14:textId="0072C59E" w:rsidR="00662731" w:rsidRPr="00B9692E" w:rsidRDefault="00B9692E" w:rsidP="00B9692E">
            <w:pPr>
              <w:pStyle w:val="a7"/>
              <w:spacing w:beforeLines="50" w:before="156" w:afterLines="50" w:after="156" w:line="360" w:lineRule="auto"/>
              <w:jc w:val="center"/>
              <w:rPr>
                <w:rFonts w:ascii="黑体" w:hAnsi="宋体"/>
                <w:szCs w:val="21"/>
              </w:rPr>
            </w:pPr>
            <w:r w:rsidRPr="00B9692E">
              <w:rPr>
                <w:rFonts w:ascii="黑体" w:hAnsi="宋体" w:hint="eastAsia"/>
                <w:szCs w:val="21"/>
              </w:rPr>
              <w:t>第</w:t>
            </w:r>
            <w:r w:rsidR="003D5588">
              <w:rPr>
                <w:rFonts w:ascii="黑体" w:hAnsi="宋体" w:hint="eastAsia"/>
                <w:szCs w:val="21"/>
              </w:rPr>
              <w:t>十</w:t>
            </w:r>
            <w:r w:rsidRPr="00B9692E">
              <w:rPr>
                <w:rFonts w:ascii="黑体" w:hAnsi="宋体" w:hint="eastAsia"/>
                <w:szCs w:val="21"/>
              </w:rPr>
              <w:t>章——第十</w:t>
            </w:r>
            <w:r w:rsidR="003D5588">
              <w:rPr>
                <w:rFonts w:ascii="黑体" w:hAnsi="宋体" w:hint="eastAsia"/>
                <w:szCs w:val="21"/>
              </w:rPr>
              <w:t>二</w:t>
            </w:r>
            <w:r w:rsidRPr="00B9692E">
              <w:rPr>
                <w:rFonts w:ascii="黑体" w:hAnsi="宋体" w:hint="eastAsia"/>
                <w:szCs w:val="21"/>
              </w:rPr>
              <w:t>章</w:t>
            </w:r>
          </w:p>
        </w:tc>
        <w:tc>
          <w:tcPr>
            <w:tcW w:w="2688" w:type="dxa"/>
            <w:vAlign w:val="center"/>
          </w:tcPr>
          <w:p w14:paraId="267EFE3F" w14:textId="67F3933A" w:rsidR="00662731" w:rsidRDefault="00FC488F" w:rsidP="0018024F">
            <w:pPr>
              <w:pStyle w:val="a7"/>
              <w:spacing w:beforeLines="50" w:before="156" w:afterLines="50" w:after="156" w:line="360" w:lineRule="auto"/>
              <w:jc w:val="center"/>
              <w:rPr>
                <w:rFonts w:hAnsi="宋体" w:cs="宋体"/>
              </w:rPr>
            </w:pPr>
            <w:r>
              <w:rPr>
                <w:rFonts w:hAnsi="宋体" w:hint="eastAsia"/>
                <w:szCs w:val="21"/>
              </w:rPr>
              <w:t>第1、2、3、4、5条</w:t>
            </w:r>
          </w:p>
        </w:tc>
      </w:tr>
      <w:tr w:rsidR="00662731" w14:paraId="272A1B1B" w14:textId="77777777" w:rsidTr="00E8437E">
        <w:trPr>
          <w:jc w:val="center"/>
        </w:trPr>
        <w:tc>
          <w:tcPr>
            <w:tcW w:w="1302" w:type="dxa"/>
            <w:vAlign w:val="center"/>
          </w:tcPr>
          <w:p w14:paraId="3C90573A" w14:textId="77777777" w:rsidR="00662731" w:rsidRDefault="00662731" w:rsidP="0018024F">
            <w:pPr>
              <w:pStyle w:val="a7"/>
              <w:spacing w:beforeLines="50" w:before="156" w:afterLines="50" w:after="156" w:line="360" w:lineRule="auto"/>
              <w:jc w:val="center"/>
              <w:rPr>
                <w:rFonts w:hAnsi="宋体" w:cs="宋体"/>
                <w:szCs w:val="21"/>
              </w:rPr>
            </w:pPr>
            <w:r>
              <w:rPr>
                <w:rFonts w:hAnsi="宋体" w:cs="宋体" w:hint="eastAsia"/>
                <w:szCs w:val="21"/>
              </w:rPr>
              <w:t>课程目标3</w:t>
            </w:r>
          </w:p>
        </w:tc>
        <w:tc>
          <w:tcPr>
            <w:tcW w:w="1959" w:type="dxa"/>
            <w:vAlign w:val="center"/>
          </w:tcPr>
          <w:p w14:paraId="086F2F81" w14:textId="0C5DBEF7" w:rsidR="00662731" w:rsidRDefault="00B9692E" w:rsidP="0018024F">
            <w:pPr>
              <w:pStyle w:val="a7"/>
              <w:spacing w:beforeLines="50" w:before="156" w:afterLines="50" w:after="156" w:line="360" w:lineRule="auto"/>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2C7E1CC4" w14:textId="6C10C89E" w:rsidR="00662731" w:rsidRPr="00B9692E" w:rsidRDefault="00B9692E" w:rsidP="00B9692E">
            <w:pPr>
              <w:pStyle w:val="a7"/>
              <w:spacing w:beforeLines="50" w:before="156" w:afterLines="50" w:after="156" w:line="360" w:lineRule="auto"/>
              <w:jc w:val="center"/>
              <w:rPr>
                <w:rFonts w:ascii="黑体" w:hAnsi="宋体"/>
                <w:szCs w:val="21"/>
              </w:rPr>
            </w:pPr>
            <w:r w:rsidRPr="00B9692E">
              <w:rPr>
                <w:rFonts w:ascii="黑体" w:hAnsi="宋体" w:hint="eastAsia"/>
                <w:szCs w:val="21"/>
              </w:rPr>
              <w:t>第十</w:t>
            </w:r>
            <w:r w:rsidR="003D5588">
              <w:rPr>
                <w:rFonts w:ascii="黑体" w:hAnsi="宋体" w:hint="eastAsia"/>
                <w:szCs w:val="21"/>
              </w:rPr>
              <w:t>三</w:t>
            </w:r>
            <w:r w:rsidRPr="00B9692E">
              <w:rPr>
                <w:rFonts w:ascii="黑体" w:hAnsi="宋体" w:hint="eastAsia"/>
                <w:szCs w:val="21"/>
              </w:rPr>
              <w:t>章——第十</w:t>
            </w:r>
            <w:r w:rsidR="003D5588">
              <w:rPr>
                <w:rFonts w:ascii="黑体" w:hAnsi="宋体" w:hint="eastAsia"/>
                <w:szCs w:val="21"/>
              </w:rPr>
              <w:t>五</w:t>
            </w:r>
            <w:r w:rsidRPr="00B9692E">
              <w:rPr>
                <w:rFonts w:ascii="黑体" w:hAnsi="宋体" w:hint="eastAsia"/>
                <w:szCs w:val="21"/>
              </w:rPr>
              <w:t>章</w:t>
            </w:r>
          </w:p>
        </w:tc>
        <w:tc>
          <w:tcPr>
            <w:tcW w:w="2688" w:type="dxa"/>
            <w:vAlign w:val="center"/>
          </w:tcPr>
          <w:p w14:paraId="7D2247D1" w14:textId="211D065E" w:rsidR="00662731" w:rsidRDefault="00FC488F" w:rsidP="0018024F">
            <w:pPr>
              <w:pStyle w:val="a7"/>
              <w:spacing w:beforeLines="50" w:before="156" w:afterLines="50" w:after="156" w:line="360" w:lineRule="auto"/>
              <w:jc w:val="center"/>
              <w:rPr>
                <w:rFonts w:hAnsi="宋体" w:cs="宋体"/>
              </w:rPr>
            </w:pPr>
            <w:r>
              <w:rPr>
                <w:rFonts w:hAnsi="宋体" w:hint="eastAsia"/>
                <w:szCs w:val="21"/>
              </w:rPr>
              <w:t>第1、2、3、4、5条</w:t>
            </w:r>
          </w:p>
        </w:tc>
      </w:tr>
      <w:tr w:rsidR="00662731" w14:paraId="1764F9F4" w14:textId="77777777" w:rsidTr="00E8437E">
        <w:trPr>
          <w:jc w:val="center"/>
        </w:trPr>
        <w:tc>
          <w:tcPr>
            <w:tcW w:w="1302" w:type="dxa"/>
            <w:vAlign w:val="center"/>
          </w:tcPr>
          <w:p w14:paraId="155EB028" w14:textId="6BDA9F31" w:rsidR="00662731" w:rsidRDefault="00662731" w:rsidP="0018024F">
            <w:pPr>
              <w:pStyle w:val="a7"/>
              <w:spacing w:beforeLines="50" w:before="156" w:afterLines="50" w:after="156" w:line="360" w:lineRule="auto"/>
              <w:jc w:val="center"/>
              <w:rPr>
                <w:rFonts w:hAnsi="宋体" w:cs="宋体"/>
                <w:szCs w:val="21"/>
              </w:rPr>
            </w:pPr>
          </w:p>
        </w:tc>
        <w:tc>
          <w:tcPr>
            <w:tcW w:w="1959" w:type="dxa"/>
            <w:vAlign w:val="center"/>
          </w:tcPr>
          <w:p w14:paraId="6C989DBC" w14:textId="12B60496" w:rsidR="00662731" w:rsidRDefault="003D5588" w:rsidP="0018024F">
            <w:pPr>
              <w:pStyle w:val="a7"/>
              <w:spacing w:beforeLines="50" w:before="156" w:afterLines="50" w:after="156" w:line="360" w:lineRule="auto"/>
              <w:jc w:val="center"/>
              <w:rPr>
                <w:rFonts w:hAnsi="宋体" w:cs="宋体"/>
              </w:rPr>
            </w:pPr>
            <w:r>
              <w:rPr>
                <w:rFonts w:hAnsi="宋体" w:cs="宋体" w:hint="eastAsia"/>
                <w:szCs w:val="21"/>
              </w:rPr>
              <w:t>3</w:t>
            </w:r>
            <w:r>
              <w:rPr>
                <w:rFonts w:hAnsi="宋体" w:cs="宋体"/>
                <w:szCs w:val="21"/>
              </w:rPr>
              <w:t>.2</w:t>
            </w:r>
          </w:p>
        </w:tc>
        <w:tc>
          <w:tcPr>
            <w:tcW w:w="3118" w:type="dxa"/>
            <w:vAlign w:val="center"/>
          </w:tcPr>
          <w:p w14:paraId="35E81FC5" w14:textId="4665C13B" w:rsidR="00662731" w:rsidRPr="003D5588" w:rsidRDefault="003D5588" w:rsidP="003D5588">
            <w:pPr>
              <w:pStyle w:val="a7"/>
              <w:spacing w:beforeLines="50" w:before="156" w:afterLines="50" w:after="156" w:line="360" w:lineRule="auto"/>
              <w:jc w:val="center"/>
              <w:rPr>
                <w:rFonts w:ascii="黑体" w:hAnsi="宋体"/>
                <w:szCs w:val="21"/>
              </w:rPr>
            </w:pPr>
            <w:r w:rsidRPr="003D5588">
              <w:rPr>
                <w:rFonts w:ascii="黑体" w:hAnsi="宋体" w:hint="eastAsia"/>
                <w:szCs w:val="21"/>
              </w:rPr>
              <w:t>第十六章——第十七章</w:t>
            </w:r>
          </w:p>
        </w:tc>
        <w:tc>
          <w:tcPr>
            <w:tcW w:w="2688" w:type="dxa"/>
            <w:vAlign w:val="center"/>
          </w:tcPr>
          <w:p w14:paraId="2517A6C1" w14:textId="48B2CA14" w:rsidR="00662731" w:rsidRDefault="003D5588" w:rsidP="0018024F">
            <w:pPr>
              <w:pStyle w:val="a7"/>
              <w:spacing w:beforeLines="50" w:before="156" w:afterLines="50" w:after="156" w:line="360" w:lineRule="auto"/>
              <w:jc w:val="center"/>
              <w:rPr>
                <w:rFonts w:hAnsi="宋体" w:cs="宋体"/>
              </w:rPr>
            </w:pPr>
            <w:r>
              <w:rPr>
                <w:rFonts w:hAnsi="宋体" w:hint="eastAsia"/>
                <w:szCs w:val="21"/>
              </w:rPr>
              <w:t>第1、2、3、4、5条</w:t>
            </w:r>
          </w:p>
        </w:tc>
      </w:tr>
    </w:tbl>
    <w:p w14:paraId="0186D365" w14:textId="281746E2" w:rsidR="00662731" w:rsidRPr="007C62ED" w:rsidRDefault="00662731" w:rsidP="0018024F">
      <w:pPr>
        <w:spacing w:beforeLines="50" w:before="156" w:afterLines="50" w:after="156" w:line="360" w:lineRule="auto"/>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15CD7DC" w14:textId="20582B2B" w:rsidR="00662731" w:rsidRDefault="00662731" w:rsidP="0018024F">
      <w:pPr>
        <w:widowControl/>
        <w:spacing w:beforeLines="50" w:before="156" w:afterLines="50" w:after="156" w:line="360" w:lineRule="auto"/>
        <w:ind w:firstLineChars="200" w:firstLine="482"/>
        <w:jc w:val="left"/>
      </w:pPr>
      <w:r w:rsidRPr="00FC24B5">
        <w:rPr>
          <w:rFonts w:ascii="黑体" w:eastAsia="黑体" w:hAnsi="黑体" w:cs="Times New Roman" w:hint="eastAsia"/>
          <w:b/>
          <w:sz w:val="24"/>
          <w:szCs w:val="24"/>
        </w:rPr>
        <w:t>第一章</w:t>
      </w:r>
      <w:r w:rsidR="00154AC4">
        <w:rPr>
          <w:rFonts w:ascii="黑体" w:eastAsia="黑体" w:hAnsi="黑体" w:cs="Times New Roman"/>
          <w:b/>
          <w:sz w:val="24"/>
          <w:szCs w:val="24"/>
        </w:rPr>
        <w:t xml:space="preserve">  </w:t>
      </w:r>
      <w:r w:rsidR="00250685">
        <w:rPr>
          <w:rFonts w:ascii="黑体" w:eastAsia="黑体" w:hAnsi="黑体" w:cs="Times New Roman" w:hint="eastAsia"/>
          <w:b/>
          <w:sz w:val="24"/>
          <w:szCs w:val="24"/>
        </w:rPr>
        <w:t>追寻</w:t>
      </w:r>
      <w:r w:rsidR="007D3AE5">
        <w:rPr>
          <w:rFonts w:ascii="黑体" w:eastAsia="黑体" w:hAnsi="黑体" w:cs="Times New Roman" w:hint="eastAsia"/>
          <w:b/>
          <w:sz w:val="24"/>
          <w:szCs w:val="24"/>
        </w:rPr>
        <w:t>“</w:t>
      </w:r>
      <w:r w:rsidR="00250685">
        <w:rPr>
          <w:rFonts w:ascii="黑体" w:eastAsia="黑体" w:hAnsi="黑体" w:cs="Times New Roman" w:hint="eastAsia"/>
          <w:b/>
          <w:sz w:val="24"/>
          <w:szCs w:val="24"/>
        </w:rPr>
        <w:t>礼仪</w:t>
      </w:r>
      <w:r w:rsidR="007D3AE5">
        <w:rPr>
          <w:rFonts w:ascii="黑体" w:eastAsia="黑体" w:hAnsi="黑体" w:cs="Times New Roman" w:hint="eastAsia"/>
          <w:b/>
          <w:sz w:val="24"/>
          <w:szCs w:val="24"/>
        </w:rPr>
        <w:t>”</w:t>
      </w:r>
      <w:r>
        <w:rPr>
          <w:rFonts w:ascii="宋体" w:hAnsi="宋体" w:cs="宋体" w:hint="eastAsia"/>
          <w:b/>
          <w:color w:val="000000"/>
          <w:kern w:val="0"/>
          <w:sz w:val="20"/>
          <w:szCs w:val="20"/>
        </w:rPr>
        <w:t xml:space="preserve"> </w:t>
      </w:r>
      <w:r w:rsidR="00A67B61">
        <w:rPr>
          <w:rFonts w:ascii="宋体" w:hAnsi="宋体" w:cs="宋体" w:hint="eastAsia"/>
          <w:b/>
          <w:color w:val="000000"/>
          <w:kern w:val="0"/>
          <w:sz w:val="20"/>
          <w:szCs w:val="20"/>
        </w:rPr>
        <w:t>（一）</w:t>
      </w:r>
    </w:p>
    <w:p w14:paraId="0D7F58B4" w14:textId="224FDC19" w:rsidR="001E527E" w:rsidRDefault="0066273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1D1F8DD" w14:textId="475470FC" w:rsidR="00662731" w:rsidRPr="00313A87" w:rsidRDefault="00A26563"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让学生懂得礼仪是一种文化现象，以物质为基础，以美誉为目标，伴随着社会物质生产方式的进步而不断发展</w:t>
      </w:r>
    </w:p>
    <w:p w14:paraId="49A6C4AE" w14:textId="77777777" w:rsidR="001E527E" w:rsidRDefault="0066273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F4501AB" w14:textId="6C245A3D" w:rsidR="00662731" w:rsidRPr="004F37E8" w:rsidRDefault="00BE476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从狭义和广义两个角度</w:t>
      </w:r>
      <w:r w:rsidR="00103EE7">
        <w:rPr>
          <w:rFonts w:ascii="宋体" w:eastAsia="宋体" w:hAnsi="宋体" w:cs="宋体" w:hint="eastAsia"/>
          <w:color w:val="000000"/>
          <w:kern w:val="0"/>
          <w:szCs w:val="21"/>
        </w:rPr>
        <w:t>理解</w:t>
      </w:r>
      <w:r>
        <w:rPr>
          <w:rFonts w:ascii="宋体" w:eastAsia="宋体" w:hAnsi="宋体" w:cs="宋体" w:hint="eastAsia"/>
          <w:color w:val="000000"/>
          <w:kern w:val="0"/>
          <w:szCs w:val="21"/>
        </w:rPr>
        <w:t>礼仪</w:t>
      </w:r>
      <w:r w:rsidR="00103EE7">
        <w:rPr>
          <w:rFonts w:ascii="宋体" w:eastAsia="宋体" w:hAnsi="宋体" w:cs="宋体" w:hint="eastAsia"/>
          <w:color w:val="000000"/>
          <w:kern w:val="0"/>
          <w:szCs w:val="21"/>
        </w:rPr>
        <w:t>的含义；</w:t>
      </w:r>
    </w:p>
    <w:p w14:paraId="0C7B8D75" w14:textId="77777777" w:rsidR="001E527E" w:rsidRDefault="0066273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037F516" w14:textId="6D91C691" w:rsidR="00BE4767" w:rsidRPr="004F37E8" w:rsidRDefault="00BE476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礼仪的含义；礼仪的特性；礼仪的文化特征；</w:t>
      </w:r>
    </w:p>
    <w:p w14:paraId="25260FAD" w14:textId="77777777" w:rsidR="001E527E" w:rsidRDefault="0066273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4C0011A" w14:textId="2AD0BE6C" w:rsidR="00662731" w:rsidRPr="00313A87" w:rsidRDefault="009E716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sidR="00753EE1">
        <w:rPr>
          <w:rFonts w:ascii="宋体" w:eastAsia="宋体" w:hAnsi="宋体" w:cs="宋体" w:hint="eastAsia"/>
          <w:color w:val="000000"/>
          <w:kern w:val="0"/>
          <w:szCs w:val="21"/>
        </w:rPr>
        <w:t>课堂</w:t>
      </w:r>
      <w:r w:rsidR="006F26E6">
        <w:rPr>
          <w:rFonts w:ascii="宋体" w:eastAsia="宋体" w:hAnsi="宋体" w:cs="宋体" w:hint="eastAsia"/>
          <w:color w:val="000000"/>
          <w:kern w:val="0"/>
          <w:szCs w:val="21"/>
        </w:rPr>
        <w:t>讲解</w:t>
      </w:r>
      <w:r w:rsidR="00753EE1">
        <w:rPr>
          <w:rFonts w:ascii="宋体" w:eastAsia="宋体" w:hAnsi="宋体" w:cs="宋体" w:hint="eastAsia"/>
          <w:color w:val="000000"/>
          <w:kern w:val="0"/>
          <w:szCs w:val="21"/>
        </w:rPr>
        <w:t>，学生参与讨论</w:t>
      </w:r>
    </w:p>
    <w:p w14:paraId="64F71517" w14:textId="144F0817" w:rsidR="00662731" w:rsidRDefault="00662731"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B4655FB" w14:textId="77777777" w:rsidR="00C95A3E" w:rsidRDefault="00C95A3E" w:rsidP="00C95A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38CAF1B0" w14:textId="095EC2D7" w:rsidR="00662731" w:rsidRDefault="00662731"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第二章</w:t>
      </w:r>
      <w:r w:rsidR="00154AC4">
        <w:rPr>
          <w:rFonts w:ascii="黑体" w:eastAsia="黑体" w:hAnsi="黑体" w:cs="Times New Roman"/>
          <w:b/>
          <w:sz w:val="24"/>
          <w:szCs w:val="24"/>
        </w:rPr>
        <w:t xml:space="preserve">  </w:t>
      </w:r>
      <w:r w:rsidR="00A67B61">
        <w:rPr>
          <w:rFonts w:ascii="黑体" w:eastAsia="黑体" w:hAnsi="黑体" w:cs="Times New Roman" w:hint="eastAsia"/>
          <w:b/>
          <w:sz w:val="24"/>
          <w:szCs w:val="24"/>
        </w:rPr>
        <w:t>追寻“礼仪”（二）</w:t>
      </w:r>
    </w:p>
    <w:p w14:paraId="0A4EF257"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3336D39" w14:textId="09C5F4DA" w:rsidR="003A0F97" w:rsidRPr="00313A87" w:rsidRDefault="00862CBB"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让学生通过学习懂得礼仪产生于原始社会，是特定历史条件的产物，其发展受到社会政治、经济、文化的制约。</w:t>
      </w:r>
      <w:r w:rsidR="003C7A35">
        <w:rPr>
          <w:rFonts w:ascii="宋体" w:eastAsia="宋体" w:hAnsi="宋体" w:cs="宋体" w:hint="eastAsia"/>
          <w:color w:val="000000"/>
          <w:kern w:val="0"/>
          <w:szCs w:val="21"/>
        </w:rPr>
        <w:t>中国传统文化是礼仪形成和发展的基础。</w:t>
      </w:r>
    </w:p>
    <w:p w14:paraId="38965CC2"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6F1F41C" w14:textId="353475C2" w:rsidR="003A0F97" w:rsidRPr="00313A87" w:rsidRDefault="00946EBB"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礼仪形成背景的复杂性与多元性</w:t>
      </w:r>
    </w:p>
    <w:p w14:paraId="03666960"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8AFA3E0" w14:textId="1FCAD73A" w:rsidR="00946EBB" w:rsidRPr="00313A87" w:rsidRDefault="00946EBB"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礼仪产生的社会基础；礼仪形成的历史背景；中国礼仪与中国传统文化</w:t>
      </w:r>
      <w:r w:rsidR="0092594B">
        <w:rPr>
          <w:rFonts w:ascii="宋体" w:eastAsia="宋体" w:hAnsi="宋体" w:cs="宋体" w:hint="eastAsia"/>
          <w:color w:val="000000"/>
          <w:kern w:val="0"/>
          <w:szCs w:val="21"/>
        </w:rPr>
        <w:t>；</w:t>
      </w:r>
    </w:p>
    <w:p w14:paraId="3EFADC0B"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教学方法</w:t>
      </w:r>
    </w:p>
    <w:p w14:paraId="469A251E" w14:textId="0180A306" w:rsidR="00753EE1" w:rsidRPr="00313A87" w:rsidRDefault="00753EE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课堂讲解，学生参与讨论</w:t>
      </w:r>
    </w:p>
    <w:p w14:paraId="71D115C9" w14:textId="1025FFFF" w:rsidR="003A0F97" w:rsidRDefault="003A0F97"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9138FD0" w14:textId="77777777" w:rsidR="00C95A3E" w:rsidRDefault="00C95A3E" w:rsidP="00C95A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4743CD0B" w14:textId="2AE2F53D" w:rsidR="003A0F97" w:rsidRDefault="003A0F97"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6837E6">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sidR="00154AC4">
        <w:rPr>
          <w:rFonts w:ascii="黑体" w:eastAsia="黑体" w:hAnsi="黑体" w:cs="Times New Roman"/>
          <w:b/>
          <w:sz w:val="24"/>
          <w:szCs w:val="24"/>
        </w:rPr>
        <w:t xml:space="preserve">  </w:t>
      </w:r>
      <w:r w:rsidR="007F07BB">
        <w:rPr>
          <w:rFonts w:ascii="黑体" w:eastAsia="黑体" w:hAnsi="黑体" w:cs="Times New Roman" w:hint="eastAsia"/>
          <w:b/>
          <w:sz w:val="24"/>
          <w:szCs w:val="24"/>
        </w:rPr>
        <w:t>仪式</w:t>
      </w:r>
    </w:p>
    <w:p w14:paraId="5595F9EA"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0F1DE7E8" w14:textId="63F5539F" w:rsidR="003A0F97" w:rsidRPr="00313A87" w:rsidRDefault="007F07BB"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让学生理解仪式的含义，</w:t>
      </w:r>
      <w:r w:rsidR="00A246D4">
        <w:rPr>
          <w:rFonts w:ascii="宋体" w:eastAsia="宋体" w:hAnsi="宋体" w:cs="宋体" w:hint="eastAsia"/>
          <w:color w:val="000000"/>
          <w:kern w:val="0"/>
          <w:szCs w:val="21"/>
        </w:rPr>
        <w:t>及其</w:t>
      </w:r>
      <w:r>
        <w:rPr>
          <w:rFonts w:ascii="宋体" w:eastAsia="宋体" w:hAnsi="宋体" w:cs="宋体" w:hint="eastAsia"/>
          <w:color w:val="000000"/>
          <w:kern w:val="0"/>
          <w:szCs w:val="21"/>
        </w:rPr>
        <w:t>在社会生活中的种种</w:t>
      </w:r>
      <w:r w:rsidR="00A246D4">
        <w:rPr>
          <w:rFonts w:ascii="宋体" w:eastAsia="宋体" w:hAnsi="宋体" w:cs="宋体" w:hint="eastAsia"/>
          <w:color w:val="000000"/>
          <w:kern w:val="0"/>
          <w:szCs w:val="21"/>
        </w:rPr>
        <w:t>呈现，</w:t>
      </w:r>
      <w:r>
        <w:rPr>
          <w:rFonts w:ascii="宋体" w:eastAsia="宋体" w:hAnsi="宋体" w:cs="宋体" w:hint="eastAsia"/>
          <w:color w:val="000000"/>
          <w:kern w:val="0"/>
          <w:szCs w:val="21"/>
        </w:rPr>
        <w:t>并从</w:t>
      </w:r>
      <w:r w:rsidR="00A246D4">
        <w:rPr>
          <w:rFonts w:ascii="宋体" w:eastAsia="宋体" w:hAnsi="宋体" w:cs="宋体" w:hint="eastAsia"/>
          <w:color w:val="000000"/>
          <w:kern w:val="0"/>
          <w:szCs w:val="21"/>
        </w:rPr>
        <w:t>多个角度谈谈仪式存在的价值与意义</w:t>
      </w:r>
    </w:p>
    <w:p w14:paraId="6D94B7A8"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95658A5" w14:textId="4C4E2956" w:rsidR="003A0F97" w:rsidRPr="00313A87" w:rsidRDefault="00AA2980"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仪式对人心灵的沉浸与导引有着不可言语的意义</w:t>
      </w:r>
    </w:p>
    <w:p w14:paraId="61E3C839"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0936F9B" w14:textId="01137107" w:rsidR="003A0F97" w:rsidRPr="00313A87" w:rsidRDefault="00AA2980"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仪式的含义；仪式的特点；社会生活中的仪式例举；仪式存在的意义</w:t>
      </w:r>
    </w:p>
    <w:p w14:paraId="0DD0E42E" w14:textId="77777777" w:rsidR="001E527E"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AB0A084" w14:textId="1D8EE416" w:rsidR="00753EE1" w:rsidRPr="00313A87" w:rsidRDefault="00753EE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w:t>
      </w:r>
      <w:r w:rsidR="00714509">
        <w:rPr>
          <w:rFonts w:ascii="宋体" w:eastAsia="宋体" w:hAnsi="宋体" w:cs="宋体" w:hint="eastAsia"/>
          <w:color w:val="000000"/>
          <w:kern w:val="0"/>
          <w:szCs w:val="21"/>
        </w:rPr>
        <w:t>台湾优人神鼓仪式表演欣赏</w:t>
      </w:r>
    </w:p>
    <w:p w14:paraId="4069917A" w14:textId="69E65FB9" w:rsidR="003A0F97" w:rsidRDefault="003A0F97"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A0BF740" w14:textId="77777777" w:rsidR="00C95A3E" w:rsidRDefault="00C95A3E" w:rsidP="00C95A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6C056A44" w14:textId="10132468" w:rsidR="003A0F97" w:rsidRDefault="003A0F97"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6837E6">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154AC4">
        <w:rPr>
          <w:rFonts w:ascii="黑体" w:eastAsia="黑体" w:hAnsi="黑体" w:cs="Times New Roman"/>
          <w:b/>
          <w:sz w:val="24"/>
          <w:szCs w:val="24"/>
        </w:rPr>
        <w:t xml:space="preserve">  </w:t>
      </w:r>
      <w:r w:rsidR="000665BE">
        <w:rPr>
          <w:rFonts w:ascii="黑体" w:eastAsia="黑体" w:hAnsi="黑体" w:cs="Times New Roman" w:hint="eastAsia"/>
          <w:b/>
          <w:sz w:val="24"/>
          <w:szCs w:val="24"/>
        </w:rPr>
        <w:t>仪式的</w:t>
      </w:r>
      <w:r w:rsidR="00FC51F0">
        <w:rPr>
          <w:rFonts w:ascii="黑体" w:eastAsia="黑体" w:hAnsi="黑体" w:cs="Times New Roman" w:hint="eastAsia"/>
          <w:b/>
          <w:sz w:val="24"/>
          <w:szCs w:val="24"/>
        </w:rPr>
        <w:t>功能</w:t>
      </w:r>
    </w:p>
    <w:p w14:paraId="4FCABDDF" w14:textId="77777777" w:rsidR="00154AC4"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6CA923D" w14:textId="1773C7F5" w:rsidR="003A0F97" w:rsidRPr="00313A87" w:rsidRDefault="00FC51F0"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通过前一章节对仪式的了解与学习，带领学生继续探讨仪式</w:t>
      </w:r>
      <w:r w:rsidR="00CD731A">
        <w:rPr>
          <w:rFonts w:ascii="宋体" w:eastAsia="宋体" w:hAnsi="宋体" w:cs="宋体" w:hint="eastAsia"/>
          <w:color w:val="000000"/>
          <w:kern w:val="0"/>
          <w:szCs w:val="21"/>
        </w:rPr>
        <w:t>的功能。</w:t>
      </w:r>
    </w:p>
    <w:p w14:paraId="0CAEF5B7" w14:textId="77777777" w:rsidR="00154AC4"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458F86A" w14:textId="308C2D34" w:rsidR="003A0F97" w:rsidRPr="00313A87" w:rsidRDefault="00CD731A"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心理学角度对仪式功能的探讨</w:t>
      </w:r>
    </w:p>
    <w:p w14:paraId="500DC28E" w14:textId="77777777" w:rsidR="00154AC4"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43ED493" w14:textId="35CC9090" w:rsidR="003A0F97" w:rsidRPr="00313A87" w:rsidRDefault="00CD731A"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生活回归仪式；仪式引导心灵的蜕变</w:t>
      </w:r>
      <w:r w:rsidR="00FC7119">
        <w:rPr>
          <w:rFonts w:ascii="宋体" w:eastAsia="宋体" w:hAnsi="宋体" w:cs="宋体" w:hint="eastAsia"/>
          <w:color w:val="000000"/>
          <w:kern w:val="0"/>
          <w:szCs w:val="21"/>
        </w:rPr>
        <w:t>；</w:t>
      </w:r>
    </w:p>
    <w:p w14:paraId="7B8C6EFA" w14:textId="77777777" w:rsidR="00154AC4" w:rsidRDefault="003A0F9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教学方法</w:t>
      </w:r>
    </w:p>
    <w:p w14:paraId="4ABFB414" w14:textId="4B0E3823" w:rsidR="00A7575F" w:rsidRPr="00313A87" w:rsidRDefault="00A7575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课堂讲解，学生参与讨论</w:t>
      </w:r>
    </w:p>
    <w:p w14:paraId="479A5B57" w14:textId="66674325" w:rsidR="003A0F97" w:rsidRDefault="003A0F97"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0B5B522" w14:textId="77777777" w:rsidR="00C95A3E" w:rsidRDefault="00C95A3E" w:rsidP="00C95A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75EF8DEA" w14:textId="3A5955E6" w:rsidR="00AD0488" w:rsidRDefault="00AD0488"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sidR="00154AC4">
        <w:rPr>
          <w:rFonts w:ascii="黑体" w:eastAsia="黑体" w:hAnsi="黑体" w:cs="Times New Roman"/>
          <w:b/>
          <w:sz w:val="24"/>
          <w:szCs w:val="24"/>
        </w:rPr>
        <w:t xml:space="preserve">  </w:t>
      </w:r>
      <w:r w:rsidR="007D3AE5">
        <w:rPr>
          <w:rFonts w:ascii="黑体" w:eastAsia="黑体" w:hAnsi="黑体" w:cs="Times New Roman" w:hint="eastAsia"/>
          <w:b/>
          <w:sz w:val="24"/>
          <w:szCs w:val="24"/>
        </w:rPr>
        <w:t>追寻“</w:t>
      </w:r>
      <w:r w:rsidR="00FA3DFB">
        <w:rPr>
          <w:rFonts w:ascii="黑体" w:eastAsia="黑体" w:hAnsi="黑体" w:cs="Times New Roman" w:hint="eastAsia"/>
          <w:b/>
          <w:sz w:val="24"/>
          <w:szCs w:val="24"/>
        </w:rPr>
        <w:t>文化</w:t>
      </w:r>
      <w:r w:rsidR="007D3AE5">
        <w:rPr>
          <w:rFonts w:ascii="黑体" w:eastAsia="黑体" w:hAnsi="黑体" w:cs="Times New Roman" w:hint="eastAsia"/>
          <w:b/>
          <w:sz w:val="24"/>
          <w:szCs w:val="24"/>
        </w:rPr>
        <w:t>”</w:t>
      </w:r>
      <w:r w:rsidR="0092594B">
        <w:rPr>
          <w:rFonts w:ascii="黑体" w:eastAsia="黑体" w:hAnsi="黑体" w:cs="Times New Roman" w:hint="eastAsia"/>
          <w:b/>
          <w:sz w:val="24"/>
          <w:szCs w:val="24"/>
        </w:rPr>
        <w:t>（一）</w:t>
      </w:r>
    </w:p>
    <w:p w14:paraId="1FA4A9FD"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02242F8A" w14:textId="3A5D12BD" w:rsidR="00AD0488" w:rsidRPr="00313A87" w:rsidRDefault="00A7575F"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通过讲解，结合让学生了解文化的</w:t>
      </w:r>
      <w:r w:rsidR="001B2EC3">
        <w:rPr>
          <w:rFonts w:ascii="宋体" w:eastAsia="宋体" w:hAnsi="宋体" w:cs="宋体" w:hint="eastAsia"/>
          <w:color w:val="000000"/>
          <w:kern w:val="0"/>
          <w:szCs w:val="21"/>
        </w:rPr>
        <w:t>含义。</w:t>
      </w:r>
    </w:p>
    <w:p w14:paraId="2099F966"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154AC4">
        <w:rPr>
          <w:rFonts w:ascii="宋体" w:eastAsia="宋体" w:hAnsi="宋体" w:cs="宋体" w:hint="eastAsia"/>
          <w:color w:val="000000"/>
          <w:kern w:val="0"/>
          <w:szCs w:val="21"/>
        </w:rPr>
        <w:t>、</w:t>
      </w:r>
    </w:p>
    <w:p w14:paraId="41407967" w14:textId="6F295B21" w:rsidR="00AD0488" w:rsidRPr="00313A87" w:rsidRDefault="001B2EC3"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从狭义与广义的角度切入，对文化</w:t>
      </w:r>
      <w:r w:rsidR="00D65341">
        <w:rPr>
          <w:rFonts w:ascii="宋体" w:eastAsia="宋体" w:hAnsi="宋体" w:cs="宋体" w:hint="eastAsia"/>
          <w:color w:val="000000"/>
          <w:kern w:val="0"/>
          <w:szCs w:val="21"/>
        </w:rPr>
        <w:t>做相对</w:t>
      </w:r>
      <w:r w:rsidR="00C74FFA">
        <w:rPr>
          <w:rFonts w:ascii="宋体" w:eastAsia="宋体" w:hAnsi="宋体" w:cs="宋体" w:hint="eastAsia"/>
          <w:color w:val="000000"/>
          <w:kern w:val="0"/>
          <w:szCs w:val="21"/>
        </w:rPr>
        <w:t>全面的</w:t>
      </w:r>
      <w:r w:rsidR="00D65341">
        <w:rPr>
          <w:rFonts w:ascii="宋体" w:eastAsia="宋体" w:hAnsi="宋体" w:cs="宋体" w:hint="eastAsia"/>
          <w:color w:val="000000"/>
          <w:kern w:val="0"/>
          <w:szCs w:val="21"/>
        </w:rPr>
        <w:t>讲解</w:t>
      </w:r>
      <w:r w:rsidR="00C74FFA">
        <w:rPr>
          <w:rFonts w:ascii="宋体" w:eastAsia="宋体" w:hAnsi="宋体" w:cs="宋体" w:hint="eastAsia"/>
          <w:color w:val="000000"/>
          <w:kern w:val="0"/>
          <w:szCs w:val="21"/>
        </w:rPr>
        <w:t>。</w:t>
      </w:r>
    </w:p>
    <w:p w14:paraId="28C65E5D"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17E4E11" w14:textId="797BC383" w:rsidR="00AD0488" w:rsidRPr="00313A87" w:rsidRDefault="00D65341"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文化的含义；侠义与</w:t>
      </w:r>
      <w:r w:rsidR="003306B2">
        <w:rPr>
          <w:rFonts w:ascii="宋体" w:eastAsia="宋体" w:hAnsi="宋体" w:cs="宋体" w:hint="eastAsia"/>
          <w:color w:val="000000"/>
          <w:kern w:val="0"/>
          <w:szCs w:val="21"/>
        </w:rPr>
        <w:t>广义角度下的文化概念；</w:t>
      </w:r>
      <w:r w:rsidR="00853148" w:rsidRPr="00313A87">
        <w:rPr>
          <w:rFonts w:ascii="宋体" w:eastAsia="宋体" w:hAnsi="宋体"/>
          <w:szCs w:val="21"/>
        </w:rPr>
        <w:t xml:space="preserve"> </w:t>
      </w:r>
    </w:p>
    <w:p w14:paraId="6F654E53"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w:t>
      </w:r>
      <w:r w:rsidR="00154AC4">
        <w:rPr>
          <w:rFonts w:ascii="宋体" w:eastAsia="宋体" w:hAnsi="宋体" w:cs="宋体" w:hint="eastAsia"/>
          <w:color w:val="000000"/>
          <w:kern w:val="0"/>
          <w:szCs w:val="21"/>
        </w:rPr>
        <w:t>法</w:t>
      </w:r>
    </w:p>
    <w:p w14:paraId="0B33F0DC" w14:textId="2F9EF764" w:rsidR="00C74FFA" w:rsidRPr="00313A87" w:rsidRDefault="00C74FFA"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课堂讲解，学生参与讨论</w:t>
      </w:r>
      <w:r w:rsidR="000847B6">
        <w:rPr>
          <w:rFonts w:ascii="宋体" w:eastAsia="宋体" w:hAnsi="宋体" w:cs="宋体" w:hint="eastAsia"/>
          <w:color w:val="000000"/>
          <w:kern w:val="0"/>
          <w:szCs w:val="21"/>
        </w:rPr>
        <w:t>；</w:t>
      </w:r>
    </w:p>
    <w:p w14:paraId="5E94C5B4" w14:textId="012FC621" w:rsidR="003A0F97" w:rsidRDefault="00AD0488"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D3D27D2" w14:textId="77777777" w:rsidR="00C95A3E" w:rsidRDefault="00C95A3E" w:rsidP="00C95A3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122610D9" w14:textId="0B47C31E" w:rsidR="00847350" w:rsidRDefault="00847350" w:rsidP="00847350">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Pr>
          <w:rFonts w:ascii="黑体" w:eastAsia="黑体" w:hAnsi="黑体" w:cs="Times New Roman"/>
          <w:b/>
          <w:sz w:val="24"/>
          <w:szCs w:val="24"/>
        </w:rPr>
        <w:t xml:space="preserve">  </w:t>
      </w:r>
      <w:r>
        <w:rPr>
          <w:rFonts w:ascii="黑体" w:eastAsia="黑体" w:hAnsi="黑体" w:cs="Times New Roman" w:hint="eastAsia"/>
          <w:b/>
          <w:sz w:val="24"/>
          <w:szCs w:val="24"/>
        </w:rPr>
        <w:t>追寻“文化”（二）</w:t>
      </w:r>
    </w:p>
    <w:p w14:paraId="5960FEDE"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791E60AA"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通过讲解，结合让学生了解文化的含义。</w:t>
      </w:r>
    </w:p>
    <w:p w14:paraId="1D6F47AE"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p>
    <w:p w14:paraId="511DA3AB"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从狭义与广义的角度切入，对文化做相对全面的讲解。</w:t>
      </w:r>
    </w:p>
    <w:p w14:paraId="791CBF91"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EEE25D2" w14:textId="7A3D9692"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文化在社会生活中的种种表现（价值观、性别行为规范的规定等）</w:t>
      </w:r>
    </w:p>
    <w:p w14:paraId="712DC4C6"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w:t>
      </w:r>
      <w:r>
        <w:rPr>
          <w:rFonts w:ascii="宋体" w:eastAsia="宋体" w:hAnsi="宋体" w:cs="宋体" w:hint="eastAsia"/>
          <w:color w:val="000000"/>
          <w:kern w:val="0"/>
          <w:szCs w:val="21"/>
        </w:rPr>
        <w:t>法</w:t>
      </w:r>
    </w:p>
    <w:p w14:paraId="03E2D7D2" w14:textId="4D019DC4"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课堂讲解；学生参与讨论；</w:t>
      </w:r>
    </w:p>
    <w:p w14:paraId="307E3861" w14:textId="281B8ABC" w:rsidR="00847350" w:rsidRDefault="00847350" w:rsidP="00847350">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370B129"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7E4762D0" w14:textId="277F4993" w:rsidR="00AD0488" w:rsidRDefault="00AD0488"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847350">
        <w:rPr>
          <w:rFonts w:ascii="黑体" w:eastAsia="黑体" w:hAnsi="黑体" w:cs="Times New Roman" w:hint="eastAsia"/>
          <w:b/>
          <w:sz w:val="24"/>
          <w:szCs w:val="24"/>
        </w:rPr>
        <w:t>七</w:t>
      </w:r>
      <w:r w:rsidRPr="00FC24B5">
        <w:rPr>
          <w:rFonts w:ascii="黑体" w:eastAsia="黑体" w:hAnsi="黑体" w:cs="Times New Roman" w:hint="eastAsia"/>
          <w:b/>
          <w:sz w:val="24"/>
          <w:szCs w:val="24"/>
        </w:rPr>
        <w:t>章</w:t>
      </w:r>
      <w:r w:rsidR="00154AC4">
        <w:rPr>
          <w:rFonts w:ascii="黑体" w:eastAsia="黑体" w:hAnsi="黑体" w:cs="Times New Roman"/>
          <w:b/>
          <w:sz w:val="24"/>
          <w:szCs w:val="24"/>
        </w:rPr>
        <w:t xml:space="preserve">  </w:t>
      </w:r>
      <w:r w:rsidR="00862B28">
        <w:rPr>
          <w:rFonts w:ascii="黑体" w:eastAsia="黑体" w:hAnsi="黑体" w:cs="Times New Roman" w:hint="eastAsia"/>
          <w:b/>
          <w:sz w:val="24"/>
          <w:szCs w:val="24"/>
        </w:rPr>
        <w:t>文化差异</w:t>
      </w:r>
      <w:r w:rsidR="00847350">
        <w:rPr>
          <w:rFonts w:ascii="黑体" w:eastAsia="黑体" w:hAnsi="黑体" w:cs="Times New Roman" w:hint="eastAsia"/>
          <w:b/>
          <w:sz w:val="24"/>
          <w:szCs w:val="24"/>
        </w:rPr>
        <w:t>（一）</w:t>
      </w:r>
    </w:p>
    <w:p w14:paraId="3EEA482D"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13A6C6F7" w14:textId="2DCD7ABC" w:rsidR="00AD0488" w:rsidRPr="00313A87" w:rsidRDefault="00862B28"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通过讲解，让学生</w:t>
      </w:r>
      <w:r w:rsidR="00CC387F">
        <w:rPr>
          <w:rFonts w:ascii="宋体" w:eastAsia="宋体" w:hAnsi="宋体" w:cs="宋体" w:hint="eastAsia"/>
          <w:color w:val="000000"/>
          <w:kern w:val="0"/>
          <w:szCs w:val="21"/>
        </w:rPr>
        <w:t>明白和</w:t>
      </w:r>
      <w:r w:rsidR="00AF30F7">
        <w:rPr>
          <w:rFonts w:ascii="宋体" w:eastAsia="宋体" w:hAnsi="宋体" w:cs="宋体" w:hint="eastAsia"/>
          <w:color w:val="000000"/>
          <w:kern w:val="0"/>
          <w:szCs w:val="21"/>
        </w:rPr>
        <w:t>了解</w:t>
      </w:r>
      <w:r w:rsidR="00CC387F">
        <w:rPr>
          <w:rFonts w:ascii="宋体" w:eastAsia="宋体" w:hAnsi="宋体" w:cs="宋体" w:hint="eastAsia"/>
          <w:color w:val="000000"/>
          <w:kern w:val="0"/>
          <w:szCs w:val="21"/>
        </w:rPr>
        <w:t>文化差异在社会生活中对群体及个体所产生的的影响</w:t>
      </w:r>
    </w:p>
    <w:p w14:paraId="2FF69119"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02BBFE3" w14:textId="6F6C7CA4" w:rsidR="00AD0488" w:rsidRPr="00313A87" w:rsidRDefault="00CC387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中西文化差异；南北文化差异</w:t>
      </w:r>
    </w:p>
    <w:p w14:paraId="6C839CA7"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96D05E3" w14:textId="42C07635" w:rsidR="00AD0488" w:rsidRPr="00313A87" w:rsidRDefault="0086064E"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文化差异在社会生活中的种种表现，及其巨大的影响力。</w:t>
      </w:r>
    </w:p>
    <w:p w14:paraId="2C264769" w14:textId="77777777" w:rsidR="00154AC4"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4D8E0626" w14:textId="31B13669" w:rsidR="0086064E" w:rsidRPr="00313A87" w:rsidRDefault="0086064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学生参与讨论</w:t>
      </w:r>
      <w:r w:rsidR="000847B6">
        <w:rPr>
          <w:rFonts w:ascii="宋体" w:eastAsia="宋体" w:hAnsi="宋体" w:cs="宋体" w:hint="eastAsia"/>
          <w:color w:val="000000"/>
          <w:kern w:val="0"/>
          <w:szCs w:val="21"/>
        </w:rPr>
        <w:t>；</w:t>
      </w:r>
    </w:p>
    <w:p w14:paraId="06A26C64" w14:textId="352FD549" w:rsidR="00063BEE" w:rsidRDefault="00AD0488"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542DFDB"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75248238" w14:textId="472ACEFD" w:rsidR="00847350" w:rsidRDefault="00847350" w:rsidP="00847350">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章</w:t>
      </w:r>
      <w:r>
        <w:rPr>
          <w:rFonts w:ascii="黑体" w:eastAsia="黑体" w:hAnsi="黑体" w:cs="Times New Roman"/>
          <w:b/>
          <w:sz w:val="24"/>
          <w:szCs w:val="24"/>
        </w:rPr>
        <w:t xml:space="preserve">  </w:t>
      </w:r>
      <w:r>
        <w:rPr>
          <w:rFonts w:ascii="黑体" w:eastAsia="黑体" w:hAnsi="黑体" w:cs="Times New Roman" w:hint="eastAsia"/>
          <w:b/>
          <w:sz w:val="24"/>
          <w:szCs w:val="24"/>
        </w:rPr>
        <w:t>文化差异（二）</w:t>
      </w:r>
    </w:p>
    <w:p w14:paraId="14A49A21"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09B99A2A"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通过讲解，让学生明白和了解文化差异在社会生活中对群体及个体所产生的的影响</w:t>
      </w:r>
    </w:p>
    <w:p w14:paraId="305BFD3F"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40F385F" w14:textId="7BBA6C94"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南北文化差异</w:t>
      </w:r>
    </w:p>
    <w:p w14:paraId="66F27039"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DC82121"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文化差异在社会生活中的种种表现，及其巨大的影响力。</w:t>
      </w:r>
    </w:p>
    <w:p w14:paraId="01ABFACF"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3DC18894"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课堂讲解；学生参与讨论；</w:t>
      </w:r>
    </w:p>
    <w:p w14:paraId="44A16425" w14:textId="7EECF0ED" w:rsidR="00847350" w:rsidRDefault="00847350" w:rsidP="00847350">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56A52768"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476E153A" w14:textId="41651049" w:rsidR="00AD0488" w:rsidRDefault="00AD0488"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847350">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00A67B61">
        <w:rPr>
          <w:rFonts w:ascii="黑体" w:eastAsia="黑体" w:hAnsi="黑体" w:cs="Times New Roman"/>
          <w:b/>
          <w:sz w:val="24"/>
          <w:szCs w:val="24"/>
        </w:rPr>
        <w:t xml:space="preserve"> </w:t>
      </w:r>
      <w:r w:rsidR="0086064E">
        <w:rPr>
          <w:rFonts w:ascii="黑体" w:eastAsia="黑体" w:hAnsi="黑体" w:cs="Times New Roman" w:hint="eastAsia"/>
          <w:b/>
          <w:sz w:val="24"/>
          <w:szCs w:val="24"/>
        </w:rPr>
        <w:t>戏曲文化</w:t>
      </w:r>
      <w:r w:rsidR="004077F6">
        <w:rPr>
          <w:rFonts w:ascii="黑体" w:eastAsia="黑体" w:hAnsi="黑体" w:cs="Times New Roman" w:hint="eastAsia"/>
          <w:b/>
          <w:sz w:val="24"/>
          <w:szCs w:val="24"/>
        </w:rPr>
        <w:t>——昆曲</w:t>
      </w:r>
      <w:r w:rsidR="00847350">
        <w:rPr>
          <w:rFonts w:ascii="黑体" w:eastAsia="黑体" w:hAnsi="黑体" w:cs="Times New Roman" w:hint="eastAsia"/>
          <w:b/>
          <w:sz w:val="24"/>
          <w:szCs w:val="24"/>
        </w:rPr>
        <w:t>（一）</w:t>
      </w:r>
    </w:p>
    <w:p w14:paraId="52AB3B03" w14:textId="77777777" w:rsidR="00A67B61"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653120D1" w14:textId="1618DB8C" w:rsidR="00AD0488" w:rsidRPr="00313A87" w:rsidRDefault="004077F6"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让学生了解中国文化中至</w:t>
      </w:r>
      <w:r w:rsidR="00393D4F">
        <w:rPr>
          <w:rFonts w:ascii="宋体" w:eastAsia="宋体" w:hAnsi="宋体" w:cs="宋体" w:hint="eastAsia"/>
          <w:color w:val="000000"/>
          <w:kern w:val="0"/>
          <w:szCs w:val="21"/>
        </w:rPr>
        <w:t>为</w:t>
      </w:r>
      <w:r>
        <w:rPr>
          <w:rFonts w:ascii="宋体" w:eastAsia="宋体" w:hAnsi="宋体" w:cs="宋体" w:hint="eastAsia"/>
          <w:color w:val="000000"/>
          <w:kern w:val="0"/>
          <w:szCs w:val="21"/>
        </w:rPr>
        <w:t>珍贵的非物质文化遗产</w:t>
      </w:r>
      <w:r w:rsidR="00713EB4">
        <w:rPr>
          <w:rFonts w:ascii="宋体" w:eastAsia="宋体" w:hAnsi="宋体" w:cs="宋体" w:hint="eastAsia"/>
          <w:color w:val="000000"/>
          <w:kern w:val="0"/>
          <w:szCs w:val="21"/>
        </w:rPr>
        <w:t>——昆曲，</w:t>
      </w:r>
      <w:r w:rsidR="007E48FE">
        <w:rPr>
          <w:rFonts w:ascii="宋体" w:eastAsia="宋体" w:hAnsi="宋体" w:cs="宋体" w:hint="eastAsia"/>
          <w:color w:val="000000"/>
          <w:kern w:val="0"/>
          <w:szCs w:val="21"/>
        </w:rPr>
        <w:t>简历</w:t>
      </w:r>
      <w:r w:rsidR="00713EB4">
        <w:rPr>
          <w:rFonts w:ascii="宋体" w:eastAsia="宋体" w:hAnsi="宋体" w:cs="宋体" w:hint="eastAsia"/>
          <w:color w:val="000000"/>
          <w:kern w:val="0"/>
          <w:szCs w:val="21"/>
        </w:rPr>
        <w:t>文化自信。</w:t>
      </w:r>
    </w:p>
    <w:p w14:paraId="6B14E7FE" w14:textId="77777777" w:rsidR="00A67B61"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8C4EE75" w14:textId="413360C9" w:rsidR="00AD0488" w:rsidRPr="00313A87" w:rsidRDefault="00713EB4"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昆曲作为非物质文化，该如何传承</w:t>
      </w:r>
      <w:r w:rsidR="00F7793B">
        <w:rPr>
          <w:rFonts w:ascii="宋体" w:eastAsia="宋体" w:hAnsi="宋体" w:cs="宋体" w:hint="eastAsia"/>
          <w:color w:val="000000"/>
          <w:kern w:val="0"/>
          <w:szCs w:val="21"/>
        </w:rPr>
        <w:t>——昆曲必须姓“昆”，不可走形。</w:t>
      </w:r>
    </w:p>
    <w:p w14:paraId="5E8CA0DB" w14:textId="77777777" w:rsidR="00A67B61"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5FCD400" w14:textId="5F083F69" w:rsidR="00AD0488" w:rsidRPr="00313A87" w:rsidRDefault="00F7793B"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昆曲发展简史；昆曲的脚色行当介绍；</w:t>
      </w:r>
    </w:p>
    <w:p w14:paraId="29BA94EF" w14:textId="77777777" w:rsidR="00A67B61" w:rsidRDefault="00AD048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A359293" w14:textId="312313C7" w:rsidR="00714509" w:rsidRPr="00313A87" w:rsidRDefault="00714509"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课堂讲解，昆曲折子戏赏析</w:t>
      </w:r>
    </w:p>
    <w:p w14:paraId="783299AB" w14:textId="434FF623" w:rsidR="003A0F97" w:rsidRDefault="00AD0488"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A3293B7"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0C8DF615" w14:textId="2AF33A2C" w:rsidR="00847350" w:rsidRDefault="00847350" w:rsidP="00847350">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Pr>
          <w:rFonts w:ascii="黑体" w:eastAsia="黑体" w:hAnsi="黑体" w:cs="Times New Roman"/>
          <w:b/>
          <w:sz w:val="24"/>
          <w:szCs w:val="24"/>
        </w:rPr>
        <w:t xml:space="preserve"> </w:t>
      </w:r>
      <w:r>
        <w:rPr>
          <w:rFonts w:ascii="黑体" w:eastAsia="黑体" w:hAnsi="黑体" w:cs="Times New Roman" w:hint="eastAsia"/>
          <w:b/>
          <w:sz w:val="24"/>
          <w:szCs w:val="24"/>
        </w:rPr>
        <w:t>戏曲文化——昆曲（二）</w:t>
      </w:r>
    </w:p>
    <w:p w14:paraId="3D263E26"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7F2B0C52"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让学生了解中国文化中至为珍贵的非物质文化遗产——昆曲，简历文化自信。</w:t>
      </w:r>
    </w:p>
    <w:p w14:paraId="3184A1CC"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83FDA43"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昆曲作为非物质文化，该如何传承——昆曲必须姓“昆”，不可走形。</w:t>
      </w:r>
    </w:p>
    <w:p w14:paraId="54A51D4C"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D61C818" w14:textId="61529AD0" w:rsidR="00847350" w:rsidRPr="00313A87" w:rsidRDefault="00847350" w:rsidP="00847350">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昆曲的</w:t>
      </w:r>
      <w:r w:rsidR="00B0107F">
        <w:rPr>
          <w:rFonts w:ascii="宋体" w:eastAsia="宋体" w:hAnsi="宋体" w:cs="宋体" w:hint="eastAsia"/>
          <w:color w:val="000000"/>
          <w:kern w:val="0"/>
          <w:szCs w:val="21"/>
        </w:rPr>
        <w:t>舞台演出及</w:t>
      </w:r>
      <w:r>
        <w:rPr>
          <w:rFonts w:ascii="宋体" w:eastAsia="宋体" w:hAnsi="宋体" w:cs="宋体" w:hint="eastAsia"/>
          <w:color w:val="000000"/>
          <w:kern w:val="0"/>
          <w:szCs w:val="21"/>
        </w:rPr>
        <w:t>名作；</w:t>
      </w:r>
    </w:p>
    <w:p w14:paraId="0B46389C" w14:textId="77777777" w:rsidR="00847350"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1FF65DC3" w14:textId="77777777" w:rsidR="00847350" w:rsidRPr="00313A87" w:rsidRDefault="00847350" w:rsidP="00847350">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课堂讲解，昆曲折子戏赏析</w:t>
      </w:r>
    </w:p>
    <w:p w14:paraId="4977D84F" w14:textId="12BDF93C" w:rsidR="00847350" w:rsidRDefault="00847350" w:rsidP="00847350">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83968BD"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教学目标明确，课堂内容丰富，有一定师生互动。</w:t>
      </w:r>
    </w:p>
    <w:p w14:paraId="20D08FF1" w14:textId="26572408" w:rsidR="002C7552" w:rsidRDefault="002C7552"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B0107F">
        <w:rPr>
          <w:rFonts w:ascii="黑体" w:eastAsia="黑体" w:hAnsi="黑体" w:cs="Times New Roman" w:hint="eastAsia"/>
          <w:b/>
          <w:sz w:val="24"/>
          <w:szCs w:val="24"/>
        </w:rPr>
        <w:t>十一</w:t>
      </w:r>
      <w:r w:rsidRPr="00FC24B5">
        <w:rPr>
          <w:rFonts w:ascii="黑体" w:eastAsia="黑体" w:hAnsi="黑体" w:cs="Times New Roman" w:hint="eastAsia"/>
          <w:b/>
          <w:sz w:val="24"/>
          <w:szCs w:val="24"/>
        </w:rPr>
        <w:t>章</w:t>
      </w:r>
      <w:r>
        <w:rPr>
          <w:rFonts w:ascii="黑体" w:eastAsia="黑体" w:hAnsi="黑体" w:cs="Times New Roman"/>
          <w:b/>
          <w:sz w:val="24"/>
          <w:szCs w:val="24"/>
        </w:rPr>
        <w:t xml:space="preserve">  </w:t>
      </w:r>
      <w:r>
        <w:rPr>
          <w:rFonts w:ascii="黑体" w:eastAsia="黑体" w:hAnsi="黑体" w:cs="Times New Roman" w:hint="eastAsia"/>
          <w:b/>
          <w:sz w:val="24"/>
          <w:szCs w:val="24"/>
        </w:rPr>
        <w:t>戏曲文化——甬剧</w:t>
      </w:r>
      <w:r w:rsidR="00B0107F">
        <w:rPr>
          <w:rFonts w:ascii="黑体" w:eastAsia="黑体" w:hAnsi="黑体" w:cs="Times New Roman" w:hint="eastAsia"/>
          <w:b/>
          <w:sz w:val="24"/>
          <w:szCs w:val="24"/>
        </w:rPr>
        <w:t>（一）</w:t>
      </w:r>
    </w:p>
    <w:p w14:paraId="15F23035" w14:textId="77777777" w:rsidR="00A67B61" w:rsidRDefault="00393D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0AAF94EE" w14:textId="1EEA19F3" w:rsidR="00393D4F" w:rsidRPr="00313A87" w:rsidRDefault="00393D4F"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让学生了解中国文化中至为珍贵的非物质文化遗产——甬剧，</w:t>
      </w:r>
      <w:r w:rsidR="007E48FE">
        <w:rPr>
          <w:rFonts w:ascii="宋体" w:eastAsia="宋体" w:hAnsi="宋体" w:cs="宋体" w:hint="eastAsia"/>
          <w:color w:val="000000"/>
          <w:kern w:val="0"/>
          <w:szCs w:val="21"/>
        </w:rPr>
        <w:t>建立</w:t>
      </w:r>
      <w:r>
        <w:rPr>
          <w:rFonts w:ascii="宋体" w:eastAsia="宋体" w:hAnsi="宋体" w:cs="宋体" w:hint="eastAsia"/>
          <w:color w:val="000000"/>
          <w:kern w:val="0"/>
          <w:szCs w:val="21"/>
        </w:rPr>
        <w:t>文化自信。</w:t>
      </w:r>
    </w:p>
    <w:p w14:paraId="6C7F5A79" w14:textId="77777777" w:rsidR="00A67B61" w:rsidRDefault="00393D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CF114C1" w14:textId="5E1BD320" w:rsidR="00393D4F" w:rsidRPr="00313A87" w:rsidRDefault="007E48F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甬剧</w:t>
      </w:r>
      <w:r w:rsidR="00393D4F">
        <w:rPr>
          <w:rFonts w:ascii="宋体" w:eastAsia="宋体" w:hAnsi="宋体" w:cs="宋体" w:hint="eastAsia"/>
          <w:color w:val="000000"/>
          <w:kern w:val="0"/>
          <w:szCs w:val="21"/>
        </w:rPr>
        <w:t>作为非物质文化</w:t>
      </w:r>
      <w:r>
        <w:rPr>
          <w:rFonts w:ascii="宋体" w:eastAsia="宋体" w:hAnsi="宋体" w:cs="宋体" w:hint="eastAsia"/>
          <w:color w:val="000000"/>
          <w:kern w:val="0"/>
          <w:szCs w:val="21"/>
        </w:rPr>
        <w:t>的艰难发展，及在现代舞台上的耀眼作品《典妻》</w:t>
      </w:r>
    </w:p>
    <w:p w14:paraId="6B3D27C9" w14:textId="77777777" w:rsidR="00A67B61" w:rsidRDefault="00393D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7B5DCA0" w14:textId="093F5A14" w:rsidR="00393D4F" w:rsidRPr="00313A87" w:rsidRDefault="007E48FE"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甬剧</w:t>
      </w:r>
      <w:r w:rsidR="00393D4F">
        <w:rPr>
          <w:rFonts w:ascii="宋体" w:eastAsia="宋体" w:hAnsi="宋体" w:cs="宋体" w:hint="eastAsia"/>
          <w:color w:val="000000"/>
          <w:kern w:val="0"/>
          <w:szCs w:val="21"/>
        </w:rPr>
        <w:t>的发展简史；</w:t>
      </w:r>
      <w:r w:rsidR="00A27D7A">
        <w:rPr>
          <w:rFonts w:ascii="宋体" w:eastAsia="宋体" w:hAnsi="宋体" w:cs="宋体" w:hint="eastAsia"/>
          <w:color w:val="000000"/>
          <w:kern w:val="0"/>
          <w:szCs w:val="21"/>
        </w:rPr>
        <w:t>甬剧的行当脚色；</w:t>
      </w:r>
    </w:p>
    <w:p w14:paraId="2093FE16" w14:textId="77777777" w:rsidR="00A67B61" w:rsidRDefault="00393D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36DD958E" w14:textId="1D182F11" w:rsidR="00393D4F" w:rsidRPr="00313A87" w:rsidRDefault="00561873"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视频欣赏</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学生参与讨论</w:t>
      </w:r>
      <w:r w:rsidR="000847B6">
        <w:rPr>
          <w:rFonts w:ascii="宋体" w:eastAsia="宋体" w:hAnsi="宋体" w:cs="宋体" w:hint="eastAsia"/>
          <w:color w:val="000000"/>
          <w:kern w:val="0"/>
          <w:szCs w:val="21"/>
        </w:rPr>
        <w:t>；</w:t>
      </w:r>
    </w:p>
    <w:p w14:paraId="6DBF4199" w14:textId="194D00CA" w:rsidR="00393D4F" w:rsidRDefault="00393D4F"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305EAF7"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1831C168" w14:textId="53AA9534" w:rsidR="00B0107F" w:rsidRDefault="00B0107F" w:rsidP="00B0107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十二</w:t>
      </w:r>
      <w:r w:rsidRPr="00FC24B5">
        <w:rPr>
          <w:rFonts w:ascii="黑体" w:eastAsia="黑体" w:hAnsi="黑体" w:cs="Times New Roman" w:hint="eastAsia"/>
          <w:b/>
          <w:sz w:val="24"/>
          <w:szCs w:val="24"/>
        </w:rPr>
        <w:t>章</w:t>
      </w:r>
      <w:r>
        <w:rPr>
          <w:rFonts w:ascii="黑体" w:eastAsia="黑体" w:hAnsi="黑体" w:cs="Times New Roman"/>
          <w:b/>
          <w:sz w:val="24"/>
          <w:szCs w:val="24"/>
        </w:rPr>
        <w:t xml:space="preserve">  </w:t>
      </w:r>
      <w:r>
        <w:rPr>
          <w:rFonts w:ascii="黑体" w:eastAsia="黑体" w:hAnsi="黑体" w:cs="Times New Roman" w:hint="eastAsia"/>
          <w:b/>
          <w:sz w:val="24"/>
          <w:szCs w:val="24"/>
        </w:rPr>
        <w:t>戏曲文化——甬剧（二）</w:t>
      </w:r>
    </w:p>
    <w:p w14:paraId="47D55FBD" w14:textId="77777777" w:rsidR="00B0107F"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5FC6AEE6" w14:textId="77777777" w:rsidR="00B0107F" w:rsidRPr="00313A87" w:rsidRDefault="00B0107F" w:rsidP="00B0107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让学生了解中国文化中至为珍贵的非物质文化遗产——甬剧，建立文化自信。</w:t>
      </w:r>
    </w:p>
    <w:p w14:paraId="64309434" w14:textId="77777777" w:rsidR="00B0107F"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6B28940" w14:textId="77777777" w:rsidR="00B0107F" w:rsidRPr="00313A87"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甬剧作为非物质文化的艰难发展，及在现代舞台上的耀眼作品《典妻》</w:t>
      </w:r>
    </w:p>
    <w:p w14:paraId="7A48277A" w14:textId="77777777" w:rsidR="00B0107F"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D1F5B3F" w14:textId="261DA2B5" w:rsidR="00B0107F" w:rsidRPr="00313A87" w:rsidRDefault="00A27D7A" w:rsidP="00B0107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甬剧</w:t>
      </w:r>
      <w:r w:rsidR="00B0107F">
        <w:rPr>
          <w:rFonts w:ascii="宋体" w:eastAsia="宋体" w:hAnsi="宋体" w:cs="宋体" w:hint="eastAsia"/>
          <w:color w:val="000000"/>
          <w:kern w:val="0"/>
          <w:szCs w:val="21"/>
        </w:rPr>
        <w:t>《典妻》的赏评；</w:t>
      </w:r>
    </w:p>
    <w:p w14:paraId="76FC5753" w14:textId="77777777" w:rsidR="00B0107F"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49AF0A61" w14:textId="77777777" w:rsidR="00B0107F" w:rsidRPr="00313A87" w:rsidRDefault="00B0107F" w:rsidP="00B0107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视频欣赏；学生参与讨论；</w:t>
      </w:r>
    </w:p>
    <w:p w14:paraId="5B2E158F" w14:textId="424637E2" w:rsidR="00B0107F" w:rsidRDefault="00B0107F" w:rsidP="00B0107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10470C2"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6701FE81" w14:textId="2DECB8C3" w:rsidR="00063BEE" w:rsidRDefault="00063BEE"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lastRenderedPageBreak/>
        <w:t>第</w:t>
      </w:r>
      <w:r w:rsidR="00597154">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sidR="00FF3D23">
        <w:rPr>
          <w:rFonts w:ascii="黑体" w:eastAsia="黑体" w:hAnsi="黑体" w:cs="Times New Roman" w:hint="eastAsia"/>
          <w:b/>
          <w:sz w:val="24"/>
          <w:szCs w:val="24"/>
        </w:rPr>
        <w:t>“自梳女”群体</w:t>
      </w:r>
      <w:r w:rsidR="00531B8B">
        <w:rPr>
          <w:rFonts w:ascii="黑体" w:eastAsia="黑体" w:hAnsi="黑体" w:cs="Times New Roman" w:hint="eastAsia"/>
          <w:b/>
          <w:sz w:val="24"/>
          <w:szCs w:val="24"/>
        </w:rPr>
        <w:t>——</w:t>
      </w:r>
      <w:r w:rsidR="00FF3D23">
        <w:rPr>
          <w:rFonts w:ascii="黑体" w:eastAsia="黑体" w:hAnsi="黑体" w:cs="Times New Roman" w:hint="eastAsia"/>
          <w:b/>
          <w:sz w:val="24"/>
          <w:szCs w:val="24"/>
        </w:rPr>
        <w:t>以</w:t>
      </w:r>
      <w:r w:rsidR="00FD58B7">
        <w:rPr>
          <w:rFonts w:ascii="黑体" w:eastAsia="黑体" w:hAnsi="黑体" w:cs="Times New Roman" w:hint="eastAsia"/>
          <w:b/>
          <w:sz w:val="24"/>
          <w:szCs w:val="24"/>
        </w:rPr>
        <w:t>传统文化</w:t>
      </w:r>
      <w:r w:rsidR="00FF3D23">
        <w:rPr>
          <w:rFonts w:ascii="黑体" w:eastAsia="黑体" w:hAnsi="黑体" w:cs="Times New Roman" w:hint="eastAsia"/>
          <w:b/>
          <w:sz w:val="24"/>
          <w:szCs w:val="24"/>
        </w:rPr>
        <w:t>为观照视角</w:t>
      </w:r>
    </w:p>
    <w:p w14:paraId="25C4370A" w14:textId="77777777" w:rsidR="00A67B61"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528D90BA" w14:textId="2A414A18" w:rsidR="00063BEE" w:rsidRPr="00313A87" w:rsidRDefault="00FF3D23"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w:t>
      </w:r>
      <w:r w:rsidR="00245A48">
        <w:rPr>
          <w:rFonts w:ascii="宋体" w:eastAsia="宋体" w:hAnsi="宋体" w:cs="宋体" w:hint="eastAsia"/>
          <w:color w:val="000000"/>
          <w:kern w:val="0"/>
          <w:szCs w:val="21"/>
        </w:rPr>
        <w:t>了解曾经在珠三角一带有过“自梳女”这样的</w:t>
      </w:r>
      <w:r w:rsidR="00AF30F7">
        <w:rPr>
          <w:rFonts w:ascii="宋体" w:eastAsia="宋体" w:hAnsi="宋体" w:cs="宋体" w:hint="eastAsia"/>
          <w:color w:val="000000"/>
          <w:kern w:val="0"/>
          <w:szCs w:val="21"/>
        </w:rPr>
        <w:t>女性群体，</w:t>
      </w:r>
      <w:r w:rsidR="0048176E">
        <w:rPr>
          <w:rFonts w:ascii="宋体" w:eastAsia="宋体" w:hAnsi="宋体" w:cs="宋体" w:hint="eastAsia"/>
          <w:color w:val="000000"/>
          <w:kern w:val="0"/>
          <w:szCs w:val="21"/>
        </w:rPr>
        <w:t>她们可称得上是最早的女权主义群体。</w:t>
      </w:r>
    </w:p>
    <w:p w14:paraId="477C2A94" w14:textId="77777777" w:rsidR="00A67B61"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BF615B3" w14:textId="18BA8B3C" w:rsidR="00063BEE" w:rsidRPr="00313A87" w:rsidRDefault="009837F1"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“自梳女”</w:t>
      </w:r>
      <w:r w:rsidR="004B7E05">
        <w:rPr>
          <w:rFonts w:ascii="宋体" w:eastAsia="宋体" w:hAnsi="宋体" w:cs="宋体" w:hint="eastAsia"/>
          <w:color w:val="000000"/>
          <w:kern w:val="0"/>
          <w:szCs w:val="21"/>
        </w:rPr>
        <w:t>产生和出现</w:t>
      </w:r>
      <w:r w:rsidR="00886A3B">
        <w:rPr>
          <w:rFonts w:ascii="宋体" w:eastAsia="宋体" w:hAnsi="宋体" w:cs="宋体" w:hint="eastAsia"/>
          <w:color w:val="000000"/>
          <w:kern w:val="0"/>
          <w:szCs w:val="21"/>
        </w:rPr>
        <w:t>的社会文化与历史背景</w:t>
      </w:r>
    </w:p>
    <w:p w14:paraId="585B0D8F" w14:textId="77777777" w:rsidR="00A67B61"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AAB3D9B" w14:textId="4B4CB225" w:rsidR="00063BEE" w:rsidRPr="00313A87" w:rsidRDefault="00394076"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“自梳</w:t>
      </w:r>
      <w:r w:rsidR="00925547">
        <w:rPr>
          <w:rFonts w:ascii="宋体" w:eastAsia="宋体" w:hAnsi="宋体" w:cs="宋体" w:hint="eastAsia"/>
          <w:color w:val="000000"/>
          <w:kern w:val="0"/>
          <w:szCs w:val="21"/>
        </w:rPr>
        <w:t>女</w:t>
      </w:r>
      <w:r>
        <w:rPr>
          <w:rFonts w:ascii="宋体" w:eastAsia="宋体" w:hAnsi="宋体" w:cs="宋体" w:hint="eastAsia"/>
          <w:color w:val="000000"/>
          <w:kern w:val="0"/>
          <w:szCs w:val="21"/>
        </w:rPr>
        <w:t>”</w:t>
      </w:r>
      <w:r w:rsidR="00925547">
        <w:rPr>
          <w:rFonts w:ascii="宋体" w:eastAsia="宋体" w:hAnsi="宋体" w:cs="宋体" w:hint="eastAsia"/>
          <w:color w:val="000000"/>
          <w:kern w:val="0"/>
          <w:szCs w:val="21"/>
        </w:rPr>
        <w:t>的生存状态</w:t>
      </w:r>
    </w:p>
    <w:p w14:paraId="4876DC9D" w14:textId="77777777" w:rsidR="00A67B61"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26674B63" w14:textId="752D71F7" w:rsidR="00063BEE" w:rsidRPr="00313A87"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宋体" w:hint="eastAsia"/>
          <w:color w:val="000000"/>
          <w:kern w:val="0"/>
          <w:szCs w:val="21"/>
        </w:rPr>
        <w:t xml:space="preserve"> </w:t>
      </w:r>
      <w:r w:rsidR="00925547">
        <w:rPr>
          <w:rFonts w:ascii="宋体" w:eastAsia="宋体" w:hAnsi="宋体" w:cs="宋体" w:hint="eastAsia"/>
          <w:color w:val="000000"/>
          <w:kern w:val="0"/>
          <w:szCs w:val="21"/>
        </w:rPr>
        <w:t>视频赏析</w:t>
      </w:r>
      <w:r w:rsidR="000847B6">
        <w:rPr>
          <w:rFonts w:ascii="宋体" w:eastAsia="宋体" w:hAnsi="宋体" w:cs="宋体" w:hint="eastAsia"/>
          <w:color w:val="000000"/>
          <w:kern w:val="0"/>
          <w:szCs w:val="21"/>
        </w:rPr>
        <w:t>；</w:t>
      </w:r>
      <w:r w:rsidR="00925547">
        <w:rPr>
          <w:rFonts w:ascii="宋体" w:eastAsia="宋体" w:hAnsi="宋体" w:cs="宋体" w:hint="eastAsia"/>
          <w:color w:val="000000"/>
          <w:kern w:val="0"/>
          <w:szCs w:val="21"/>
        </w:rPr>
        <w:t>学生参与讨论</w:t>
      </w:r>
      <w:r w:rsidR="000847B6">
        <w:rPr>
          <w:rFonts w:ascii="宋体" w:eastAsia="宋体" w:hAnsi="宋体" w:cs="宋体" w:hint="eastAsia"/>
          <w:color w:val="000000"/>
          <w:kern w:val="0"/>
          <w:szCs w:val="21"/>
        </w:rPr>
        <w:t>；</w:t>
      </w:r>
    </w:p>
    <w:p w14:paraId="01CE6B96" w14:textId="43263F4B" w:rsidR="00063BEE" w:rsidRDefault="00063BEE"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F06B5AA"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28A75A35" w14:textId="50298567" w:rsidR="00063BEE" w:rsidRDefault="00063BEE"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597154">
        <w:rPr>
          <w:rFonts w:ascii="黑体" w:eastAsia="黑体" w:hAnsi="黑体" w:cs="Times New Roman" w:hint="eastAsia"/>
          <w:b/>
          <w:sz w:val="24"/>
          <w:szCs w:val="24"/>
        </w:rPr>
        <w:t>十四</w:t>
      </w:r>
      <w:r w:rsidRPr="00FC24B5">
        <w:rPr>
          <w:rFonts w:ascii="黑体" w:eastAsia="黑体" w:hAnsi="黑体" w:cs="Times New Roman" w:hint="eastAsia"/>
          <w:b/>
          <w:sz w:val="24"/>
          <w:szCs w:val="24"/>
        </w:rPr>
        <w:t>章</w:t>
      </w:r>
      <w:r w:rsidR="00892112">
        <w:rPr>
          <w:rFonts w:ascii="黑体" w:eastAsia="黑体" w:hAnsi="黑体" w:cs="Times New Roman"/>
          <w:b/>
          <w:sz w:val="24"/>
          <w:szCs w:val="24"/>
        </w:rPr>
        <w:t xml:space="preserve">  </w:t>
      </w:r>
      <w:r w:rsidR="009A677C">
        <w:rPr>
          <w:rFonts w:ascii="黑体" w:eastAsia="黑体" w:hAnsi="黑体" w:cs="Times New Roman" w:hint="eastAsia"/>
          <w:b/>
          <w:sz w:val="24"/>
          <w:szCs w:val="24"/>
        </w:rPr>
        <w:t>“女书”与</w:t>
      </w:r>
      <w:r w:rsidR="006E5E1E">
        <w:rPr>
          <w:rFonts w:ascii="黑体" w:eastAsia="黑体" w:hAnsi="黑体" w:cs="Times New Roman" w:hint="eastAsia"/>
          <w:b/>
          <w:sz w:val="24"/>
          <w:szCs w:val="24"/>
        </w:rPr>
        <w:t>“老同”——</w:t>
      </w:r>
      <w:r w:rsidRPr="00FC24B5">
        <w:rPr>
          <w:rFonts w:ascii="黑体" w:eastAsia="黑体" w:hAnsi="黑体" w:cs="Times New Roman" w:hint="eastAsia"/>
          <w:b/>
          <w:sz w:val="24"/>
          <w:szCs w:val="24"/>
        </w:rPr>
        <w:t xml:space="preserve"> </w:t>
      </w:r>
      <w:r w:rsidR="00F168A2">
        <w:rPr>
          <w:rFonts w:ascii="黑体" w:eastAsia="黑体" w:hAnsi="黑体" w:cs="Times New Roman" w:hint="eastAsia"/>
          <w:b/>
          <w:sz w:val="24"/>
          <w:szCs w:val="24"/>
        </w:rPr>
        <w:t>以传统文化为观照视角</w:t>
      </w:r>
    </w:p>
    <w:p w14:paraId="49C8DBFA" w14:textId="77777777" w:rsidR="00892112"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373C77B3" w14:textId="2F5E2547" w:rsidR="00063BEE" w:rsidRPr="00313A87" w:rsidRDefault="009A677C"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让学生了解世界上唯一的女性专用文字，及“老同”群体的存在状态</w:t>
      </w:r>
    </w:p>
    <w:p w14:paraId="12456EB6" w14:textId="77777777" w:rsidR="00892112"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5C8DCB4" w14:textId="1298FD98" w:rsidR="00063BEE" w:rsidRPr="00313A87" w:rsidRDefault="00A65975"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“女书”与“老同”形成的社会文化背景</w:t>
      </w:r>
    </w:p>
    <w:p w14:paraId="4FF34BE2" w14:textId="77777777" w:rsidR="00892112"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5C7B497" w14:textId="28196AFA" w:rsidR="00063BEE" w:rsidRPr="00313A87" w:rsidRDefault="007B1023"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“女书”</w:t>
      </w:r>
      <w:r w:rsidR="004436E6">
        <w:rPr>
          <w:rFonts w:ascii="宋体" w:eastAsia="宋体" w:hAnsi="宋体" w:cs="宋体" w:hint="eastAsia"/>
          <w:color w:val="000000"/>
          <w:kern w:val="0"/>
          <w:szCs w:val="21"/>
        </w:rPr>
        <w:t>与</w:t>
      </w:r>
      <w:r>
        <w:rPr>
          <w:rFonts w:ascii="宋体" w:eastAsia="宋体" w:hAnsi="宋体" w:cs="宋体" w:hint="eastAsia"/>
          <w:color w:val="000000"/>
          <w:kern w:val="0"/>
          <w:szCs w:val="21"/>
        </w:rPr>
        <w:t>“老同”；传统文化下湘西一带女性群体的某种生存状态；</w:t>
      </w:r>
    </w:p>
    <w:p w14:paraId="25FEBB56" w14:textId="77777777" w:rsidR="00892112" w:rsidRDefault="00063BEE"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7967DE77" w14:textId="4484640A" w:rsidR="00063BEE" w:rsidRPr="00313A87" w:rsidRDefault="000F18F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视频欣赏；学生参与讨论；</w:t>
      </w:r>
    </w:p>
    <w:p w14:paraId="475BD280" w14:textId="35042D92" w:rsidR="00063BEE" w:rsidRDefault="00063BEE"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3DA9396"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5DCF9495" w14:textId="637E3173" w:rsidR="00FD58B7" w:rsidRDefault="00FD58B7"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lastRenderedPageBreak/>
        <w:t>第</w:t>
      </w:r>
      <w:r w:rsidR="00437B13">
        <w:rPr>
          <w:rFonts w:ascii="黑体" w:eastAsia="黑体" w:hAnsi="黑体" w:cs="Times New Roman" w:hint="eastAsia"/>
          <w:b/>
          <w:sz w:val="24"/>
          <w:szCs w:val="24"/>
        </w:rPr>
        <w:t>十</w:t>
      </w:r>
      <w:r w:rsidR="00597154">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sidR="00892112">
        <w:rPr>
          <w:rFonts w:ascii="黑体" w:eastAsia="黑体" w:hAnsi="黑体" w:cs="Times New Roman"/>
          <w:b/>
          <w:sz w:val="24"/>
          <w:szCs w:val="24"/>
        </w:rPr>
        <w:t xml:space="preserve">  </w:t>
      </w:r>
      <w:r w:rsidR="00D902BB">
        <w:rPr>
          <w:rFonts w:ascii="黑体" w:eastAsia="黑体" w:hAnsi="黑体" w:cs="Times New Roman" w:hint="eastAsia"/>
          <w:b/>
          <w:sz w:val="24"/>
          <w:szCs w:val="24"/>
        </w:rPr>
        <w:t>中国的“</w:t>
      </w:r>
      <w:r w:rsidR="00AB550A">
        <w:rPr>
          <w:rFonts w:ascii="黑体" w:eastAsia="黑体" w:hAnsi="黑体" w:cs="Times New Roman" w:hint="eastAsia"/>
          <w:b/>
          <w:sz w:val="24"/>
          <w:szCs w:val="24"/>
        </w:rPr>
        <w:t>青楼”与“妓院”</w:t>
      </w:r>
      <w:r w:rsidR="00323FA1">
        <w:rPr>
          <w:rFonts w:ascii="黑体" w:eastAsia="黑体" w:hAnsi="黑体" w:cs="Times New Roman" w:hint="eastAsia"/>
          <w:b/>
          <w:sz w:val="24"/>
          <w:szCs w:val="24"/>
        </w:rPr>
        <w:t>——以传统文化为观照视角</w:t>
      </w:r>
    </w:p>
    <w:p w14:paraId="299260A9" w14:textId="4FDC624F" w:rsidR="00892112" w:rsidRPr="00892112" w:rsidRDefault="00892112" w:rsidP="00892112">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FD58B7" w:rsidRPr="00892112">
        <w:rPr>
          <w:rFonts w:ascii="宋体" w:eastAsia="宋体" w:hAnsi="宋体" w:cs="宋体" w:hint="eastAsia"/>
          <w:color w:val="000000"/>
          <w:kern w:val="0"/>
          <w:szCs w:val="21"/>
        </w:rPr>
        <w:t>教学目标</w:t>
      </w:r>
      <w:r w:rsidRPr="00892112">
        <w:rPr>
          <w:rFonts w:ascii="宋体" w:eastAsia="宋体" w:hAnsi="宋体" w:cs="宋体" w:hint="eastAsia"/>
          <w:color w:val="000000"/>
          <w:kern w:val="0"/>
          <w:szCs w:val="21"/>
        </w:rPr>
        <w:t>：</w:t>
      </w:r>
    </w:p>
    <w:p w14:paraId="7F83F184" w14:textId="79B18042" w:rsidR="00FD58B7" w:rsidRPr="00892112" w:rsidRDefault="003F0A4F" w:rsidP="00892112">
      <w:pPr>
        <w:widowControl/>
        <w:spacing w:beforeLines="50" w:before="156" w:afterLines="50" w:after="156" w:line="360" w:lineRule="auto"/>
        <w:ind w:left="420"/>
        <w:jc w:val="left"/>
        <w:rPr>
          <w:rFonts w:ascii="宋体" w:eastAsia="宋体" w:hAnsi="宋体"/>
          <w:szCs w:val="21"/>
        </w:rPr>
      </w:pPr>
      <w:r w:rsidRPr="00892112">
        <w:rPr>
          <w:rFonts w:ascii="宋体" w:eastAsia="宋体" w:hAnsi="宋体" w:cs="宋体" w:hint="eastAsia"/>
          <w:color w:val="000000"/>
          <w:kern w:val="0"/>
          <w:szCs w:val="21"/>
        </w:rPr>
        <w:t>让学生</w:t>
      </w:r>
      <w:r w:rsidR="00561873" w:rsidRPr="00892112">
        <w:rPr>
          <w:rFonts w:ascii="宋体" w:eastAsia="宋体" w:hAnsi="宋体" w:cs="宋体" w:hint="eastAsia"/>
          <w:color w:val="000000"/>
          <w:kern w:val="0"/>
          <w:szCs w:val="21"/>
        </w:rPr>
        <w:t>了解</w:t>
      </w:r>
      <w:r w:rsidR="006F4D52" w:rsidRPr="00892112">
        <w:rPr>
          <w:rFonts w:ascii="宋体" w:eastAsia="宋体" w:hAnsi="宋体" w:cs="宋体" w:hint="eastAsia"/>
          <w:color w:val="000000"/>
          <w:kern w:val="0"/>
          <w:szCs w:val="21"/>
        </w:rPr>
        <w:t>传统文化下“妓女”这一特殊女性群体的生存与生命状态</w:t>
      </w:r>
    </w:p>
    <w:p w14:paraId="1BFFC20A" w14:textId="091D5220" w:rsidR="00892112" w:rsidRPr="00892112" w:rsidRDefault="00892112" w:rsidP="00892112">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sidR="00FD58B7" w:rsidRPr="00892112">
        <w:rPr>
          <w:rFonts w:ascii="宋体" w:eastAsia="宋体" w:hAnsi="宋体" w:cs="宋体" w:hint="eastAsia"/>
          <w:color w:val="000000"/>
          <w:kern w:val="0"/>
          <w:szCs w:val="21"/>
        </w:rPr>
        <w:t>教学重难点</w:t>
      </w:r>
    </w:p>
    <w:p w14:paraId="03D5498C" w14:textId="2D89D6BC" w:rsidR="00FD58B7" w:rsidRPr="00892112" w:rsidRDefault="006F4D52" w:rsidP="00892112">
      <w:pPr>
        <w:widowControl/>
        <w:spacing w:beforeLines="50" w:before="156" w:afterLines="50" w:after="156" w:line="360" w:lineRule="auto"/>
        <w:ind w:left="420"/>
        <w:jc w:val="left"/>
        <w:rPr>
          <w:rFonts w:ascii="宋体" w:eastAsia="宋体" w:hAnsi="宋体" w:cs="宋体"/>
          <w:color w:val="000000"/>
          <w:kern w:val="0"/>
          <w:szCs w:val="21"/>
        </w:rPr>
      </w:pPr>
      <w:r w:rsidRPr="00892112">
        <w:rPr>
          <w:rFonts w:ascii="宋体" w:eastAsia="宋体" w:hAnsi="宋体" w:cs="宋体" w:hint="eastAsia"/>
          <w:color w:val="000000"/>
          <w:kern w:val="0"/>
          <w:szCs w:val="21"/>
        </w:rPr>
        <w:t>“妓女”产生的社会文化及历史根源</w:t>
      </w:r>
    </w:p>
    <w:p w14:paraId="7893B8B9" w14:textId="77777777" w:rsidR="00892112" w:rsidRDefault="00FD58B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8732540" w14:textId="234065F2" w:rsidR="00FD58B7" w:rsidRPr="00313A87" w:rsidRDefault="006F4D52"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“青楼”与“妓院”的区别</w:t>
      </w:r>
      <w:r w:rsidR="00311783">
        <w:rPr>
          <w:rFonts w:ascii="宋体" w:eastAsia="宋体" w:hAnsi="宋体" w:cs="宋体" w:hint="eastAsia"/>
          <w:color w:val="000000"/>
          <w:kern w:val="0"/>
          <w:szCs w:val="21"/>
        </w:rPr>
        <w:t>；中国历代十大名妓；</w:t>
      </w:r>
    </w:p>
    <w:p w14:paraId="5605F1C1" w14:textId="77777777" w:rsidR="00892112" w:rsidRDefault="00FD58B7"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468D43A" w14:textId="52A37FB3" w:rsidR="00FD58B7" w:rsidRPr="00313A87" w:rsidRDefault="00311783"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视频</w:t>
      </w:r>
      <w:r w:rsidR="0044155B">
        <w:rPr>
          <w:rFonts w:ascii="宋体" w:eastAsia="宋体" w:hAnsi="宋体" w:cs="宋体" w:hint="eastAsia"/>
          <w:color w:val="000000"/>
          <w:kern w:val="0"/>
          <w:szCs w:val="21"/>
        </w:rPr>
        <w:t>赏评</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学生讨论</w:t>
      </w:r>
      <w:r w:rsidR="000847B6">
        <w:rPr>
          <w:rFonts w:ascii="宋体" w:eastAsia="宋体" w:hAnsi="宋体" w:cs="宋体" w:hint="eastAsia"/>
          <w:color w:val="000000"/>
          <w:kern w:val="0"/>
          <w:szCs w:val="21"/>
        </w:rPr>
        <w:t>；</w:t>
      </w:r>
    </w:p>
    <w:p w14:paraId="24A295F4" w14:textId="33110FCE" w:rsidR="00FD58B7" w:rsidRDefault="00FD58B7"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7634DF1"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61F755EA" w14:textId="45D8BD65" w:rsidR="00D01378" w:rsidRDefault="00D01378"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00597154">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sidR="0044155B">
        <w:rPr>
          <w:rFonts w:ascii="黑体" w:eastAsia="黑体" w:hAnsi="黑体" w:cs="Times New Roman"/>
          <w:b/>
          <w:sz w:val="24"/>
          <w:szCs w:val="24"/>
        </w:rPr>
        <w:t xml:space="preserve">  </w:t>
      </w:r>
      <w:r w:rsidR="00D902BB">
        <w:rPr>
          <w:rFonts w:ascii="黑体" w:eastAsia="黑体" w:hAnsi="黑体" w:cs="Times New Roman" w:hint="eastAsia"/>
          <w:b/>
          <w:sz w:val="24"/>
          <w:szCs w:val="24"/>
        </w:rPr>
        <w:t>中国传统</w:t>
      </w:r>
      <w:r>
        <w:rPr>
          <w:rFonts w:ascii="黑体" w:eastAsia="黑体" w:hAnsi="黑体" w:cs="Times New Roman" w:hint="eastAsia"/>
          <w:b/>
          <w:sz w:val="24"/>
          <w:szCs w:val="24"/>
        </w:rPr>
        <w:t>婚姻文化</w:t>
      </w:r>
      <w:r w:rsidR="00D902BB">
        <w:rPr>
          <w:rFonts w:ascii="黑体" w:eastAsia="黑体" w:hAnsi="黑体" w:cs="Times New Roman" w:hint="eastAsia"/>
          <w:b/>
          <w:sz w:val="24"/>
          <w:szCs w:val="24"/>
        </w:rPr>
        <w:t>（一）</w:t>
      </w:r>
    </w:p>
    <w:p w14:paraId="0CC605CC" w14:textId="381991FF" w:rsidR="0044155B" w:rsidRPr="0044155B" w:rsidRDefault="0044155B" w:rsidP="0044155B">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D01378" w:rsidRPr="0044155B">
        <w:rPr>
          <w:rFonts w:ascii="宋体" w:eastAsia="宋体" w:hAnsi="宋体" w:cs="宋体" w:hint="eastAsia"/>
          <w:color w:val="000000"/>
          <w:kern w:val="0"/>
          <w:szCs w:val="21"/>
        </w:rPr>
        <w:t>教学目标</w:t>
      </w:r>
    </w:p>
    <w:p w14:paraId="68A7CB18" w14:textId="705B068B" w:rsidR="00D01378" w:rsidRPr="0044155B" w:rsidRDefault="003F0A4F" w:rsidP="0044155B">
      <w:pPr>
        <w:widowControl/>
        <w:spacing w:beforeLines="50" w:before="156" w:afterLines="50" w:after="156" w:line="360" w:lineRule="auto"/>
        <w:ind w:left="420"/>
        <w:jc w:val="left"/>
        <w:rPr>
          <w:rFonts w:ascii="宋体" w:eastAsia="宋体" w:hAnsi="宋体"/>
          <w:szCs w:val="21"/>
        </w:rPr>
      </w:pPr>
      <w:r w:rsidRPr="0044155B">
        <w:rPr>
          <w:rFonts w:ascii="宋体" w:eastAsia="宋体" w:hAnsi="宋体" w:cs="宋体" w:hint="eastAsia"/>
          <w:color w:val="000000"/>
          <w:kern w:val="0"/>
          <w:szCs w:val="21"/>
        </w:rPr>
        <w:t>让学生</w:t>
      </w:r>
      <w:r w:rsidR="00323FA1" w:rsidRPr="0044155B">
        <w:rPr>
          <w:rFonts w:ascii="宋体" w:eastAsia="宋体" w:hAnsi="宋体" w:cs="宋体" w:hint="eastAsia"/>
          <w:color w:val="000000"/>
          <w:kern w:val="0"/>
          <w:szCs w:val="21"/>
        </w:rPr>
        <w:t>了解传统文化背景下中国婚姻文化的种种内容</w:t>
      </w:r>
      <w:r w:rsidR="00D902BB" w:rsidRPr="0044155B">
        <w:rPr>
          <w:rFonts w:ascii="宋体" w:eastAsia="宋体" w:hAnsi="宋体" w:cs="宋体" w:hint="eastAsia"/>
          <w:color w:val="000000"/>
          <w:kern w:val="0"/>
          <w:szCs w:val="21"/>
        </w:rPr>
        <w:t>及其成因</w:t>
      </w:r>
      <w:r w:rsidR="00323FA1" w:rsidRPr="0044155B">
        <w:rPr>
          <w:rFonts w:ascii="宋体" w:eastAsia="宋体" w:hAnsi="宋体"/>
          <w:szCs w:val="21"/>
        </w:rPr>
        <w:t xml:space="preserve"> </w:t>
      </w:r>
    </w:p>
    <w:p w14:paraId="2E59BFAB" w14:textId="77777777" w:rsidR="0044155B" w:rsidRDefault="00D0137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82756CD" w14:textId="28ADCB37" w:rsidR="00D01378" w:rsidRPr="00313A87" w:rsidRDefault="004E780C"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中国传统婚姻的内涵</w:t>
      </w:r>
    </w:p>
    <w:p w14:paraId="59BBAF0C" w14:textId="77777777" w:rsidR="0044155B" w:rsidRDefault="00D0137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839AC58" w14:textId="53A7718A" w:rsidR="00D01378" w:rsidRPr="00313A87" w:rsidRDefault="00D902BB"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对中国古代婚姻</w:t>
      </w:r>
      <w:r w:rsidR="004E780C">
        <w:rPr>
          <w:rFonts w:ascii="宋体" w:eastAsia="宋体" w:hAnsi="宋体" w:cs="宋体" w:hint="eastAsia"/>
          <w:color w:val="000000"/>
          <w:kern w:val="0"/>
          <w:szCs w:val="21"/>
        </w:rPr>
        <w:t>形式及其演变过程的推测；中国婚姻礼制源头的两大创始人</w:t>
      </w:r>
    </w:p>
    <w:p w14:paraId="1431B307" w14:textId="77777777" w:rsidR="0044155B" w:rsidRDefault="00D01378"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07959CD1" w14:textId="663F5D26" w:rsidR="00D01378" w:rsidRPr="00313A87" w:rsidRDefault="003F0A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视频赏析</w:t>
      </w:r>
      <w:r w:rsidR="000847B6">
        <w:rPr>
          <w:rFonts w:ascii="宋体" w:eastAsia="宋体" w:hAnsi="宋体" w:cs="宋体" w:hint="eastAsia"/>
          <w:color w:val="000000"/>
          <w:kern w:val="0"/>
          <w:szCs w:val="21"/>
        </w:rPr>
        <w:t>；</w:t>
      </w:r>
      <w:r w:rsidR="00D01378">
        <w:rPr>
          <w:rFonts w:ascii="宋体" w:eastAsia="宋体" w:hAnsi="宋体" w:cs="宋体" w:hint="eastAsia"/>
          <w:color w:val="000000"/>
          <w:kern w:val="0"/>
          <w:szCs w:val="21"/>
        </w:rPr>
        <w:t>学生</w:t>
      </w:r>
      <w:r w:rsidR="000847B6">
        <w:rPr>
          <w:rFonts w:ascii="宋体" w:eastAsia="宋体" w:hAnsi="宋体" w:cs="宋体" w:hint="eastAsia"/>
          <w:color w:val="000000"/>
          <w:kern w:val="0"/>
          <w:szCs w:val="21"/>
        </w:rPr>
        <w:t>参与</w:t>
      </w:r>
      <w:r w:rsidR="00D01378">
        <w:rPr>
          <w:rFonts w:ascii="宋体" w:eastAsia="宋体" w:hAnsi="宋体" w:cs="宋体" w:hint="eastAsia"/>
          <w:color w:val="000000"/>
          <w:kern w:val="0"/>
          <w:szCs w:val="21"/>
        </w:rPr>
        <w:t>讨论</w:t>
      </w:r>
      <w:r w:rsidR="000847B6">
        <w:rPr>
          <w:rFonts w:ascii="宋体" w:eastAsia="宋体" w:hAnsi="宋体" w:cs="宋体" w:hint="eastAsia"/>
          <w:color w:val="000000"/>
          <w:kern w:val="0"/>
          <w:szCs w:val="21"/>
        </w:rPr>
        <w:t>；</w:t>
      </w:r>
    </w:p>
    <w:p w14:paraId="11ADA02C" w14:textId="4077BA13" w:rsidR="00D01378" w:rsidRDefault="00D01378"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BC18887"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0D11780F" w14:textId="5199ECA8" w:rsidR="003F0A4F" w:rsidRDefault="003F0A4F" w:rsidP="0018024F">
      <w:pPr>
        <w:widowControl/>
        <w:spacing w:beforeLines="50" w:before="156" w:afterLines="50" w:after="156" w:line="360" w:lineRule="auto"/>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00597154">
        <w:rPr>
          <w:rFonts w:ascii="黑体" w:eastAsia="黑体" w:hAnsi="黑体" w:cs="Times New Roman" w:hint="eastAsia"/>
          <w:b/>
          <w:sz w:val="24"/>
          <w:szCs w:val="24"/>
        </w:rPr>
        <w:t>七</w:t>
      </w:r>
      <w:r w:rsidRPr="00FC24B5">
        <w:rPr>
          <w:rFonts w:ascii="黑体" w:eastAsia="黑体" w:hAnsi="黑体" w:cs="Times New Roman" w:hint="eastAsia"/>
          <w:b/>
          <w:sz w:val="24"/>
          <w:szCs w:val="24"/>
        </w:rPr>
        <w:t>章</w:t>
      </w:r>
      <w:r w:rsidR="0044155B">
        <w:rPr>
          <w:rFonts w:ascii="黑体" w:eastAsia="黑体" w:hAnsi="黑体" w:cs="Times New Roman"/>
          <w:b/>
          <w:sz w:val="24"/>
          <w:szCs w:val="24"/>
        </w:rPr>
        <w:t xml:space="preserve">  </w:t>
      </w:r>
      <w:r>
        <w:rPr>
          <w:rFonts w:ascii="黑体" w:eastAsia="黑体" w:hAnsi="黑体" w:cs="Times New Roman" w:hint="eastAsia"/>
          <w:b/>
          <w:sz w:val="24"/>
          <w:szCs w:val="24"/>
        </w:rPr>
        <w:t>中国传统婚姻文化（二）</w:t>
      </w:r>
    </w:p>
    <w:p w14:paraId="75A0CC7C" w14:textId="45756D79" w:rsidR="0044155B" w:rsidRPr="0044155B" w:rsidRDefault="0044155B" w:rsidP="0044155B">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color w:val="000000"/>
          <w:kern w:val="0"/>
          <w:szCs w:val="21"/>
        </w:rPr>
        <w:t>.</w:t>
      </w:r>
      <w:r w:rsidR="003F0A4F" w:rsidRPr="0044155B">
        <w:rPr>
          <w:rFonts w:ascii="宋体" w:eastAsia="宋体" w:hAnsi="宋体" w:cs="宋体" w:hint="eastAsia"/>
          <w:color w:val="000000"/>
          <w:kern w:val="0"/>
          <w:szCs w:val="21"/>
        </w:rPr>
        <w:t>教学目标</w:t>
      </w:r>
    </w:p>
    <w:p w14:paraId="7237951D" w14:textId="3066DFB4" w:rsidR="003F0A4F" w:rsidRPr="0044155B" w:rsidRDefault="003F0A4F" w:rsidP="0044155B">
      <w:pPr>
        <w:widowControl/>
        <w:spacing w:beforeLines="50" w:before="156" w:afterLines="50" w:after="156" w:line="360" w:lineRule="auto"/>
        <w:ind w:firstLineChars="200" w:firstLine="420"/>
        <w:jc w:val="left"/>
        <w:rPr>
          <w:rFonts w:ascii="宋体" w:eastAsia="宋体" w:hAnsi="宋体"/>
          <w:szCs w:val="21"/>
        </w:rPr>
      </w:pPr>
      <w:r w:rsidRPr="0044155B">
        <w:rPr>
          <w:rFonts w:ascii="宋体" w:eastAsia="宋体" w:hAnsi="宋体" w:cs="宋体" w:hint="eastAsia"/>
          <w:color w:val="000000"/>
          <w:kern w:val="0"/>
          <w:szCs w:val="21"/>
        </w:rPr>
        <w:t>让学生了解传统文化背景下中国婚姻文化的种种内容及其成因</w:t>
      </w:r>
      <w:r w:rsidRPr="0044155B">
        <w:rPr>
          <w:rFonts w:ascii="宋体" w:eastAsia="宋体" w:hAnsi="宋体"/>
          <w:szCs w:val="21"/>
        </w:rPr>
        <w:t xml:space="preserve"> </w:t>
      </w:r>
    </w:p>
    <w:p w14:paraId="7BAB36C9" w14:textId="77777777" w:rsidR="0044155B" w:rsidRDefault="003F0A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960662E" w14:textId="18797AA2" w:rsidR="003F0A4F" w:rsidRPr="00313A87" w:rsidRDefault="00065D29"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交换婚</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典妻婚</w:t>
      </w:r>
      <w:r w:rsidR="000847B6">
        <w:rPr>
          <w:rFonts w:ascii="宋体" w:eastAsia="宋体" w:hAnsi="宋体" w:cs="宋体" w:hint="eastAsia"/>
          <w:color w:val="000000"/>
          <w:kern w:val="0"/>
          <w:szCs w:val="21"/>
        </w:rPr>
        <w:t>；</w:t>
      </w:r>
    </w:p>
    <w:p w14:paraId="0157026A" w14:textId="77777777" w:rsidR="005F5817" w:rsidRDefault="003F0A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23CDB3C" w14:textId="263325F8" w:rsidR="003F0A4F" w:rsidRPr="00313A87" w:rsidRDefault="00840C8D" w:rsidP="0018024F">
      <w:pPr>
        <w:widowControl/>
        <w:spacing w:beforeLines="50" w:before="156" w:afterLines="50" w:after="156" w:line="360" w:lineRule="auto"/>
        <w:ind w:firstLineChars="200" w:firstLine="420"/>
        <w:jc w:val="left"/>
        <w:rPr>
          <w:rFonts w:ascii="宋体" w:eastAsia="宋体" w:hAnsi="宋体"/>
          <w:szCs w:val="21"/>
        </w:rPr>
      </w:pPr>
      <w:r>
        <w:rPr>
          <w:rFonts w:ascii="宋体" w:eastAsia="宋体" w:hAnsi="宋体" w:cs="宋体" w:hint="eastAsia"/>
          <w:color w:val="000000"/>
          <w:kern w:val="0"/>
          <w:szCs w:val="21"/>
        </w:rPr>
        <w:t>中国传统婚姻类型</w:t>
      </w:r>
      <w:r w:rsidR="003B1963">
        <w:rPr>
          <w:rFonts w:ascii="宋体" w:eastAsia="宋体" w:hAnsi="宋体" w:hint="eastAsia"/>
          <w:szCs w:val="21"/>
        </w:rPr>
        <w:t>例说</w:t>
      </w:r>
    </w:p>
    <w:p w14:paraId="05D65C45" w14:textId="77777777" w:rsidR="005F5817" w:rsidRDefault="003F0A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53B3758C" w14:textId="7A6181AF" w:rsidR="003F0A4F" w:rsidRPr="00313A87" w:rsidRDefault="003F0A4F" w:rsidP="0018024F">
      <w:pPr>
        <w:widowControl/>
        <w:spacing w:beforeLines="50" w:before="156" w:afterLines="50" w:after="156"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P</w:t>
      </w:r>
      <w:r>
        <w:rPr>
          <w:rFonts w:ascii="宋体" w:eastAsia="宋体" w:hAnsi="宋体" w:cs="宋体"/>
          <w:color w:val="000000"/>
          <w:kern w:val="0"/>
          <w:szCs w:val="21"/>
        </w:rPr>
        <w:t>PT</w:t>
      </w:r>
      <w:r>
        <w:rPr>
          <w:rFonts w:ascii="宋体" w:eastAsia="宋体" w:hAnsi="宋体" w:cs="宋体" w:hint="eastAsia"/>
          <w:color w:val="000000"/>
          <w:kern w:val="0"/>
          <w:szCs w:val="21"/>
        </w:rPr>
        <w:t>课堂讲解</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视频赏析</w:t>
      </w:r>
      <w:r w:rsidR="000847B6">
        <w:rPr>
          <w:rFonts w:ascii="宋体" w:eastAsia="宋体" w:hAnsi="宋体" w:cs="宋体" w:hint="eastAsia"/>
          <w:color w:val="000000"/>
          <w:kern w:val="0"/>
          <w:szCs w:val="21"/>
        </w:rPr>
        <w:t>；</w:t>
      </w:r>
      <w:r>
        <w:rPr>
          <w:rFonts w:ascii="宋体" w:eastAsia="宋体" w:hAnsi="宋体" w:cs="宋体" w:hint="eastAsia"/>
          <w:color w:val="000000"/>
          <w:kern w:val="0"/>
          <w:szCs w:val="21"/>
        </w:rPr>
        <w:t>学生</w:t>
      </w:r>
      <w:r w:rsidR="000847B6">
        <w:rPr>
          <w:rFonts w:ascii="宋体" w:eastAsia="宋体" w:hAnsi="宋体" w:cs="宋体" w:hint="eastAsia"/>
          <w:color w:val="000000"/>
          <w:kern w:val="0"/>
          <w:szCs w:val="21"/>
        </w:rPr>
        <w:t>参与</w:t>
      </w:r>
      <w:r>
        <w:rPr>
          <w:rFonts w:ascii="宋体" w:eastAsia="宋体" w:hAnsi="宋体" w:cs="宋体" w:hint="eastAsia"/>
          <w:color w:val="000000"/>
          <w:kern w:val="0"/>
          <w:szCs w:val="21"/>
        </w:rPr>
        <w:t>讨论</w:t>
      </w:r>
      <w:r w:rsidR="000847B6">
        <w:rPr>
          <w:rFonts w:ascii="宋体" w:eastAsia="宋体" w:hAnsi="宋体" w:cs="宋体" w:hint="eastAsia"/>
          <w:color w:val="000000"/>
          <w:kern w:val="0"/>
          <w:szCs w:val="21"/>
        </w:rPr>
        <w:t>；</w:t>
      </w:r>
    </w:p>
    <w:p w14:paraId="26B15327" w14:textId="1F7EEFC6" w:rsidR="003F0A4F" w:rsidRDefault="003F0A4F" w:rsidP="0018024F">
      <w:pPr>
        <w:widowControl/>
        <w:spacing w:beforeLines="50" w:before="156" w:afterLines="50" w:after="156" w:line="360" w:lineRule="auto"/>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85DF2F0" w14:textId="77777777" w:rsidR="007B11F9" w:rsidRDefault="007B11F9" w:rsidP="007B11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03C5E1BF" w14:textId="5F479ED3" w:rsidR="00662731" w:rsidRDefault="00662731" w:rsidP="0018024F">
      <w:pPr>
        <w:widowControl/>
        <w:spacing w:beforeLines="50" w:before="156" w:afterLines="50" w:after="156" w:line="360" w:lineRule="auto"/>
        <w:ind w:firstLineChars="200" w:firstLine="562"/>
        <w:jc w:val="left"/>
      </w:pPr>
      <w:r w:rsidRPr="00313A87">
        <w:rPr>
          <w:rFonts w:ascii="黑体" w:eastAsia="黑体" w:hAnsi="黑体" w:hint="eastAsia"/>
          <w:b/>
          <w:sz w:val="28"/>
          <w:szCs w:val="28"/>
        </w:rPr>
        <w:t>四、学时分配</w:t>
      </w:r>
    </w:p>
    <w:p w14:paraId="59721375" w14:textId="42CCD738" w:rsidR="00662731" w:rsidRPr="00CA53B2" w:rsidRDefault="00662731" w:rsidP="0018024F">
      <w:pPr>
        <w:widowControl/>
        <w:spacing w:beforeLines="50" w:before="156" w:afterLines="50" w:after="156" w:line="360" w:lineRule="auto"/>
        <w:jc w:val="center"/>
        <w:rPr>
          <w:rFonts w:ascii="黑体" w:eastAsia="黑体" w:hAnsi="黑体"/>
          <w:b/>
          <w:sz w:val="24"/>
          <w:szCs w:val="24"/>
        </w:rPr>
      </w:pPr>
      <w:r w:rsidRPr="00D504B7">
        <w:rPr>
          <w:rFonts w:ascii="宋体" w:eastAsia="宋体" w:hAnsi="宋体" w:hint="eastAsia"/>
          <w:b/>
          <w:szCs w:val="21"/>
        </w:rPr>
        <w:t>表2：各章节的具体内容和学时分配表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662731" w14:paraId="6B1D8ED5" w14:textId="77777777" w:rsidTr="00E8437E">
        <w:trPr>
          <w:trHeight w:val="340"/>
          <w:jc w:val="center"/>
        </w:trPr>
        <w:tc>
          <w:tcPr>
            <w:tcW w:w="2765" w:type="dxa"/>
            <w:vAlign w:val="center"/>
          </w:tcPr>
          <w:p w14:paraId="08615CC1" w14:textId="77777777" w:rsidR="00662731" w:rsidRPr="0034254B" w:rsidRDefault="00662731" w:rsidP="0018024F">
            <w:pPr>
              <w:widowControl/>
              <w:spacing w:beforeLines="50" w:before="156" w:afterLines="50" w:after="156" w:line="360" w:lineRule="auto"/>
              <w:jc w:val="center"/>
              <w:rPr>
                <w:rFonts w:ascii="宋体" w:eastAsia="宋体" w:hAnsi="宋体"/>
              </w:rPr>
            </w:pPr>
            <w:r w:rsidRPr="0034254B">
              <w:rPr>
                <w:rFonts w:ascii="宋体" w:eastAsia="宋体" w:hAnsi="宋体" w:hint="eastAsia"/>
              </w:rPr>
              <w:t>章节</w:t>
            </w:r>
          </w:p>
        </w:tc>
        <w:tc>
          <w:tcPr>
            <w:tcW w:w="2765" w:type="dxa"/>
            <w:vAlign w:val="center"/>
          </w:tcPr>
          <w:p w14:paraId="1A300526" w14:textId="77777777" w:rsidR="00662731" w:rsidRPr="00C3123C" w:rsidRDefault="00662731" w:rsidP="0018024F">
            <w:pPr>
              <w:widowControl/>
              <w:spacing w:beforeLines="50" w:before="156" w:afterLines="50" w:after="156" w:line="360" w:lineRule="auto"/>
              <w:jc w:val="center"/>
              <w:rPr>
                <w:rFonts w:ascii="宋体" w:eastAsia="宋体" w:hAnsi="宋体"/>
                <w:szCs w:val="21"/>
              </w:rPr>
            </w:pPr>
            <w:r w:rsidRPr="00C3123C">
              <w:rPr>
                <w:rFonts w:ascii="宋体" w:eastAsia="宋体" w:hAnsi="宋体" w:hint="eastAsia"/>
                <w:szCs w:val="21"/>
              </w:rPr>
              <w:t>章节内容</w:t>
            </w:r>
          </w:p>
        </w:tc>
        <w:tc>
          <w:tcPr>
            <w:tcW w:w="2766" w:type="dxa"/>
            <w:vAlign w:val="center"/>
          </w:tcPr>
          <w:p w14:paraId="3F423CA6" w14:textId="77777777" w:rsidR="00662731" w:rsidRPr="0034254B" w:rsidRDefault="00662731" w:rsidP="0018024F">
            <w:pPr>
              <w:widowControl/>
              <w:spacing w:beforeLines="50" w:before="156" w:afterLines="50" w:after="156" w:line="360" w:lineRule="auto"/>
              <w:jc w:val="center"/>
              <w:rPr>
                <w:rFonts w:ascii="宋体" w:eastAsia="宋体" w:hAnsi="宋体"/>
              </w:rPr>
            </w:pPr>
            <w:r w:rsidRPr="0034254B">
              <w:rPr>
                <w:rFonts w:ascii="宋体" w:eastAsia="宋体" w:hAnsi="宋体" w:hint="eastAsia"/>
              </w:rPr>
              <w:t>学时分配</w:t>
            </w:r>
          </w:p>
        </w:tc>
      </w:tr>
      <w:tr w:rsidR="00E83189" w14:paraId="20F6207F" w14:textId="77777777" w:rsidTr="00E8437E">
        <w:trPr>
          <w:trHeight w:val="340"/>
          <w:jc w:val="center"/>
        </w:trPr>
        <w:tc>
          <w:tcPr>
            <w:tcW w:w="2765" w:type="dxa"/>
            <w:vAlign w:val="center"/>
          </w:tcPr>
          <w:p w14:paraId="67FD7C1C" w14:textId="77777777"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t>第一章</w:t>
            </w:r>
          </w:p>
        </w:tc>
        <w:tc>
          <w:tcPr>
            <w:tcW w:w="2765" w:type="dxa"/>
            <w:vAlign w:val="center"/>
          </w:tcPr>
          <w:p w14:paraId="028F2C65" w14:textId="5E9F230B"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礼仪的含义；礼仪的特性；礼仪的文化特征；</w:t>
            </w:r>
          </w:p>
        </w:tc>
        <w:tc>
          <w:tcPr>
            <w:tcW w:w="2766" w:type="dxa"/>
            <w:vAlign w:val="center"/>
          </w:tcPr>
          <w:p w14:paraId="49A6D996" w14:textId="2314CF45"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476E28CD" w14:textId="77777777" w:rsidTr="00E8437E">
        <w:trPr>
          <w:trHeight w:val="340"/>
          <w:jc w:val="center"/>
        </w:trPr>
        <w:tc>
          <w:tcPr>
            <w:tcW w:w="2765" w:type="dxa"/>
            <w:vAlign w:val="center"/>
          </w:tcPr>
          <w:p w14:paraId="1D4959D1" w14:textId="77777777"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t>第二章</w:t>
            </w:r>
          </w:p>
        </w:tc>
        <w:tc>
          <w:tcPr>
            <w:tcW w:w="2765" w:type="dxa"/>
            <w:vAlign w:val="center"/>
          </w:tcPr>
          <w:p w14:paraId="22076AD0" w14:textId="7ECBF69B" w:rsidR="00E83189" w:rsidRPr="00C3123C" w:rsidRDefault="00E83189" w:rsidP="00E83189">
            <w:pPr>
              <w:widowControl/>
              <w:spacing w:beforeLines="50" w:before="156" w:afterLines="50" w:after="156" w:line="360" w:lineRule="auto"/>
              <w:jc w:val="left"/>
              <w:rPr>
                <w:rFonts w:ascii="宋体" w:eastAsia="宋体" w:hAnsi="宋体" w:cs="TimesNewRomanPSMT"/>
                <w:color w:val="000000"/>
                <w:kern w:val="0"/>
                <w:szCs w:val="21"/>
              </w:rPr>
            </w:pPr>
            <w:r>
              <w:rPr>
                <w:rFonts w:ascii="宋体" w:eastAsia="宋体" w:hAnsi="宋体" w:cs="宋体" w:hint="eastAsia"/>
                <w:color w:val="000000"/>
                <w:kern w:val="0"/>
                <w:szCs w:val="21"/>
              </w:rPr>
              <w:t>礼仪产生的社会基础；礼仪形成的历史背景；中国礼仪与中国传统文化；</w:t>
            </w:r>
          </w:p>
        </w:tc>
        <w:tc>
          <w:tcPr>
            <w:tcW w:w="2766" w:type="dxa"/>
            <w:vAlign w:val="center"/>
          </w:tcPr>
          <w:p w14:paraId="119976C5" w14:textId="7BCC9923"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4E41EE21" w14:textId="77777777" w:rsidTr="00E8437E">
        <w:trPr>
          <w:trHeight w:val="340"/>
          <w:jc w:val="center"/>
        </w:trPr>
        <w:tc>
          <w:tcPr>
            <w:tcW w:w="2765" w:type="dxa"/>
            <w:vAlign w:val="center"/>
          </w:tcPr>
          <w:p w14:paraId="68201404" w14:textId="77777777"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t>第三章</w:t>
            </w:r>
          </w:p>
        </w:tc>
        <w:tc>
          <w:tcPr>
            <w:tcW w:w="2765" w:type="dxa"/>
            <w:vAlign w:val="center"/>
          </w:tcPr>
          <w:p w14:paraId="31ACCB99" w14:textId="016330E6"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仪式的含义；仪式的特点；社会生活中的仪式例举；仪式存在的意义</w:t>
            </w:r>
          </w:p>
        </w:tc>
        <w:tc>
          <w:tcPr>
            <w:tcW w:w="2766" w:type="dxa"/>
            <w:vAlign w:val="center"/>
          </w:tcPr>
          <w:p w14:paraId="4D0B86DF" w14:textId="687D3BBB"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238C486E" w14:textId="77777777" w:rsidTr="00E8437E">
        <w:trPr>
          <w:trHeight w:val="340"/>
          <w:jc w:val="center"/>
        </w:trPr>
        <w:tc>
          <w:tcPr>
            <w:tcW w:w="2765" w:type="dxa"/>
            <w:vAlign w:val="center"/>
          </w:tcPr>
          <w:p w14:paraId="52594F04" w14:textId="77777777"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lastRenderedPageBreak/>
              <w:t>第四章</w:t>
            </w:r>
          </w:p>
        </w:tc>
        <w:tc>
          <w:tcPr>
            <w:tcW w:w="2765" w:type="dxa"/>
            <w:vAlign w:val="center"/>
          </w:tcPr>
          <w:p w14:paraId="47391CED" w14:textId="1E534307"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生活回归仪式；仪式引导心灵的蜕变；</w:t>
            </w:r>
          </w:p>
        </w:tc>
        <w:tc>
          <w:tcPr>
            <w:tcW w:w="2766" w:type="dxa"/>
            <w:vAlign w:val="center"/>
          </w:tcPr>
          <w:p w14:paraId="75178D15" w14:textId="79250DCC"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1F59E257" w14:textId="77777777" w:rsidTr="00E8437E">
        <w:trPr>
          <w:trHeight w:val="340"/>
          <w:jc w:val="center"/>
        </w:trPr>
        <w:tc>
          <w:tcPr>
            <w:tcW w:w="2765" w:type="dxa"/>
            <w:vAlign w:val="center"/>
          </w:tcPr>
          <w:p w14:paraId="57C369B8" w14:textId="77777777"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t>第五章</w:t>
            </w:r>
          </w:p>
        </w:tc>
        <w:tc>
          <w:tcPr>
            <w:tcW w:w="2765" w:type="dxa"/>
            <w:vAlign w:val="center"/>
          </w:tcPr>
          <w:p w14:paraId="7EBB95CD" w14:textId="417968ED"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文化的含义；侠义与广义角度下的文化概念；</w:t>
            </w:r>
          </w:p>
        </w:tc>
        <w:tc>
          <w:tcPr>
            <w:tcW w:w="2766" w:type="dxa"/>
            <w:vAlign w:val="center"/>
          </w:tcPr>
          <w:p w14:paraId="7D6ED121" w14:textId="367E1A23"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1293017A" w14:textId="77777777" w:rsidTr="00E8437E">
        <w:trPr>
          <w:trHeight w:val="340"/>
          <w:jc w:val="center"/>
        </w:trPr>
        <w:tc>
          <w:tcPr>
            <w:tcW w:w="2765" w:type="dxa"/>
            <w:vAlign w:val="center"/>
          </w:tcPr>
          <w:p w14:paraId="16AC32DC" w14:textId="3BE40C6D"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第六章</w:t>
            </w:r>
          </w:p>
        </w:tc>
        <w:tc>
          <w:tcPr>
            <w:tcW w:w="2765" w:type="dxa"/>
            <w:vAlign w:val="center"/>
          </w:tcPr>
          <w:p w14:paraId="6727EFC5" w14:textId="48809E54" w:rsidR="00E83189" w:rsidRPr="00C3123C" w:rsidRDefault="00E83189" w:rsidP="00E83189">
            <w:pPr>
              <w:widowControl/>
              <w:spacing w:beforeLines="50" w:before="156" w:afterLines="50" w:after="156" w:line="360" w:lineRule="auto"/>
              <w:jc w:val="left"/>
              <w:rPr>
                <w:rFonts w:ascii="宋体" w:eastAsia="宋体" w:hAnsi="宋体" w:cs="Times New Roman"/>
                <w:szCs w:val="21"/>
              </w:rPr>
            </w:pPr>
            <w:r>
              <w:rPr>
                <w:rFonts w:ascii="宋体" w:eastAsia="宋体" w:hAnsi="宋体" w:cs="宋体" w:hint="eastAsia"/>
                <w:color w:val="000000"/>
                <w:kern w:val="0"/>
                <w:szCs w:val="21"/>
              </w:rPr>
              <w:t>文化在社会生活中的种种表现</w:t>
            </w:r>
          </w:p>
        </w:tc>
        <w:tc>
          <w:tcPr>
            <w:tcW w:w="2766" w:type="dxa"/>
            <w:vAlign w:val="center"/>
          </w:tcPr>
          <w:p w14:paraId="02264E35" w14:textId="1EBD7D98"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11CFE268" w14:textId="77777777" w:rsidTr="00E8437E">
        <w:trPr>
          <w:trHeight w:val="340"/>
          <w:jc w:val="center"/>
        </w:trPr>
        <w:tc>
          <w:tcPr>
            <w:tcW w:w="2765" w:type="dxa"/>
            <w:vAlign w:val="center"/>
          </w:tcPr>
          <w:p w14:paraId="564CE71D" w14:textId="2497AD4C" w:rsidR="00E83189" w:rsidRPr="0034254B" w:rsidRDefault="00E83189" w:rsidP="00E83189">
            <w:pPr>
              <w:widowControl/>
              <w:spacing w:beforeLines="50" w:before="156" w:afterLines="50" w:after="156" w:line="360" w:lineRule="auto"/>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14:paraId="5F4B36A0" w14:textId="7F38201B"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中西文化差异在社会生活中的种种表现，及其巨大的影响力。</w:t>
            </w:r>
          </w:p>
        </w:tc>
        <w:tc>
          <w:tcPr>
            <w:tcW w:w="2766" w:type="dxa"/>
            <w:vAlign w:val="center"/>
          </w:tcPr>
          <w:p w14:paraId="637B71F6" w14:textId="2B82C305"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5DD7454F" w14:textId="77777777" w:rsidTr="00E8437E">
        <w:trPr>
          <w:trHeight w:val="340"/>
          <w:jc w:val="center"/>
        </w:trPr>
        <w:tc>
          <w:tcPr>
            <w:tcW w:w="2765" w:type="dxa"/>
            <w:vAlign w:val="center"/>
          </w:tcPr>
          <w:p w14:paraId="67321679" w14:textId="268AC0CA"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第八章</w:t>
            </w:r>
          </w:p>
        </w:tc>
        <w:tc>
          <w:tcPr>
            <w:tcW w:w="2765" w:type="dxa"/>
            <w:vAlign w:val="center"/>
          </w:tcPr>
          <w:p w14:paraId="079512FA" w14:textId="27F4A0A7" w:rsidR="00E83189" w:rsidRPr="00C3123C" w:rsidRDefault="00E83189" w:rsidP="00E83189">
            <w:pPr>
              <w:widowControl/>
              <w:spacing w:beforeLines="50" w:before="156" w:afterLines="50" w:after="156" w:line="360" w:lineRule="auto"/>
              <w:jc w:val="left"/>
              <w:rPr>
                <w:rFonts w:ascii="宋体" w:eastAsia="宋体" w:hAnsi="宋体" w:cs="Times New Roman"/>
                <w:szCs w:val="21"/>
              </w:rPr>
            </w:pPr>
            <w:r>
              <w:rPr>
                <w:rFonts w:ascii="宋体" w:eastAsia="宋体" w:hAnsi="宋体" w:cs="宋体" w:hint="eastAsia"/>
                <w:color w:val="000000"/>
                <w:kern w:val="0"/>
                <w:szCs w:val="21"/>
              </w:rPr>
              <w:t>南北文化差异在社会生活中的种种表现，及其巨大的影响力。</w:t>
            </w:r>
          </w:p>
        </w:tc>
        <w:tc>
          <w:tcPr>
            <w:tcW w:w="2766" w:type="dxa"/>
            <w:vAlign w:val="center"/>
          </w:tcPr>
          <w:p w14:paraId="7D05AD53" w14:textId="0F726CAD"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4B37DAAC" w14:textId="77777777" w:rsidTr="00E8437E">
        <w:trPr>
          <w:trHeight w:val="340"/>
          <w:jc w:val="center"/>
        </w:trPr>
        <w:tc>
          <w:tcPr>
            <w:tcW w:w="2765" w:type="dxa"/>
            <w:vAlign w:val="center"/>
          </w:tcPr>
          <w:p w14:paraId="6F2D62CE" w14:textId="77299BAB"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第九章</w:t>
            </w:r>
          </w:p>
        </w:tc>
        <w:tc>
          <w:tcPr>
            <w:tcW w:w="2765" w:type="dxa"/>
            <w:vAlign w:val="center"/>
          </w:tcPr>
          <w:p w14:paraId="3B346D6D" w14:textId="6E0147AB"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昆曲发展简史；昆曲脚色行当介绍；</w:t>
            </w:r>
          </w:p>
        </w:tc>
        <w:tc>
          <w:tcPr>
            <w:tcW w:w="2766" w:type="dxa"/>
            <w:vAlign w:val="center"/>
          </w:tcPr>
          <w:p w14:paraId="6556BA59" w14:textId="26BB4903"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3F4927ED" w14:textId="77777777" w:rsidTr="00E8437E">
        <w:trPr>
          <w:trHeight w:val="340"/>
          <w:jc w:val="center"/>
        </w:trPr>
        <w:tc>
          <w:tcPr>
            <w:tcW w:w="2765" w:type="dxa"/>
            <w:vAlign w:val="center"/>
          </w:tcPr>
          <w:p w14:paraId="085E507F" w14:textId="02460D88"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第十章</w:t>
            </w:r>
          </w:p>
        </w:tc>
        <w:tc>
          <w:tcPr>
            <w:tcW w:w="2765" w:type="dxa"/>
            <w:vAlign w:val="center"/>
          </w:tcPr>
          <w:p w14:paraId="2542CBC4" w14:textId="78DAD41C" w:rsidR="00E83189" w:rsidRPr="00C3123C" w:rsidRDefault="00E83189" w:rsidP="00E83189">
            <w:pPr>
              <w:widowControl/>
              <w:spacing w:beforeLines="50" w:before="156" w:afterLines="50" w:after="156" w:line="360" w:lineRule="auto"/>
              <w:jc w:val="left"/>
              <w:rPr>
                <w:rFonts w:ascii="宋体" w:eastAsia="宋体" w:hAnsi="宋体" w:cs="Times New Roman"/>
                <w:szCs w:val="21"/>
              </w:rPr>
            </w:pPr>
            <w:r>
              <w:rPr>
                <w:rFonts w:ascii="宋体" w:eastAsia="宋体" w:hAnsi="宋体" w:cs="宋体" w:hint="eastAsia"/>
                <w:color w:val="000000"/>
                <w:kern w:val="0"/>
                <w:szCs w:val="21"/>
              </w:rPr>
              <w:t>昆曲的舞台演出及名作；</w:t>
            </w:r>
          </w:p>
        </w:tc>
        <w:tc>
          <w:tcPr>
            <w:tcW w:w="2766" w:type="dxa"/>
            <w:vAlign w:val="center"/>
          </w:tcPr>
          <w:p w14:paraId="0E8FD774" w14:textId="463652FA"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5AF80583" w14:textId="77777777" w:rsidTr="00E8437E">
        <w:trPr>
          <w:trHeight w:val="340"/>
          <w:jc w:val="center"/>
        </w:trPr>
        <w:tc>
          <w:tcPr>
            <w:tcW w:w="2765" w:type="dxa"/>
            <w:vAlign w:val="center"/>
          </w:tcPr>
          <w:p w14:paraId="2789E1BD" w14:textId="12E3C75B"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第十一章</w:t>
            </w:r>
          </w:p>
        </w:tc>
        <w:tc>
          <w:tcPr>
            <w:tcW w:w="2765" w:type="dxa"/>
            <w:vAlign w:val="center"/>
          </w:tcPr>
          <w:p w14:paraId="6FA5D185" w14:textId="1A6E85F8"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甬剧的发展简史；甬剧的行当脚色；</w:t>
            </w:r>
          </w:p>
        </w:tc>
        <w:tc>
          <w:tcPr>
            <w:tcW w:w="2766" w:type="dxa"/>
            <w:vAlign w:val="center"/>
          </w:tcPr>
          <w:p w14:paraId="4763CE8E" w14:textId="131BEAD2"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5C66D428" w14:textId="77777777" w:rsidTr="00E8437E">
        <w:trPr>
          <w:trHeight w:val="340"/>
          <w:jc w:val="center"/>
        </w:trPr>
        <w:tc>
          <w:tcPr>
            <w:tcW w:w="2765" w:type="dxa"/>
            <w:vAlign w:val="center"/>
          </w:tcPr>
          <w:p w14:paraId="5DDF5A62" w14:textId="31EEC3B2"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第十二章</w:t>
            </w:r>
          </w:p>
        </w:tc>
        <w:tc>
          <w:tcPr>
            <w:tcW w:w="2765" w:type="dxa"/>
            <w:vAlign w:val="center"/>
          </w:tcPr>
          <w:p w14:paraId="5C9B36F2" w14:textId="791650E9" w:rsidR="00E83189" w:rsidRPr="00C3123C" w:rsidRDefault="00E83189" w:rsidP="00E83189">
            <w:pPr>
              <w:widowControl/>
              <w:spacing w:beforeLines="50" w:before="156" w:afterLines="50" w:after="156" w:line="360" w:lineRule="auto"/>
              <w:jc w:val="left"/>
              <w:rPr>
                <w:rFonts w:ascii="宋体" w:eastAsia="宋体" w:hAnsi="宋体" w:cs="Times New Roman"/>
                <w:szCs w:val="21"/>
              </w:rPr>
            </w:pPr>
            <w:r>
              <w:rPr>
                <w:rFonts w:ascii="宋体" w:eastAsia="宋体" w:hAnsi="宋体" w:cs="宋体" w:hint="eastAsia"/>
                <w:color w:val="000000"/>
                <w:kern w:val="0"/>
                <w:szCs w:val="21"/>
              </w:rPr>
              <w:t>甬剧《典妻》赏评；</w:t>
            </w:r>
          </w:p>
        </w:tc>
        <w:tc>
          <w:tcPr>
            <w:tcW w:w="2766" w:type="dxa"/>
            <w:vAlign w:val="center"/>
          </w:tcPr>
          <w:p w14:paraId="4997B77B" w14:textId="3717987C"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639332ED" w14:textId="77777777" w:rsidTr="00E8437E">
        <w:trPr>
          <w:trHeight w:val="340"/>
          <w:jc w:val="center"/>
        </w:trPr>
        <w:tc>
          <w:tcPr>
            <w:tcW w:w="2765" w:type="dxa"/>
            <w:vAlign w:val="center"/>
          </w:tcPr>
          <w:p w14:paraId="77F849F4" w14:textId="138463FD"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第十三章</w:t>
            </w:r>
          </w:p>
        </w:tc>
        <w:tc>
          <w:tcPr>
            <w:tcW w:w="2765" w:type="dxa"/>
            <w:vAlign w:val="center"/>
          </w:tcPr>
          <w:p w14:paraId="0B3A0DE7" w14:textId="552DD9D6"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“自梳女”的生存状态</w:t>
            </w:r>
          </w:p>
        </w:tc>
        <w:tc>
          <w:tcPr>
            <w:tcW w:w="2766" w:type="dxa"/>
            <w:vAlign w:val="center"/>
          </w:tcPr>
          <w:p w14:paraId="4D341EEC" w14:textId="0B6A28DC"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41455CE0" w14:textId="77777777" w:rsidTr="00E8437E">
        <w:trPr>
          <w:trHeight w:val="340"/>
          <w:jc w:val="center"/>
        </w:trPr>
        <w:tc>
          <w:tcPr>
            <w:tcW w:w="2765" w:type="dxa"/>
            <w:vAlign w:val="center"/>
          </w:tcPr>
          <w:p w14:paraId="21159D38" w14:textId="6E6219CA"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第十四章</w:t>
            </w:r>
          </w:p>
        </w:tc>
        <w:tc>
          <w:tcPr>
            <w:tcW w:w="2765" w:type="dxa"/>
            <w:vAlign w:val="center"/>
          </w:tcPr>
          <w:p w14:paraId="553D2F21" w14:textId="461ACAD8"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“女书”与“老同”；传统文化下湘西一带女性群体的某种生存状态；</w:t>
            </w:r>
          </w:p>
        </w:tc>
        <w:tc>
          <w:tcPr>
            <w:tcW w:w="2766" w:type="dxa"/>
            <w:vAlign w:val="center"/>
          </w:tcPr>
          <w:p w14:paraId="2745F143" w14:textId="02AE466F"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630B3A54" w14:textId="77777777" w:rsidTr="00E8437E">
        <w:trPr>
          <w:trHeight w:val="340"/>
          <w:jc w:val="center"/>
        </w:trPr>
        <w:tc>
          <w:tcPr>
            <w:tcW w:w="2765" w:type="dxa"/>
            <w:vAlign w:val="center"/>
          </w:tcPr>
          <w:p w14:paraId="1D08C66F" w14:textId="7ED44150"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lastRenderedPageBreak/>
              <w:t>第十五章</w:t>
            </w:r>
          </w:p>
        </w:tc>
        <w:tc>
          <w:tcPr>
            <w:tcW w:w="2765" w:type="dxa"/>
            <w:vAlign w:val="center"/>
          </w:tcPr>
          <w:p w14:paraId="74B1479E" w14:textId="3A062E9A"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“青楼”与“妓院”的区别；中国历代十大名妓；</w:t>
            </w:r>
          </w:p>
        </w:tc>
        <w:tc>
          <w:tcPr>
            <w:tcW w:w="2766" w:type="dxa"/>
            <w:vAlign w:val="center"/>
          </w:tcPr>
          <w:p w14:paraId="50157A8C" w14:textId="72D0C0E0"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397D5683" w14:textId="77777777" w:rsidTr="00E8437E">
        <w:trPr>
          <w:trHeight w:val="340"/>
          <w:jc w:val="center"/>
        </w:trPr>
        <w:tc>
          <w:tcPr>
            <w:tcW w:w="2765" w:type="dxa"/>
            <w:vAlign w:val="center"/>
          </w:tcPr>
          <w:p w14:paraId="40C990D1" w14:textId="6CF8DB81"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第十六章</w:t>
            </w:r>
          </w:p>
        </w:tc>
        <w:tc>
          <w:tcPr>
            <w:tcW w:w="2765" w:type="dxa"/>
            <w:vAlign w:val="center"/>
          </w:tcPr>
          <w:p w14:paraId="0FC575C6" w14:textId="3E6F7998"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对中国古代婚姻形式及其演变过程的推测；中国婚姻礼制源头的两大创始人</w:t>
            </w:r>
          </w:p>
        </w:tc>
        <w:tc>
          <w:tcPr>
            <w:tcW w:w="2766" w:type="dxa"/>
            <w:vAlign w:val="center"/>
          </w:tcPr>
          <w:p w14:paraId="2543EA39" w14:textId="4D844631"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r w:rsidR="00E83189" w14:paraId="31035208" w14:textId="77777777" w:rsidTr="00E8437E">
        <w:trPr>
          <w:trHeight w:val="340"/>
          <w:jc w:val="center"/>
        </w:trPr>
        <w:tc>
          <w:tcPr>
            <w:tcW w:w="2765" w:type="dxa"/>
            <w:vAlign w:val="center"/>
          </w:tcPr>
          <w:p w14:paraId="186CB636" w14:textId="21EBDAFB" w:rsidR="00E83189"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第十七章</w:t>
            </w:r>
          </w:p>
        </w:tc>
        <w:tc>
          <w:tcPr>
            <w:tcW w:w="2765" w:type="dxa"/>
            <w:vAlign w:val="center"/>
          </w:tcPr>
          <w:p w14:paraId="1D96E832" w14:textId="5B5C9CA0" w:rsidR="00E83189" w:rsidRPr="00C3123C" w:rsidRDefault="00E83189" w:rsidP="00E83189">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中国传统婚姻类型例说</w:t>
            </w:r>
          </w:p>
        </w:tc>
        <w:tc>
          <w:tcPr>
            <w:tcW w:w="2766" w:type="dxa"/>
            <w:vAlign w:val="center"/>
          </w:tcPr>
          <w:p w14:paraId="415690F1" w14:textId="66859719" w:rsidR="00E83189" w:rsidRPr="0034254B" w:rsidRDefault="00E83189" w:rsidP="00E83189">
            <w:pPr>
              <w:widowControl/>
              <w:spacing w:beforeLines="50" w:before="156" w:afterLines="50" w:after="156" w:line="360" w:lineRule="auto"/>
              <w:jc w:val="center"/>
              <w:rPr>
                <w:rFonts w:ascii="宋体" w:eastAsia="宋体" w:hAnsi="宋体"/>
              </w:rPr>
            </w:pPr>
            <w:r>
              <w:rPr>
                <w:rFonts w:ascii="宋体" w:eastAsia="宋体" w:hAnsi="宋体" w:hint="eastAsia"/>
              </w:rPr>
              <w:t>2</w:t>
            </w:r>
          </w:p>
        </w:tc>
      </w:tr>
    </w:tbl>
    <w:p w14:paraId="38CCD95E" w14:textId="6FFE1300" w:rsidR="00662731" w:rsidRDefault="00662731" w:rsidP="0018024F">
      <w:pPr>
        <w:widowControl/>
        <w:spacing w:beforeLines="50" w:before="156" w:afterLines="50" w:after="156" w:line="360" w:lineRule="auto"/>
        <w:ind w:firstLineChars="200" w:firstLine="562"/>
        <w:jc w:val="left"/>
      </w:pPr>
      <w:r w:rsidRPr="0034254B">
        <w:rPr>
          <w:rFonts w:ascii="黑体" w:eastAsia="黑体" w:hAnsi="黑体" w:hint="eastAsia"/>
          <w:b/>
          <w:sz w:val="28"/>
          <w:szCs w:val="28"/>
        </w:rPr>
        <w:t>五、教学进度</w:t>
      </w:r>
    </w:p>
    <w:p w14:paraId="25BBBFAB" w14:textId="7FD0A8F5" w:rsidR="00662731" w:rsidRPr="00D504B7" w:rsidRDefault="00662731" w:rsidP="0018024F">
      <w:pPr>
        <w:widowControl/>
        <w:spacing w:beforeLines="50" w:before="156" w:afterLines="50" w:after="156" w:line="360" w:lineRule="auto"/>
        <w:jc w:val="center"/>
        <w:rPr>
          <w:rFonts w:ascii="宋体" w:eastAsia="宋体" w:hAnsi="宋体"/>
          <w:szCs w:val="21"/>
        </w:rPr>
      </w:pPr>
      <w:r w:rsidRPr="00D504B7">
        <w:rPr>
          <w:rFonts w:ascii="宋体" w:eastAsia="宋体" w:hAnsi="宋体" w:hint="eastAsia"/>
          <w:b/>
          <w:szCs w:val="21"/>
        </w:rPr>
        <w:t>表3：教学进度表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662731" w:rsidRPr="00D715F7" w14:paraId="7B293B42" w14:textId="77777777" w:rsidTr="00E8437E">
        <w:trPr>
          <w:trHeight w:val="340"/>
          <w:jc w:val="center"/>
        </w:trPr>
        <w:tc>
          <w:tcPr>
            <w:tcW w:w="1642" w:type="dxa"/>
            <w:vAlign w:val="center"/>
          </w:tcPr>
          <w:p w14:paraId="2EB4D8C4"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6AECA247"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131A7E26"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7A66311F"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3D7770BE"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2A2CF3E1"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1994C3D3" w14:textId="77777777" w:rsidR="00662731" w:rsidRPr="00BA23F0" w:rsidRDefault="00662731" w:rsidP="0018024F">
            <w:pPr>
              <w:widowControl/>
              <w:spacing w:beforeLines="50" w:before="156" w:afterLines="50" w:after="156" w:line="360" w:lineRule="auto"/>
              <w:jc w:val="center"/>
              <w:rPr>
                <w:rFonts w:ascii="黑体" w:eastAsia="黑体" w:hAnsi="黑体"/>
                <w:sz w:val="24"/>
                <w:szCs w:val="24"/>
              </w:rPr>
            </w:pPr>
            <w:r w:rsidRPr="00BA23F0">
              <w:rPr>
                <w:rFonts w:ascii="黑体" w:eastAsia="黑体" w:hAnsi="黑体" w:hint="eastAsia"/>
                <w:sz w:val="24"/>
                <w:szCs w:val="24"/>
              </w:rPr>
              <w:t>备注</w:t>
            </w:r>
          </w:p>
        </w:tc>
      </w:tr>
      <w:tr w:rsidR="00535D05" w:rsidRPr="00D715F7" w14:paraId="433F1FBB" w14:textId="77777777" w:rsidTr="00E8437E">
        <w:trPr>
          <w:trHeight w:val="340"/>
          <w:jc w:val="center"/>
        </w:trPr>
        <w:tc>
          <w:tcPr>
            <w:tcW w:w="1642" w:type="dxa"/>
            <w:vAlign w:val="center"/>
          </w:tcPr>
          <w:p w14:paraId="77D3495C"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p>
        </w:tc>
        <w:tc>
          <w:tcPr>
            <w:tcW w:w="929" w:type="dxa"/>
            <w:vAlign w:val="center"/>
          </w:tcPr>
          <w:p w14:paraId="7FB24E52"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7673A263" w14:textId="3AA1C234"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追寻“礼仪”</w:t>
            </w:r>
            <w:r>
              <w:rPr>
                <w:rFonts w:ascii="宋体" w:eastAsia="宋体" w:hAnsi="宋体" w:cs="Times New Roman" w:hint="eastAsia"/>
                <w:szCs w:val="21"/>
              </w:rPr>
              <w:t>（一）</w:t>
            </w:r>
          </w:p>
        </w:tc>
        <w:tc>
          <w:tcPr>
            <w:tcW w:w="1145" w:type="dxa"/>
            <w:vAlign w:val="center"/>
          </w:tcPr>
          <w:p w14:paraId="4D29A0E2" w14:textId="5970F5F9" w:rsidR="00535D05" w:rsidRPr="009B06ED" w:rsidRDefault="009B06ED" w:rsidP="0092594B">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礼仪的含义；礼仪的特性；礼仪的文化特征；</w:t>
            </w:r>
          </w:p>
        </w:tc>
        <w:tc>
          <w:tcPr>
            <w:tcW w:w="1145" w:type="dxa"/>
            <w:vAlign w:val="center"/>
          </w:tcPr>
          <w:p w14:paraId="510DCDC0" w14:textId="2022A510"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199B1BD0" w14:textId="16C20D11"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E86C4F7"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42612ED" w14:textId="77777777" w:rsidTr="00E8437E">
        <w:trPr>
          <w:trHeight w:val="340"/>
          <w:jc w:val="center"/>
        </w:trPr>
        <w:tc>
          <w:tcPr>
            <w:tcW w:w="1642" w:type="dxa"/>
            <w:vAlign w:val="center"/>
          </w:tcPr>
          <w:p w14:paraId="67B12744" w14:textId="4EB46780"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929" w:type="dxa"/>
            <w:vAlign w:val="center"/>
          </w:tcPr>
          <w:p w14:paraId="123C4FD8"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2ECFD9C7" w14:textId="6AA4051A"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追寻“礼仪”</w:t>
            </w:r>
            <w:r>
              <w:rPr>
                <w:rFonts w:ascii="宋体" w:eastAsia="宋体" w:hAnsi="宋体" w:cs="Times New Roman" w:hint="eastAsia"/>
                <w:szCs w:val="21"/>
              </w:rPr>
              <w:t>（二）</w:t>
            </w:r>
          </w:p>
        </w:tc>
        <w:tc>
          <w:tcPr>
            <w:tcW w:w="1145" w:type="dxa"/>
            <w:vAlign w:val="center"/>
          </w:tcPr>
          <w:p w14:paraId="76E265A1" w14:textId="1B21F3FF" w:rsidR="00535D05" w:rsidRPr="00853148" w:rsidRDefault="00853148" w:rsidP="00A27D7A">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礼仪产生的社会基础；礼仪形成的历史背景；中国礼仪与中国传统文化；</w:t>
            </w:r>
          </w:p>
        </w:tc>
        <w:tc>
          <w:tcPr>
            <w:tcW w:w="1145" w:type="dxa"/>
            <w:vAlign w:val="center"/>
          </w:tcPr>
          <w:p w14:paraId="6661D67C" w14:textId="6C231334"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526E3CC5" w14:textId="07949521"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A1E36B8"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2BCE23F" w14:textId="77777777" w:rsidTr="00E8437E">
        <w:trPr>
          <w:trHeight w:val="340"/>
          <w:jc w:val="center"/>
        </w:trPr>
        <w:tc>
          <w:tcPr>
            <w:tcW w:w="1642" w:type="dxa"/>
            <w:vAlign w:val="center"/>
          </w:tcPr>
          <w:p w14:paraId="63B0DF05" w14:textId="71E1D2C9"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lastRenderedPageBreak/>
              <w:t>3</w:t>
            </w:r>
          </w:p>
        </w:tc>
        <w:tc>
          <w:tcPr>
            <w:tcW w:w="929" w:type="dxa"/>
            <w:vAlign w:val="center"/>
          </w:tcPr>
          <w:p w14:paraId="1368A341"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304B9F53" w14:textId="3164A9D6"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仪式</w:t>
            </w:r>
          </w:p>
        </w:tc>
        <w:tc>
          <w:tcPr>
            <w:tcW w:w="1145" w:type="dxa"/>
            <w:vAlign w:val="center"/>
          </w:tcPr>
          <w:p w14:paraId="602BFB28" w14:textId="7CDE6387" w:rsidR="00535D05" w:rsidRPr="00853148" w:rsidRDefault="00853148" w:rsidP="00853148">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仪式的含义；仪式的特点；社会生活中的仪式例举；仪式存在的意义</w:t>
            </w:r>
          </w:p>
        </w:tc>
        <w:tc>
          <w:tcPr>
            <w:tcW w:w="1145" w:type="dxa"/>
            <w:vAlign w:val="center"/>
          </w:tcPr>
          <w:p w14:paraId="124F1CBA" w14:textId="18A49B2B"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000DD454" w14:textId="3EB65F63"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2D975C4E"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4BDAB882" w14:textId="77777777" w:rsidTr="00E8437E">
        <w:trPr>
          <w:trHeight w:val="340"/>
          <w:jc w:val="center"/>
        </w:trPr>
        <w:tc>
          <w:tcPr>
            <w:tcW w:w="1642" w:type="dxa"/>
            <w:vAlign w:val="center"/>
          </w:tcPr>
          <w:p w14:paraId="43405E0F" w14:textId="7F605523"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4</w:t>
            </w:r>
          </w:p>
        </w:tc>
        <w:tc>
          <w:tcPr>
            <w:tcW w:w="929" w:type="dxa"/>
            <w:vAlign w:val="center"/>
          </w:tcPr>
          <w:p w14:paraId="176530C1"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200C24A5" w14:textId="7DD44616"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仪式的功能</w:t>
            </w:r>
          </w:p>
        </w:tc>
        <w:tc>
          <w:tcPr>
            <w:tcW w:w="1145" w:type="dxa"/>
            <w:vAlign w:val="center"/>
          </w:tcPr>
          <w:p w14:paraId="0CE6A131" w14:textId="7A167E38" w:rsidR="00535D05" w:rsidRPr="00853148" w:rsidRDefault="00853148" w:rsidP="00853148">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生活回归仪式；仪式引导心灵的蜕变；</w:t>
            </w:r>
          </w:p>
        </w:tc>
        <w:tc>
          <w:tcPr>
            <w:tcW w:w="1145" w:type="dxa"/>
            <w:vAlign w:val="center"/>
          </w:tcPr>
          <w:p w14:paraId="06C280B6" w14:textId="7DE17C09"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6ED08A86" w14:textId="75762012"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515F30AA"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9250592" w14:textId="77777777" w:rsidTr="00E8437E">
        <w:trPr>
          <w:trHeight w:val="340"/>
          <w:jc w:val="center"/>
        </w:trPr>
        <w:tc>
          <w:tcPr>
            <w:tcW w:w="1642" w:type="dxa"/>
            <w:vAlign w:val="center"/>
          </w:tcPr>
          <w:p w14:paraId="20E52965" w14:textId="2DAF241D"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5</w:t>
            </w:r>
          </w:p>
        </w:tc>
        <w:tc>
          <w:tcPr>
            <w:tcW w:w="929" w:type="dxa"/>
            <w:vAlign w:val="center"/>
          </w:tcPr>
          <w:p w14:paraId="1271DD30"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353F3794" w14:textId="5391C7E8"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追寻“文化”</w:t>
            </w:r>
            <w:r>
              <w:rPr>
                <w:rFonts w:ascii="宋体" w:eastAsia="宋体" w:hAnsi="宋体" w:cs="Times New Roman" w:hint="eastAsia"/>
                <w:szCs w:val="21"/>
              </w:rPr>
              <w:t>（一）</w:t>
            </w:r>
          </w:p>
        </w:tc>
        <w:tc>
          <w:tcPr>
            <w:tcW w:w="1145" w:type="dxa"/>
            <w:vAlign w:val="center"/>
          </w:tcPr>
          <w:p w14:paraId="55440AFF" w14:textId="27E9D4D7" w:rsidR="00535D05" w:rsidRPr="00853148" w:rsidRDefault="00853148" w:rsidP="000700FC">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文化的含义；侠义与广义角度下的文化概念；</w:t>
            </w:r>
          </w:p>
        </w:tc>
        <w:tc>
          <w:tcPr>
            <w:tcW w:w="1145" w:type="dxa"/>
            <w:vAlign w:val="center"/>
          </w:tcPr>
          <w:p w14:paraId="2E66B77F" w14:textId="4E60670B"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359A5B54" w14:textId="4FB93AD7"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7DAE7755"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3B4471A" w14:textId="77777777" w:rsidTr="00E8437E">
        <w:trPr>
          <w:trHeight w:val="340"/>
          <w:jc w:val="center"/>
        </w:trPr>
        <w:tc>
          <w:tcPr>
            <w:tcW w:w="1642" w:type="dxa"/>
            <w:vAlign w:val="center"/>
          </w:tcPr>
          <w:p w14:paraId="79332A8D" w14:textId="00832211" w:rsidR="00535D05" w:rsidRPr="00D715F7"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6</w:t>
            </w:r>
          </w:p>
        </w:tc>
        <w:tc>
          <w:tcPr>
            <w:tcW w:w="929" w:type="dxa"/>
            <w:vAlign w:val="center"/>
          </w:tcPr>
          <w:p w14:paraId="3AF44A66"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48D7098A" w14:textId="1AAEEA52"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追寻“文化”</w:t>
            </w:r>
            <w:r>
              <w:rPr>
                <w:rFonts w:ascii="宋体" w:eastAsia="宋体" w:hAnsi="宋体" w:cs="Times New Roman" w:hint="eastAsia"/>
                <w:szCs w:val="21"/>
              </w:rPr>
              <w:t>（二）</w:t>
            </w:r>
          </w:p>
        </w:tc>
        <w:tc>
          <w:tcPr>
            <w:tcW w:w="1145" w:type="dxa"/>
            <w:vAlign w:val="center"/>
          </w:tcPr>
          <w:p w14:paraId="7C95CED7" w14:textId="2679ED58" w:rsidR="00535D05" w:rsidRPr="00853148" w:rsidRDefault="00853148" w:rsidP="00853148">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文化在社会生活中的种种表现</w:t>
            </w:r>
          </w:p>
        </w:tc>
        <w:tc>
          <w:tcPr>
            <w:tcW w:w="1145" w:type="dxa"/>
            <w:vAlign w:val="center"/>
          </w:tcPr>
          <w:p w14:paraId="1A2D1AE6" w14:textId="635E01E9" w:rsidR="00535D05" w:rsidRPr="00AB7342"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4F6DA8B8" w14:textId="10131DF4"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3CEE7967"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3124AF4F" w14:textId="77777777" w:rsidTr="00E8437E">
        <w:trPr>
          <w:trHeight w:val="340"/>
          <w:jc w:val="center"/>
        </w:trPr>
        <w:tc>
          <w:tcPr>
            <w:tcW w:w="1642" w:type="dxa"/>
            <w:vAlign w:val="center"/>
          </w:tcPr>
          <w:p w14:paraId="644016EB" w14:textId="1C5C2DD2"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7</w:t>
            </w:r>
          </w:p>
        </w:tc>
        <w:tc>
          <w:tcPr>
            <w:tcW w:w="929" w:type="dxa"/>
            <w:vAlign w:val="center"/>
          </w:tcPr>
          <w:p w14:paraId="09BC1F2C"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1104A0BF" w14:textId="436019DD"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文化差异</w:t>
            </w:r>
            <w:r>
              <w:rPr>
                <w:rFonts w:ascii="宋体" w:eastAsia="宋体" w:hAnsi="宋体" w:cs="Times New Roman" w:hint="eastAsia"/>
                <w:szCs w:val="21"/>
              </w:rPr>
              <w:t>（一）</w:t>
            </w:r>
          </w:p>
        </w:tc>
        <w:tc>
          <w:tcPr>
            <w:tcW w:w="1145" w:type="dxa"/>
            <w:vAlign w:val="center"/>
          </w:tcPr>
          <w:p w14:paraId="799776FB" w14:textId="64EDEF5B" w:rsidR="00535D05" w:rsidRPr="000700FC" w:rsidRDefault="000700FC" w:rsidP="000700FC">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中西文化差异在社会生活中的种种表</w:t>
            </w:r>
            <w:r>
              <w:rPr>
                <w:rFonts w:ascii="宋体" w:eastAsia="宋体" w:hAnsi="宋体" w:cs="宋体" w:hint="eastAsia"/>
                <w:color w:val="000000"/>
                <w:kern w:val="0"/>
                <w:szCs w:val="21"/>
              </w:rPr>
              <w:lastRenderedPageBreak/>
              <w:t>现，及其巨大的影响力。</w:t>
            </w:r>
          </w:p>
        </w:tc>
        <w:tc>
          <w:tcPr>
            <w:tcW w:w="1145" w:type="dxa"/>
            <w:vAlign w:val="center"/>
          </w:tcPr>
          <w:p w14:paraId="42BC72D8" w14:textId="287C3D95"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lastRenderedPageBreak/>
              <w:t>2</w:t>
            </w:r>
          </w:p>
        </w:tc>
        <w:tc>
          <w:tcPr>
            <w:tcW w:w="1386" w:type="dxa"/>
            <w:vAlign w:val="center"/>
          </w:tcPr>
          <w:p w14:paraId="528EA574" w14:textId="4870D6EF"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456E3CF0"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1A330C56" w14:textId="77777777" w:rsidTr="00E8437E">
        <w:trPr>
          <w:trHeight w:val="340"/>
          <w:jc w:val="center"/>
        </w:trPr>
        <w:tc>
          <w:tcPr>
            <w:tcW w:w="1642" w:type="dxa"/>
            <w:vAlign w:val="center"/>
          </w:tcPr>
          <w:p w14:paraId="6389747F" w14:textId="175686CA"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8</w:t>
            </w:r>
          </w:p>
        </w:tc>
        <w:tc>
          <w:tcPr>
            <w:tcW w:w="929" w:type="dxa"/>
            <w:vAlign w:val="center"/>
          </w:tcPr>
          <w:p w14:paraId="2B470D18"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5FCE2D34" w14:textId="58CD1777"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文化差异</w:t>
            </w:r>
            <w:r>
              <w:rPr>
                <w:rFonts w:ascii="宋体" w:eastAsia="宋体" w:hAnsi="宋体" w:cs="Times New Roman" w:hint="eastAsia"/>
                <w:szCs w:val="21"/>
              </w:rPr>
              <w:t>（一）</w:t>
            </w:r>
          </w:p>
        </w:tc>
        <w:tc>
          <w:tcPr>
            <w:tcW w:w="1145" w:type="dxa"/>
            <w:vAlign w:val="center"/>
          </w:tcPr>
          <w:p w14:paraId="03A91BC8" w14:textId="07BAECED" w:rsidR="00535D05" w:rsidRPr="00E93CD7" w:rsidRDefault="00E93CD7" w:rsidP="00E93CD7">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南北文化差异在社会生活中的种种表现，及其巨大的影响力。</w:t>
            </w:r>
          </w:p>
        </w:tc>
        <w:tc>
          <w:tcPr>
            <w:tcW w:w="1145" w:type="dxa"/>
            <w:vAlign w:val="center"/>
          </w:tcPr>
          <w:p w14:paraId="099B6CC0" w14:textId="41535339" w:rsidR="00535D05" w:rsidRPr="00D715F7" w:rsidRDefault="003343DC"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2AA7B1DB" w14:textId="2BF258A1"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7E5EE98F"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476C2F37" w14:textId="77777777" w:rsidTr="00E8437E">
        <w:trPr>
          <w:trHeight w:val="340"/>
          <w:jc w:val="center"/>
        </w:trPr>
        <w:tc>
          <w:tcPr>
            <w:tcW w:w="1642" w:type="dxa"/>
            <w:vAlign w:val="center"/>
          </w:tcPr>
          <w:p w14:paraId="3F7CDFDE" w14:textId="6D7DC161"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9</w:t>
            </w:r>
          </w:p>
        </w:tc>
        <w:tc>
          <w:tcPr>
            <w:tcW w:w="929" w:type="dxa"/>
            <w:vAlign w:val="center"/>
          </w:tcPr>
          <w:p w14:paraId="34A52A1B"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3F4D1B36" w14:textId="4F0A0473"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戏曲文化——昆曲</w:t>
            </w:r>
            <w:r>
              <w:rPr>
                <w:rFonts w:ascii="宋体" w:eastAsia="宋体" w:hAnsi="宋体" w:cs="Times New Roman" w:hint="eastAsia"/>
                <w:szCs w:val="21"/>
              </w:rPr>
              <w:t>（一）</w:t>
            </w:r>
          </w:p>
        </w:tc>
        <w:tc>
          <w:tcPr>
            <w:tcW w:w="1145" w:type="dxa"/>
            <w:vAlign w:val="center"/>
          </w:tcPr>
          <w:p w14:paraId="0C19B273" w14:textId="3AFA14EE" w:rsidR="00535D05" w:rsidRPr="00FB34D5" w:rsidRDefault="00FB34D5" w:rsidP="00FB34D5">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昆曲发展简史；昆曲脚色行当介绍；</w:t>
            </w:r>
          </w:p>
        </w:tc>
        <w:tc>
          <w:tcPr>
            <w:tcW w:w="1145" w:type="dxa"/>
            <w:vAlign w:val="center"/>
          </w:tcPr>
          <w:p w14:paraId="50DF925C" w14:textId="4FFEDDAD"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2BFEB02F" w14:textId="0B3EEF1C"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4B9CFF7"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5A7FCBFF" w14:textId="77777777" w:rsidTr="00E8437E">
        <w:trPr>
          <w:trHeight w:val="340"/>
          <w:jc w:val="center"/>
        </w:trPr>
        <w:tc>
          <w:tcPr>
            <w:tcW w:w="1642" w:type="dxa"/>
            <w:vAlign w:val="center"/>
          </w:tcPr>
          <w:p w14:paraId="25CC1938" w14:textId="0D4FD12C"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21F02E65"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1630A33F" w14:textId="4E598FE9"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戏曲文化——昆曲</w:t>
            </w:r>
            <w:r>
              <w:rPr>
                <w:rFonts w:ascii="宋体" w:eastAsia="宋体" w:hAnsi="宋体" w:cs="Times New Roman" w:hint="eastAsia"/>
                <w:szCs w:val="21"/>
              </w:rPr>
              <w:t>（一）</w:t>
            </w:r>
          </w:p>
        </w:tc>
        <w:tc>
          <w:tcPr>
            <w:tcW w:w="1145" w:type="dxa"/>
            <w:vAlign w:val="center"/>
          </w:tcPr>
          <w:p w14:paraId="62F37775" w14:textId="6944FAAE" w:rsidR="00535D05" w:rsidRPr="00FB34D5" w:rsidRDefault="00FB34D5" w:rsidP="00FB34D5">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昆曲的舞台演出及名作；</w:t>
            </w:r>
          </w:p>
        </w:tc>
        <w:tc>
          <w:tcPr>
            <w:tcW w:w="1145" w:type="dxa"/>
            <w:vAlign w:val="center"/>
          </w:tcPr>
          <w:p w14:paraId="313ABFF6" w14:textId="7F8B1C00"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35E30EE5" w14:textId="0867B7C1"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2BF2874"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DEC7985" w14:textId="77777777" w:rsidTr="00E8437E">
        <w:trPr>
          <w:trHeight w:val="340"/>
          <w:jc w:val="center"/>
        </w:trPr>
        <w:tc>
          <w:tcPr>
            <w:tcW w:w="1642" w:type="dxa"/>
            <w:vAlign w:val="center"/>
          </w:tcPr>
          <w:p w14:paraId="6278B104" w14:textId="1FBEE715"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929" w:type="dxa"/>
            <w:vAlign w:val="center"/>
          </w:tcPr>
          <w:p w14:paraId="4B2BC802"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69A4E198" w14:textId="5CF2B935"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戏曲文化—</w:t>
            </w:r>
            <w:r>
              <w:rPr>
                <w:rFonts w:ascii="宋体" w:eastAsia="宋体" w:hAnsi="宋体" w:cs="Times New Roman" w:hint="eastAsia"/>
                <w:szCs w:val="21"/>
              </w:rPr>
              <w:t>—</w:t>
            </w:r>
            <w:r w:rsidRPr="00C3123C">
              <w:rPr>
                <w:rFonts w:ascii="宋体" w:eastAsia="宋体" w:hAnsi="宋体" w:cs="Times New Roman" w:hint="eastAsia"/>
                <w:szCs w:val="21"/>
              </w:rPr>
              <w:t>甬剧</w:t>
            </w:r>
            <w:r>
              <w:rPr>
                <w:rFonts w:ascii="宋体" w:eastAsia="宋体" w:hAnsi="宋体" w:cs="Times New Roman" w:hint="eastAsia"/>
                <w:szCs w:val="21"/>
              </w:rPr>
              <w:t>（一）</w:t>
            </w:r>
          </w:p>
        </w:tc>
        <w:tc>
          <w:tcPr>
            <w:tcW w:w="1145" w:type="dxa"/>
            <w:vAlign w:val="center"/>
          </w:tcPr>
          <w:p w14:paraId="756F817F" w14:textId="76834C93" w:rsidR="00535D05" w:rsidRPr="00A27D7A" w:rsidRDefault="00A27D7A" w:rsidP="00A27D7A">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甬剧的发展简史；甬剧的行当脚色；</w:t>
            </w:r>
          </w:p>
        </w:tc>
        <w:tc>
          <w:tcPr>
            <w:tcW w:w="1145" w:type="dxa"/>
            <w:vAlign w:val="center"/>
          </w:tcPr>
          <w:p w14:paraId="51C7D9F3" w14:textId="16BE235D"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7B012002" w14:textId="0E010B88"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7535D9AB"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3CDB8B3B" w14:textId="77777777" w:rsidTr="00E8437E">
        <w:trPr>
          <w:trHeight w:val="340"/>
          <w:jc w:val="center"/>
        </w:trPr>
        <w:tc>
          <w:tcPr>
            <w:tcW w:w="1642" w:type="dxa"/>
            <w:vAlign w:val="center"/>
          </w:tcPr>
          <w:p w14:paraId="48FB873A" w14:textId="0342D148"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29" w:type="dxa"/>
            <w:vAlign w:val="center"/>
          </w:tcPr>
          <w:p w14:paraId="747F869F"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5B5C77B3" w14:textId="66B7FEBE"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戏曲文化—</w:t>
            </w:r>
            <w:r>
              <w:rPr>
                <w:rFonts w:ascii="宋体" w:eastAsia="宋体" w:hAnsi="宋体" w:cs="Times New Roman" w:hint="eastAsia"/>
                <w:szCs w:val="21"/>
              </w:rPr>
              <w:t>—</w:t>
            </w:r>
            <w:r w:rsidRPr="00C3123C">
              <w:rPr>
                <w:rFonts w:ascii="宋体" w:eastAsia="宋体" w:hAnsi="宋体" w:cs="Times New Roman" w:hint="eastAsia"/>
                <w:szCs w:val="21"/>
              </w:rPr>
              <w:t>甬剧</w:t>
            </w:r>
            <w:r>
              <w:rPr>
                <w:rFonts w:ascii="宋体" w:eastAsia="宋体" w:hAnsi="宋体" w:cs="Times New Roman" w:hint="eastAsia"/>
                <w:szCs w:val="21"/>
              </w:rPr>
              <w:t>（二）</w:t>
            </w:r>
          </w:p>
        </w:tc>
        <w:tc>
          <w:tcPr>
            <w:tcW w:w="1145" w:type="dxa"/>
            <w:vAlign w:val="center"/>
          </w:tcPr>
          <w:p w14:paraId="0568E446" w14:textId="27FC7504" w:rsidR="00535D05" w:rsidRPr="00D715F7" w:rsidRDefault="00A27D7A" w:rsidP="00A27D7A">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甬剧《典妻》赏评；</w:t>
            </w:r>
          </w:p>
        </w:tc>
        <w:tc>
          <w:tcPr>
            <w:tcW w:w="1145" w:type="dxa"/>
            <w:vAlign w:val="center"/>
          </w:tcPr>
          <w:p w14:paraId="240A0788" w14:textId="175F67E7"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2FCFA56E" w14:textId="59241E85"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4C0A2934"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1A66B44D" w14:textId="77777777" w:rsidTr="00E8437E">
        <w:trPr>
          <w:trHeight w:val="340"/>
          <w:jc w:val="center"/>
        </w:trPr>
        <w:tc>
          <w:tcPr>
            <w:tcW w:w="1642" w:type="dxa"/>
            <w:vAlign w:val="center"/>
          </w:tcPr>
          <w:p w14:paraId="5E971EFC" w14:textId="43630A7D"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3</w:t>
            </w:r>
          </w:p>
        </w:tc>
        <w:tc>
          <w:tcPr>
            <w:tcW w:w="929" w:type="dxa"/>
            <w:vAlign w:val="center"/>
          </w:tcPr>
          <w:p w14:paraId="668C967E"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3A763DA9" w14:textId="3BB4ACB8"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“自梳女”群体—</w:t>
            </w:r>
            <w:r>
              <w:rPr>
                <w:rFonts w:ascii="宋体" w:eastAsia="宋体" w:hAnsi="宋体" w:cs="Times New Roman" w:hint="eastAsia"/>
                <w:szCs w:val="21"/>
              </w:rPr>
              <w:t>—</w:t>
            </w:r>
            <w:r w:rsidRPr="00C3123C">
              <w:rPr>
                <w:rFonts w:ascii="宋体" w:eastAsia="宋体" w:hAnsi="宋体" w:cs="Times New Roman" w:hint="eastAsia"/>
                <w:szCs w:val="21"/>
              </w:rPr>
              <w:t>以传统文化为观照视角</w:t>
            </w:r>
          </w:p>
        </w:tc>
        <w:tc>
          <w:tcPr>
            <w:tcW w:w="1145" w:type="dxa"/>
            <w:vAlign w:val="center"/>
          </w:tcPr>
          <w:p w14:paraId="652846B9" w14:textId="35515842" w:rsidR="00535D05" w:rsidRPr="00D715F7" w:rsidRDefault="00A27D7A" w:rsidP="00A27D7A">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“自梳女”的生存状态</w:t>
            </w:r>
          </w:p>
        </w:tc>
        <w:tc>
          <w:tcPr>
            <w:tcW w:w="1145" w:type="dxa"/>
            <w:vAlign w:val="center"/>
          </w:tcPr>
          <w:p w14:paraId="552E083D" w14:textId="4221B679"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61FEEE9D" w14:textId="59B3C468"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0C14F0CE"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7348C985" w14:textId="77777777" w:rsidTr="00E8437E">
        <w:trPr>
          <w:trHeight w:val="340"/>
          <w:jc w:val="center"/>
        </w:trPr>
        <w:tc>
          <w:tcPr>
            <w:tcW w:w="1642" w:type="dxa"/>
            <w:vAlign w:val="center"/>
          </w:tcPr>
          <w:p w14:paraId="3F5F225B" w14:textId="245C3235"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929" w:type="dxa"/>
            <w:vAlign w:val="center"/>
          </w:tcPr>
          <w:p w14:paraId="3FB5D94C"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3E5E0317" w14:textId="1D52E5B0"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“女书”与“老同”</w:t>
            </w:r>
            <w:r>
              <w:rPr>
                <w:rFonts w:ascii="宋体" w:eastAsia="宋体" w:hAnsi="宋体" w:cs="Times New Roman" w:hint="eastAsia"/>
                <w:szCs w:val="21"/>
              </w:rPr>
              <w:t>——</w:t>
            </w:r>
            <w:r w:rsidRPr="00C3123C">
              <w:rPr>
                <w:rFonts w:ascii="宋体" w:eastAsia="宋体" w:hAnsi="宋体" w:cs="Times New Roman" w:hint="eastAsia"/>
                <w:szCs w:val="21"/>
              </w:rPr>
              <w:t>以传统文化为观照视角</w:t>
            </w:r>
          </w:p>
        </w:tc>
        <w:tc>
          <w:tcPr>
            <w:tcW w:w="1145" w:type="dxa"/>
            <w:vAlign w:val="center"/>
          </w:tcPr>
          <w:p w14:paraId="37A951F6" w14:textId="2514DDF7" w:rsidR="00535D05" w:rsidRPr="004436E6" w:rsidRDefault="004436E6" w:rsidP="004436E6">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“女书”与“老同”；传统文化下湘西一带女性群体的某种生存状态；</w:t>
            </w:r>
          </w:p>
        </w:tc>
        <w:tc>
          <w:tcPr>
            <w:tcW w:w="1145" w:type="dxa"/>
            <w:vAlign w:val="center"/>
          </w:tcPr>
          <w:p w14:paraId="75BA2494" w14:textId="22622A95"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011A3649" w14:textId="6082BFCB"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5A12D03"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24F130BF" w14:textId="77777777" w:rsidTr="00E8437E">
        <w:trPr>
          <w:trHeight w:val="340"/>
          <w:jc w:val="center"/>
        </w:trPr>
        <w:tc>
          <w:tcPr>
            <w:tcW w:w="1642" w:type="dxa"/>
            <w:vAlign w:val="center"/>
          </w:tcPr>
          <w:p w14:paraId="77B7ABEB" w14:textId="3CB8D2B2"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929" w:type="dxa"/>
            <w:vAlign w:val="center"/>
          </w:tcPr>
          <w:p w14:paraId="5C4B572C"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515C161D" w14:textId="1042586C"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中国的“青楼”与“妓院”——以传统文化为观照视角</w:t>
            </w:r>
          </w:p>
        </w:tc>
        <w:tc>
          <w:tcPr>
            <w:tcW w:w="1145" w:type="dxa"/>
            <w:vAlign w:val="center"/>
          </w:tcPr>
          <w:p w14:paraId="54C93C49" w14:textId="50122C5B" w:rsidR="00535D05" w:rsidRPr="004436E6" w:rsidRDefault="004436E6" w:rsidP="004436E6">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“青楼”与“妓院”的区别；中国历代十大名妓；</w:t>
            </w:r>
          </w:p>
        </w:tc>
        <w:tc>
          <w:tcPr>
            <w:tcW w:w="1145" w:type="dxa"/>
            <w:vAlign w:val="center"/>
          </w:tcPr>
          <w:p w14:paraId="471AAFFC" w14:textId="2B085BD0"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65DE2CDD" w14:textId="1304ABCF"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176BFDB8"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02EBC2BB" w14:textId="77777777" w:rsidTr="00E8437E">
        <w:trPr>
          <w:trHeight w:val="340"/>
          <w:jc w:val="center"/>
        </w:trPr>
        <w:tc>
          <w:tcPr>
            <w:tcW w:w="1642" w:type="dxa"/>
            <w:vAlign w:val="center"/>
          </w:tcPr>
          <w:p w14:paraId="60AE9C85" w14:textId="6F6928AE"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929" w:type="dxa"/>
            <w:vAlign w:val="center"/>
          </w:tcPr>
          <w:p w14:paraId="25B78FA8"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0E0EE4BE" w14:textId="5C46E5A6"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中国传统婚姻文化（一）</w:t>
            </w:r>
          </w:p>
        </w:tc>
        <w:tc>
          <w:tcPr>
            <w:tcW w:w="1145" w:type="dxa"/>
            <w:vAlign w:val="center"/>
          </w:tcPr>
          <w:p w14:paraId="6C6A1627" w14:textId="1C9642BA" w:rsidR="00535D05" w:rsidRPr="004436E6" w:rsidRDefault="004436E6" w:rsidP="004436E6">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对中国古代婚姻形式及其演变过程的推测；中国婚姻礼制源头的</w:t>
            </w:r>
            <w:r>
              <w:rPr>
                <w:rFonts w:ascii="宋体" w:eastAsia="宋体" w:hAnsi="宋体" w:cs="宋体" w:hint="eastAsia"/>
                <w:color w:val="000000"/>
                <w:kern w:val="0"/>
                <w:szCs w:val="21"/>
              </w:rPr>
              <w:lastRenderedPageBreak/>
              <w:t>两大创始人</w:t>
            </w:r>
          </w:p>
        </w:tc>
        <w:tc>
          <w:tcPr>
            <w:tcW w:w="1145" w:type="dxa"/>
            <w:vAlign w:val="center"/>
          </w:tcPr>
          <w:p w14:paraId="3CE0BACC" w14:textId="7AB7118D"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lastRenderedPageBreak/>
              <w:t>2</w:t>
            </w:r>
          </w:p>
        </w:tc>
        <w:tc>
          <w:tcPr>
            <w:tcW w:w="1386" w:type="dxa"/>
            <w:vAlign w:val="center"/>
          </w:tcPr>
          <w:p w14:paraId="146AFBDA" w14:textId="353FEE9B"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74CA891"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r w:rsidR="00535D05" w:rsidRPr="00D715F7" w14:paraId="4E08CFE7" w14:textId="77777777" w:rsidTr="00E8437E">
        <w:trPr>
          <w:trHeight w:val="340"/>
          <w:jc w:val="center"/>
        </w:trPr>
        <w:tc>
          <w:tcPr>
            <w:tcW w:w="1642" w:type="dxa"/>
            <w:vAlign w:val="center"/>
          </w:tcPr>
          <w:p w14:paraId="51E55C5A" w14:textId="360B87C8" w:rsidR="00535D05" w:rsidRDefault="00535D05"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929" w:type="dxa"/>
            <w:vAlign w:val="center"/>
          </w:tcPr>
          <w:p w14:paraId="6714BEC9"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c>
          <w:tcPr>
            <w:tcW w:w="1145" w:type="dxa"/>
            <w:vAlign w:val="center"/>
          </w:tcPr>
          <w:p w14:paraId="21E819E9" w14:textId="26E4F6E9" w:rsidR="00535D05" w:rsidRPr="00D715F7" w:rsidRDefault="00535D05" w:rsidP="00535D05">
            <w:pPr>
              <w:widowControl/>
              <w:spacing w:beforeLines="50" w:before="156" w:afterLines="50" w:after="156" w:line="360" w:lineRule="auto"/>
              <w:jc w:val="center"/>
              <w:rPr>
                <w:rFonts w:ascii="宋体" w:eastAsia="宋体" w:hAnsi="宋体"/>
                <w:szCs w:val="21"/>
              </w:rPr>
            </w:pPr>
            <w:r w:rsidRPr="00C3123C">
              <w:rPr>
                <w:rFonts w:ascii="宋体" w:eastAsia="宋体" w:hAnsi="宋体" w:cs="Times New Roman" w:hint="eastAsia"/>
                <w:szCs w:val="21"/>
              </w:rPr>
              <w:t>中国传统婚姻文化（二）</w:t>
            </w:r>
          </w:p>
        </w:tc>
        <w:tc>
          <w:tcPr>
            <w:tcW w:w="1145" w:type="dxa"/>
            <w:vAlign w:val="center"/>
          </w:tcPr>
          <w:p w14:paraId="6036C0E8" w14:textId="1CC3A86F" w:rsidR="00535D05" w:rsidRPr="00D715F7" w:rsidRDefault="004436E6" w:rsidP="004436E6">
            <w:pPr>
              <w:widowControl/>
              <w:spacing w:beforeLines="50" w:before="156" w:afterLines="50" w:after="156" w:line="360" w:lineRule="auto"/>
              <w:jc w:val="left"/>
              <w:rPr>
                <w:rFonts w:ascii="宋体" w:eastAsia="宋体" w:hAnsi="宋体"/>
                <w:szCs w:val="21"/>
              </w:rPr>
            </w:pPr>
            <w:r>
              <w:rPr>
                <w:rFonts w:ascii="宋体" w:eastAsia="宋体" w:hAnsi="宋体" w:cs="宋体" w:hint="eastAsia"/>
                <w:color w:val="000000"/>
                <w:kern w:val="0"/>
                <w:szCs w:val="21"/>
              </w:rPr>
              <w:t>中国传统婚姻类型</w:t>
            </w:r>
            <w:r w:rsidR="003B1963">
              <w:rPr>
                <w:rFonts w:ascii="宋体" w:eastAsia="宋体" w:hAnsi="宋体" w:cs="宋体" w:hint="eastAsia"/>
                <w:color w:val="000000"/>
                <w:kern w:val="0"/>
                <w:szCs w:val="21"/>
              </w:rPr>
              <w:t>例说</w:t>
            </w:r>
          </w:p>
        </w:tc>
        <w:tc>
          <w:tcPr>
            <w:tcW w:w="1145" w:type="dxa"/>
            <w:vAlign w:val="center"/>
          </w:tcPr>
          <w:p w14:paraId="2F936624" w14:textId="5C294A01" w:rsidR="00535D05" w:rsidRPr="00D715F7" w:rsidRDefault="009B06ED"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2</w:t>
            </w:r>
          </w:p>
        </w:tc>
        <w:tc>
          <w:tcPr>
            <w:tcW w:w="1386" w:type="dxa"/>
            <w:vAlign w:val="center"/>
          </w:tcPr>
          <w:p w14:paraId="44C22F19" w14:textId="70B171F1" w:rsidR="00535D05" w:rsidRPr="00D715F7" w:rsidRDefault="007834AF" w:rsidP="00535D05">
            <w:pPr>
              <w:widowControl/>
              <w:spacing w:beforeLines="50" w:before="156" w:afterLines="50" w:after="156" w:line="360" w:lineRule="auto"/>
              <w:jc w:val="center"/>
              <w:rPr>
                <w:rFonts w:ascii="宋体" w:eastAsia="宋体" w:hAnsi="宋体"/>
                <w:szCs w:val="21"/>
              </w:rPr>
            </w:pPr>
            <w:r>
              <w:rPr>
                <w:rFonts w:ascii="宋体" w:eastAsia="宋体" w:hAnsi="宋体" w:hint="eastAsia"/>
                <w:szCs w:val="21"/>
              </w:rPr>
              <w:t>理解并掌握课堂内容</w:t>
            </w:r>
          </w:p>
        </w:tc>
        <w:tc>
          <w:tcPr>
            <w:tcW w:w="904" w:type="dxa"/>
            <w:vAlign w:val="center"/>
          </w:tcPr>
          <w:p w14:paraId="68959883" w14:textId="77777777" w:rsidR="00535D05" w:rsidRPr="00D715F7" w:rsidRDefault="00535D05" w:rsidP="00535D05">
            <w:pPr>
              <w:widowControl/>
              <w:spacing w:beforeLines="50" w:before="156" w:afterLines="50" w:after="156" w:line="360" w:lineRule="auto"/>
              <w:jc w:val="center"/>
              <w:rPr>
                <w:rFonts w:ascii="宋体" w:eastAsia="宋体" w:hAnsi="宋体"/>
                <w:szCs w:val="21"/>
              </w:rPr>
            </w:pPr>
          </w:p>
        </w:tc>
      </w:tr>
    </w:tbl>
    <w:p w14:paraId="56186C63" w14:textId="3F787863" w:rsidR="00662731" w:rsidRDefault="00662731" w:rsidP="0018024F">
      <w:pPr>
        <w:widowControl/>
        <w:spacing w:beforeLines="50" w:before="156" w:afterLines="50" w:after="156" w:line="360" w:lineRule="auto"/>
        <w:ind w:firstLineChars="200" w:firstLine="562"/>
        <w:jc w:val="left"/>
      </w:pPr>
      <w:r w:rsidRPr="00BA23F0">
        <w:rPr>
          <w:rFonts w:ascii="黑体" w:eastAsia="黑体" w:hAnsi="黑体" w:hint="eastAsia"/>
          <w:b/>
          <w:sz w:val="28"/>
          <w:szCs w:val="28"/>
        </w:rPr>
        <w:t>六、教材及参考书目</w:t>
      </w:r>
    </w:p>
    <w:p w14:paraId="61E53544" w14:textId="51D9FF6F" w:rsidR="002A601A" w:rsidRPr="00DE4A31" w:rsidRDefault="002A601A" w:rsidP="0018024F">
      <w:pPr>
        <w:snapToGrid w:val="0"/>
        <w:spacing w:line="360" w:lineRule="auto"/>
        <w:rPr>
          <w:rFonts w:ascii="宋体" w:eastAsia="宋体" w:hAnsi="宋体"/>
          <w:szCs w:val="21"/>
        </w:rPr>
      </w:pPr>
      <w:r w:rsidRPr="00DE4A31">
        <w:rPr>
          <w:rFonts w:ascii="宋体" w:eastAsia="宋体" w:hAnsi="宋体" w:hint="eastAsia"/>
          <w:szCs w:val="21"/>
        </w:rPr>
        <w:t>1.《林语堂论中西文化》方平近编上海社会科学院出版社1989年版</w:t>
      </w:r>
    </w:p>
    <w:p w14:paraId="313954B0" w14:textId="77777777" w:rsidR="002A601A" w:rsidRPr="00DE4A31" w:rsidRDefault="002A601A" w:rsidP="0018024F">
      <w:pPr>
        <w:snapToGrid w:val="0"/>
        <w:spacing w:line="360" w:lineRule="auto"/>
        <w:rPr>
          <w:rFonts w:ascii="宋体" w:eastAsia="宋体" w:hAnsi="宋体"/>
          <w:szCs w:val="21"/>
        </w:rPr>
      </w:pPr>
      <w:r w:rsidRPr="00DE4A31">
        <w:rPr>
          <w:rFonts w:ascii="宋体" w:eastAsia="宋体" w:hAnsi="宋体" w:hint="eastAsia"/>
          <w:szCs w:val="21"/>
        </w:rPr>
        <w:t>2.《中国礼仪文化》  刘青  邓代玉等编著  时事出版社</w:t>
      </w:r>
    </w:p>
    <w:p w14:paraId="7F72A0DA" w14:textId="77777777" w:rsidR="002A601A" w:rsidRPr="00DE4A31" w:rsidRDefault="002A601A" w:rsidP="0018024F">
      <w:pPr>
        <w:snapToGrid w:val="0"/>
        <w:spacing w:line="360" w:lineRule="auto"/>
        <w:rPr>
          <w:rFonts w:ascii="宋体" w:eastAsia="宋体" w:hAnsi="宋体"/>
          <w:szCs w:val="21"/>
        </w:rPr>
      </w:pPr>
      <w:r w:rsidRPr="00DE4A31">
        <w:rPr>
          <w:rFonts w:ascii="宋体" w:eastAsia="宋体" w:hAnsi="宋体" w:hint="eastAsia"/>
          <w:szCs w:val="21"/>
        </w:rPr>
        <w:t>3.《西方文化》  张纹祯等主编  天津大学出版社2010年8月版</w:t>
      </w:r>
    </w:p>
    <w:p w14:paraId="6B91BEE2" w14:textId="77777777" w:rsidR="002A601A" w:rsidRPr="00DE4A31" w:rsidRDefault="002A601A" w:rsidP="0018024F">
      <w:pPr>
        <w:snapToGrid w:val="0"/>
        <w:spacing w:line="360" w:lineRule="auto"/>
        <w:rPr>
          <w:rFonts w:ascii="宋体" w:eastAsia="宋体" w:hAnsi="宋体"/>
          <w:szCs w:val="21"/>
        </w:rPr>
      </w:pPr>
      <w:r w:rsidRPr="00DE4A31">
        <w:rPr>
          <w:rFonts w:ascii="宋体" w:eastAsia="宋体" w:hAnsi="宋体" w:hint="eastAsia"/>
          <w:szCs w:val="21"/>
        </w:rPr>
        <w:t>4.《礼仪金说》  金正昆著  陕西师范大学出版社2006年5月版</w:t>
      </w:r>
      <w:r w:rsidRPr="00DE4A31">
        <w:rPr>
          <w:rFonts w:ascii="宋体" w:eastAsia="宋体" w:hAnsi="宋体"/>
          <w:szCs w:val="21"/>
        </w:rPr>
        <w:t xml:space="preserve"> </w:t>
      </w:r>
    </w:p>
    <w:p w14:paraId="5154CF53" w14:textId="77777777" w:rsidR="002A601A" w:rsidRPr="00DE4A31" w:rsidRDefault="002A601A" w:rsidP="0018024F">
      <w:pPr>
        <w:snapToGrid w:val="0"/>
        <w:spacing w:line="360" w:lineRule="auto"/>
        <w:rPr>
          <w:rFonts w:ascii="宋体" w:eastAsia="宋体" w:hAnsi="宋体"/>
          <w:szCs w:val="21"/>
        </w:rPr>
      </w:pPr>
      <w:r w:rsidRPr="00DE4A31">
        <w:rPr>
          <w:rFonts w:ascii="宋体" w:eastAsia="宋体" w:hAnsi="宋体" w:hint="eastAsia"/>
          <w:szCs w:val="21"/>
        </w:rPr>
        <w:t>5.《中国文化概论》  王宁著  湖南师范大学出版社2008年10月版</w:t>
      </w:r>
    </w:p>
    <w:p w14:paraId="4A4FC74A" w14:textId="578BC341" w:rsidR="00662731" w:rsidRDefault="00662731" w:rsidP="00463698">
      <w:pPr>
        <w:widowControl/>
        <w:spacing w:beforeLines="50" w:before="156" w:afterLines="50" w:after="156" w:line="360" w:lineRule="auto"/>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017CFA47" w14:textId="27CE7E6A" w:rsidR="00BB781A" w:rsidRDefault="00BB781A" w:rsidP="00BB781A">
      <w:pPr>
        <w:widowControl/>
        <w:spacing w:beforeLines="50" w:before="156" w:afterLines="50" w:after="156" w:line="360" w:lineRule="auto"/>
        <w:ind w:firstLineChars="200" w:firstLine="420"/>
        <w:jc w:val="left"/>
        <w:rPr>
          <w:rFonts w:ascii="宋体" w:eastAsia="宋体" w:hAnsi="宋体"/>
        </w:rPr>
      </w:pPr>
      <w:r>
        <w:rPr>
          <w:rFonts w:ascii="宋体" w:eastAsia="宋体" w:hAnsi="宋体" w:hint="eastAsia"/>
        </w:rPr>
        <w:t>1．课堂教学以讲授为主，学生参与互动，同时辅以当面交流探讨、电子信箱、、电话、微信等多种形式为学生提供服务与支持。</w:t>
      </w:r>
    </w:p>
    <w:p w14:paraId="37D46E44" w14:textId="01B39932" w:rsidR="00BB781A" w:rsidRDefault="00BB781A" w:rsidP="00BB781A">
      <w:pPr>
        <w:widowControl/>
        <w:spacing w:beforeLines="50" w:before="156" w:afterLines="50" w:after="156" w:line="360" w:lineRule="auto"/>
        <w:ind w:firstLineChars="200" w:firstLine="420"/>
        <w:jc w:val="left"/>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课堂教学过程中辅以视频与针对性讲解，让学生参与到鲜活的</w:t>
      </w:r>
      <w:r w:rsidR="003F36DF">
        <w:rPr>
          <w:rFonts w:ascii="宋体" w:eastAsia="宋体" w:hAnsi="宋体" w:hint="eastAsia"/>
        </w:rPr>
        <w:t>事象中来，从而获得对文化直观形象的理解与领悟。</w:t>
      </w:r>
    </w:p>
    <w:p w14:paraId="28CA7426" w14:textId="6C124743" w:rsidR="00662731" w:rsidRPr="00F56396" w:rsidRDefault="00662731" w:rsidP="0018024F">
      <w:pPr>
        <w:widowControl/>
        <w:spacing w:beforeLines="50" w:before="156" w:afterLines="50" w:after="156" w:line="360" w:lineRule="auto"/>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Pr="00F56396">
        <w:rPr>
          <w:rFonts w:ascii="黑体" w:eastAsia="黑体" w:hAnsi="黑体" w:hint="eastAsia"/>
          <w:b/>
          <w:sz w:val="28"/>
          <w:szCs w:val="28"/>
        </w:rPr>
        <w:t>八、考核方式及评定方法</w:t>
      </w:r>
    </w:p>
    <w:p w14:paraId="79D6B08A" w14:textId="251776B2" w:rsidR="00662731" w:rsidRPr="00DD7B5F" w:rsidRDefault="00662731" w:rsidP="0018024F">
      <w:pPr>
        <w:widowControl/>
        <w:spacing w:beforeLines="50" w:before="156" w:afterLines="50" w:after="156" w:line="360" w:lineRule="auto"/>
        <w:ind w:firstLineChars="200" w:firstLine="482"/>
        <w:jc w:val="left"/>
        <w:rPr>
          <w:rFonts w:ascii="黑体" w:eastAsia="黑体" w:hAnsi="黑体"/>
          <w:b/>
          <w:sz w:val="24"/>
          <w:szCs w:val="24"/>
        </w:rPr>
      </w:pPr>
      <w:r>
        <w:rPr>
          <w:rFonts w:ascii="黑体" w:eastAsia="黑体" w:hAnsi="黑体" w:hint="eastAsia"/>
          <w:b/>
          <w:sz w:val="24"/>
          <w:szCs w:val="24"/>
        </w:rPr>
        <w:t>（一）</w:t>
      </w:r>
      <w:r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3C3F9D10" w14:textId="20F294A2" w:rsidR="00662731" w:rsidRPr="00D504B7" w:rsidRDefault="00662731" w:rsidP="0018024F">
      <w:pPr>
        <w:widowControl/>
        <w:spacing w:beforeLines="50" w:before="156" w:afterLines="50" w:after="156" w:line="360" w:lineRule="auto"/>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662731" w14:paraId="04A93FC9" w14:textId="77777777" w:rsidTr="00B35EE1">
        <w:trPr>
          <w:trHeight w:val="567"/>
          <w:jc w:val="center"/>
        </w:trPr>
        <w:tc>
          <w:tcPr>
            <w:tcW w:w="2847" w:type="dxa"/>
            <w:vAlign w:val="center"/>
          </w:tcPr>
          <w:p w14:paraId="6F793D43" w14:textId="77777777" w:rsidR="00662731" w:rsidRDefault="00662731" w:rsidP="0018024F">
            <w:pPr>
              <w:pStyle w:val="a7"/>
              <w:spacing w:beforeLines="50" w:before="156" w:afterLines="50" w:after="156" w:line="360" w:lineRule="auto"/>
              <w:jc w:val="center"/>
              <w:rPr>
                <w:rFonts w:hAnsi="宋体"/>
                <w:b/>
              </w:rPr>
            </w:pPr>
            <w:r>
              <w:rPr>
                <w:rFonts w:hAnsi="宋体" w:hint="eastAsia"/>
                <w:b/>
              </w:rPr>
              <w:t>课程目标</w:t>
            </w:r>
          </w:p>
        </w:tc>
        <w:tc>
          <w:tcPr>
            <w:tcW w:w="2849" w:type="dxa"/>
            <w:vAlign w:val="center"/>
          </w:tcPr>
          <w:p w14:paraId="19301400" w14:textId="77777777" w:rsidR="00662731" w:rsidRDefault="00662731" w:rsidP="0018024F">
            <w:pPr>
              <w:pStyle w:val="a7"/>
              <w:spacing w:beforeLines="50" w:before="156" w:afterLines="50" w:after="156" w:line="360" w:lineRule="auto"/>
              <w:jc w:val="center"/>
              <w:rPr>
                <w:rFonts w:hAnsi="宋体"/>
                <w:b/>
              </w:rPr>
            </w:pPr>
            <w:r>
              <w:rPr>
                <w:rFonts w:hAnsi="宋体" w:hint="eastAsia"/>
                <w:b/>
              </w:rPr>
              <w:t>考核要点</w:t>
            </w:r>
          </w:p>
        </w:tc>
        <w:tc>
          <w:tcPr>
            <w:tcW w:w="2849" w:type="dxa"/>
            <w:vAlign w:val="center"/>
          </w:tcPr>
          <w:p w14:paraId="647C03C3" w14:textId="77777777" w:rsidR="00662731" w:rsidRDefault="00662731" w:rsidP="0018024F">
            <w:pPr>
              <w:pStyle w:val="a7"/>
              <w:spacing w:beforeLines="50" w:before="156" w:afterLines="50" w:after="156" w:line="360" w:lineRule="auto"/>
              <w:jc w:val="center"/>
              <w:rPr>
                <w:rFonts w:hAnsi="宋体"/>
                <w:b/>
              </w:rPr>
            </w:pPr>
            <w:r>
              <w:rPr>
                <w:rFonts w:hAnsi="宋体" w:hint="eastAsia"/>
                <w:b/>
              </w:rPr>
              <w:t>考核方式</w:t>
            </w:r>
          </w:p>
        </w:tc>
      </w:tr>
      <w:tr w:rsidR="00662731" w14:paraId="7E4C85AD" w14:textId="77777777" w:rsidTr="00B35EE1">
        <w:trPr>
          <w:trHeight w:val="567"/>
          <w:jc w:val="center"/>
        </w:trPr>
        <w:tc>
          <w:tcPr>
            <w:tcW w:w="2847" w:type="dxa"/>
            <w:vAlign w:val="center"/>
          </w:tcPr>
          <w:p w14:paraId="6C00C3BB" w14:textId="77777777" w:rsidR="00662731" w:rsidRPr="00285327" w:rsidRDefault="00662731" w:rsidP="0018024F">
            <w:pPr>
              <w:pStyle w:val="a7"/>
              <w:spacing w:beforeLines="50" w:before="156" w:afterLines="50" w:after="156" w:line="360" w:lineRule="auto"/>
              <w:jc w:val="center"/>
              <w:rPr>
                <w:rFonts w:hAnsi="宋体"/>
              </w:rPr>
            </w:pPr>
            <w:r w:rsidRPr="00285327">
              <w:rPr>
                <w:rFonts w:hAnsi="宋体" w:hint="eastAsia"/>
              </w:rPr>
              <w:t>课程目标1</w:t>
            </w:r>
          </w:p>
        </w:tc>
        <w:tc>
          <w:tcPr>
            <w:tcW w:w="2849" w:type="dxa"/>
            <w:vAlign w:val="center"/>
          </w:tcPr>
          <w:p w14:paraId="7461C23C" w14:textId="6318941F" w:rsidR="00662731" w:rsidRPr="00303364" w:rsidRDefault="00B35EE1" w:rsidP="00303364">
            <w:pPr>
              <w:pStyle w:val="a7"/>
              <w:spacing w:beforeLines="50" w:before="156" w:afterLines="50" w:after="156" w:line="360" w:lineRule="auto"/>
              <w:jc w:val="left"/>
              <w:rPr>
                <w:rFonts w:hAnsi="宋体"/>
                <w:bCs/>
              </w:rPr>
            </w:pPr>
            <w:r w:rsidRPr="00303364">
              <w:rPr>
                <w:rFonts w:hAnsi="宋体" w:hint="eastAsia"/>
                <w:bCs/>
              </w:rPr>
              <w:t>礼仪的含义</w:t>
            </w:r>
            <w:r w:rsidR="00EA77C3" w:rsidRPr="00303364">
              <w:rPr>
                <w:rFonts w:hAnsi="宋体" w:hint="eastAsia"/>
                <w:bCs/>
              </w:rPr>
              <w:t>、文化背景与根源</w:t>
            </w:r>
          </w:p>
        </w:tc>
        <w:tc>
          <w:tcPr>
            <w:tcW w:w="2849" w:type="dxa"/>
            <w:vAlign w:val="center"/>
          </w:tcPr>
          <w:p w14:paraId="656567D0" w14:textId="18B4D145" w:rsidR="00662731" w:rsidRPr="00B35EE1" w:rsidRDefault="00B35EE1" w:rsidP="00B35EE1">
            <w:pPr>
              <w:pStyle w:val="a7"/>
              <w:spacing w:beforeLines="50" w:before="156" w:afterLines="50" w:after="156" w:line="360" w:lineRule="auto"/>
              <w:jc w:val="center"/>
              <w:rPr>
                <w:rFonts w:hAnsi="宋体"/>
                <w:bCs/>
              </w:rPr>
            </w:pPr>
            <w:r w:rsidRPr="00B35EE1">
              <w:rPr>
                <w:rFonts w:hAnsi="宋体" w:hint="eastAsia"/>
                <w:bCs/>
              </w:rPr>
              <w:t>随堂小论文</w:t>
            </w:r>
          </w:p>
        </w:tc>
      </w:tr>
      <w:tr w:rsidR="00662731" w14:paraId="1D51445E" w14:textId="77777777" w:rsidTr="00B35EE1">
        <w:trPr>
          <w:trHeight w:val="567"/>
          <w:jc w:val="center"/>
        </w:trPr>
        <w:tc>
          <w:tcPr>
            <w:tcW w:w="2847" w:type="dxa"/>
            <w:vAlign w:val="center"/>
          </w:tcPr>
          <w:p w14:paraId="58B14C5C" w14:textId="77777777" w:rsidR="00662731" w:rsidRPr="00285327" w:rsidRDefault="00662731" w:rsidP="0018024F">
            <w:pPr>
              <w:pStyle w:val="a7"/>
              <w:spacing w:beforeLines="50" w:before="156" w:afterLines="50" w:after="156" w:line="360" w:lineRule="auto"/>
              <w:jc w:val="center"/>
              <w:rPr>
                <w:rFonts w:hAnsi="宋体"/>
              </w:rPr>
            </w:pPr>
            <w:r w:rsidRPr="00285327">
              <w:rPr>
                <w:rFonts w:hAnsi="宋体" w:hint="eastAsia"/>
              </w:rPr>
              <w:t>课程目标2</w:t>
            </w:r>
          </w:p>
        </w:tc>
        <w:tc>
          <w:tcPr>
            <w:tcW w:w="2849" w:type="dxa"/>
            <w:vAlign w:val="center"/>
          </w:tcPr>
          <w:p w14:paraId="24CB51D8" w14:textId="544B9AD1" w:rsidR="00662731" w:rsidRPr="00303364" w:rsidRDefault="00EA77C3" w:rsidP="00303364">
            <w:pPr>
              <w:pStyle w:val="a7"/>
              <w:spacing w:beforeLines="50" w:before="156" w:afterLines="50" w:after="156" w:line="360" w:lineRule="auto"/>
              <w:jc w:val="left"/>
              <w:rPr>
                <w:rFonts w:hAnsi="宋体"/>
                <w:bCs/>
              </w:rPr>
            </w:pPr>
            <w:r w:rsidRPr="00303364">
              <w:rPr>
                <w:rFonts w:hAnsi="宋体" w:hint="eastAsia"/>
                <w:bCs/>
              </w:rPr>
              <w:t>文化的含义（狭义与广义）、</w:t>
            </w:r>
            <w:r w:rsidRPr="00303364">
              <w:rPr>
                <w:rFonts w:hAnsi="宋体" w:hint="eastAsia"/>
                <w:bCs/>
              </w:rPr>
              <w:lastRenderedPageBreak/>
              <w:t>戏曲文化</w:t>
            </w:r>
            <w:r w:rsidR="00303364" w:rsidRPr="00303364">
              <w:rPr>
                <w:rFonts w:hAnsi="宋体" w:hint="eastAsia"/>
                <w:bCs/>
              </w:rPr>
              <w:t>、传统女性生存状态探讨</w:t>
            </w:r>
          </w:p>
        </w:tc>
        <w:tc>
          <w:tcPr>
            <w:tcW w:w="2849" w:type="dxa"/>
            <w:vAlign w:val="center"/>
          </w:tcPr>
          <w:p w14:paraId="270F9EF1" w14:textId="072F9965" w:rsidR="00662731" w:rsidRPr="00B35EE1" w:rsidRDefault="00B35EE1" w:rsidP="00B35EE1">
            <w:pPr>
              <w:pStyle w:val="a7"/>
              <w:spacing w:beforeLines="50" w:before="156" w:afterLines="50" w:after="156" w:line="360" w:lineRule="auto"/>
              <w:jc w:val="center"/>
              <w:rPr>
                <w:rFonts w:hAnsi="宋体"/>
                <w:bCs/>
              </w:rPr>
            </w:pPr>
            <w:r w:rsidRPr="00B35EE1">
              <w:rPr>
                <w:rFonts w:hAnsi="宋体" w:hint="eastAsia"/>
                <w:bCs/>
              </w:rPr>
              <w:lastRenderedPageBreak/>
              <w:t>随堂小论文</w:t>
            </w:r>
          </w:p>
        </w:tc>
      </w:tr>
      <w:tr w:rsidR="00662731" w14:paraId="64FBCC18" w14:textId="77777777" w:rsidTr="00B35EE1">
        <w:trPr>
          <w:trHeight w:val="567"/>
          <w:jc w:val="center"/>
        </w:trPr>
        <w:tc>
          <w:tcPr>
            <w:tcW w:w="2847" w:type="dxa"/>
            <w:vAlign w:val="center"/>
          </w:tcPr>
          <w:p w14:paraId="51B88232" w14:textId="77777777" w:rsidR="00662731" w:rsidRPr="00285327" w:rsidRDefault="00662731" w:rsidP="0018024F">
            <w:pPr>
              <w:pStyle w:val="a7"/>
              <w:spacing w:beforeLines="50" w:before="156" w:afterLines="50" w:after="156" w:line="360" w:lineRule="auto"/>
              <w:jc w:val="center"/>
              <w:rPr>
                <w:rFonts w:hAnsi="宋体"/>
              </w:rPr>
            </w:pPr>
            <w:r w:rsidRPr="00285327">
              <w:rPr>
                <w:rFonts w:hAnsi="宋体" w:hint="eastAsia"/>
              </w:rPr>
              <w:t>课程目标3</w:t>
            </w:r>
          </w:p>
        </w:tc>
        <w:tc>
          <w:tcPr>
            <w:tcW w:w="2849" w:type="dxa"/>
            <w:vAlign w:val="center"/>
          </w:tcPr>
          <w:p w14:paraId="2E678CE9" w14:textId="1A3B176E" w:rsidR="00662731" w:rsidRPr="00303364" w:rsidRDefault="00303364" w:rsidP="00303364">
            <w:pPr>
              <w:pStyle w:val="a7"/>
              <w:spacing w:beforeLines="50" w:before="156" w:afterLines="50" w:after="156" w:line="360" w:lineRule="auto"/>
              <w:jc w:val="left"/>
              <w:rPr>
                <w:rFonts w:hAnsi="宋体"/>
                <w:bCs/>
              </w:rPr>
            </w:pPr>
            <w:r w:rsidRPr="00303364">
              <w:rPr>
                <w:rFonts w:hAnsi="宋体" w:hint="eastAsia"/>
                <w:bCs/>
              </w:rPr>
              <w:t>中国妓文化、传统婚姻文化</w:t>
            </w:r>
          </w:p>
        </w:tc>
        <w:tc>
          <w:tcPr>
            <w:tcW w:w="2849" w:type="dxa"/>
            <w:vAlign w:val="center"/>
          </w:tcPr>
          <w:p w14:paraId="55958AD4" w14:textId="69641EC6" w:rsidR="00662731" w:rsidRPr="00B35EE1" w:rsidRDefault="00B35EE1" w:rsidP="00B35EE1">
            <w:pPr>
              <w:pStyle w:val="a7"/>
              <w:spacing w:beforeLines="50" w:before="156" w:afterLines="50" w:after="156" w:line="360" w:lineRule="auto"/>
              <w:jc w:val="center"/>
              <w:rPr>
                <w:rFonts w:hAnsi="宋体"/>
                <w:bCs/>
              </w:rPr>
            </w:pPr>
            <w:r w:rsidRPr="00B35EE1">
              <w:rPr>
                <w:rFonts w:hAnsi="宋体" w:hint="eastAsia"/>
                <w:bCs/>
              </w:rPr>
              <w:t>随堂小论文</w:t>
            </w:r>
          </w:p>
        </w:tc>
      </w:tr>
    </w:tbl>
    <w:p w14:paraId="57D387B7" w14:textId="2F6C067D" w:rsidR="00662731" w:rsidRDefault="00662731" w:rsidP="0018024F">
      <w:pPr>
        <w:widowControl/>
        <w:spacing w:beforeLines="50" w:before="156" w:afterLines="50" w:after="156" w:line="360" w:lineRule="auto"/>
        <w:ind w:firstLineChars="200" w:firstLine="482"/>
        <w:jc w:val="left"/>
        <w:rPr>
          <w:rFonts w:ascii="黑体" w:eastAsia="黑体" w:hAnsi="黑体"/>
          <w:b/>
          <w:sz w:val="24"/>
          <w:szCs w:val="24"/>
        </w:rPr>
      </w:pPr>
      <w:r w:rsidRPr="00DD7B5F">
        <w:rPr>
          <w:rFonts w:ascii="黑体" w:eastAsia="黑体" w:hAnsi="黑体" w:hint="eastAsia"/>
          <w:b/>
          <w:sz w:val="24"/>
          <w:szCs w:val="24"/>
        </w:rPr>
        <w:t>（二）评定方法</w:t>
      </w:r>
      <w:r>
        <w:rPr>
          <w:rFonts w:ascii="黑体" w:eastAsia="黑体" w:hAnsi="黑体" w:hint="eastAsia"/>
          <w:b/>
          <w:sz w:val="24"/>
          <w:szCs w:val="24"/>
        </w:rPr>
        <w:t xml:space="preserve"> </w:t>
      </w:r>
    </w:p>
    <w:p w14:paraId="690A64CC" w14:textId="4AD84377" w:rsidR="00662731" w:rsidRPr="00DD7B5F" w:rsidRDefault="00662731" w:rsidP="0018024F">
      <w:pPr>
        <w:widowControl/>
        <w:spacing w:beforeLines="50" w:before="156" w:afterLines="50" w:after="156" w:line="360" w:lineRule="auto"/>
        <w:ind w:firstLineChars="200" w:firstLine="422"/>
        <w:jc w:val="left"/>
        <w:rPr>
          <w:rFonts w:ascii="黑体" w:eastAsia="黑体" w:hAnsi="黑体"/>
          <w:b/>
          <w:sz w:val="24"/>
          <w:szCs w:val="24"/>
        </w:rPr>
      </w:pPr>
      <w:r w:rsidRPr="00DD7B5F">
        <w:rPr>
          <w:rFonts w:ascii="宋体" w:eastAsia="宋体" w:hAnsi="宋体" w:hint="eastAsia"/>
          <w:b/>
        </w:rPr>
        <w:t>1．评定方法</w:t>
      </w:r>
      <w:r>
        <w:rPr>
          <w:rFonts w:ascii="宋体" w:eastAsia="宋体" w:hAnsi="宋体" w:hint="eastAsia"/>
          <w:b/>
        </w:rPr>
        <w:t xml:space="preserve"> </w:t>
      </w:r>
    </w:p>
    <w:p w14:paraId="4EC9E6D6" w14:textId="6B77C322" w:rsidR="00662731" w:rsidRDefault="00662731" w:rsidP="0018024F">
      <w:pPr>
        <w:widowControl/>
        <w:spacing w:beforeLines="50" w:before="156" w:afterLines="50" w:after="156" w:line="360" w:lineRule="auto"/>
        <w:jc w:val="left"/>
        <w:rPr>
          <w:rFonts w:ascii="宋体" w:eastAsia="宋体" w:hAnsi="宋体"/>
        </w:rPr>
      </w:pPr>
      <w:r>
        <w:rPr>
          <w:rFonts w:ascii="宋体" w:eastAsia="宋体" w:hAnsi="宋体" w:hint="eastAsia"/>
        </w:rPr>
        <w:t>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sidR="00614551">
        <w:rPr>
          <w:rFonts w:ascii="宋体" w:eastAsia="宋体" w:hAnsi="宋体" w:hint="eastAsia"/>
        </w:rPr>
        <w:t>。</w:t>
      </w:r>
    </w:p>
    <w:p w14:paraId="32A97BD5" w14:textId="670492B2" w:rsidR="00662731" w:rsidRDefault="00662731" w:rsidP="0018024F">
      <w:pPr>
        <w:widowControl/>
        <w:spacing w:beforeLines="50" w:before="156" w:afterLines="50" w:after="156" w:line="360" w:lineRule="auto"/>
        <w:ind w:firstLineChars="200" w:firstLine="422"/>
        <w:jc w:val="left"/>
        <w:rPr>
          <w:rFonts w:ascii="宋体" w:eastAsia="宋体" w:hAnsi="宋体"/>
        </w:rPr>
      </w:pPr>
      <w:r w:rsidRPr="00DD7B5F">
        <w:rPr>
          <w:rFonts w:ascii="宋体" w:eastAsia="宋体" w:hAnsi="宋体" w:hint="eastAsia"/>
          <w:b/>
        </w:rPr>
        <w:t>2．课程目标的考核占比与达成度分析</w:t>
      </w:r>
      <w:r>
        <w:rPr>
          <w:rFonts w:ascii="宋体" w:eastAsia="宋体" w:hAnsi="宋体" w:hint="eastAsia"/>
          <w:b/>
        </w:rPr>
        <w:t xml:space="preserve"> </w:t>
      </w:r>
    </w:p>
    <w:p w14:paraId="2B0056EC" w14:textId="7A35F131" w:rsidR="00662731" w:rsidRPr="00DD7B5F" w:rsidRDefault="00662731" w:rsidP="0018024F">
      <w:pPr>
        <w:widowControl/>
        <w:spacing w:beforeLines="50" w:before="156" w:afterLines="50" w:after="156" w:line="360" w:lineRule="auto"/>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662731" w:rsidRPr="002F4D99" w14:paraId="73E5E110" w14:textId="77777777" w:rsidTr="00E8437E">
        <w:trPr>
          <w:jc w:val="center"/>
        </w:trPr>
        <w:tc>
          <w:tcPr>
            <w:tcW w:w="2122" w:type="dxa"/>
            <w:tcBorders>
              <w:tl2br w:val="single" w:sz="4" w:space="0" w:color="auto"/>
            </w:tcBorders>
            <w:shd w:val="clear" w:color="auto" w:fill="auto"/>
            <w:vAlign w:val="center"/>
          </w:tcPr>
          <w:p w14:paraId="47136C95" w14:textId="77777777" w:rsidR="00662731" w:rsidRPr="00322986" w:rsidRDefault="00662731" w:rsidP="0018024F">
            <w:pPr>
              <w:spacing w:beforeLines="50" w:before="156" w:afterLines="50" w:after="156" w:line="360" w:lineRule="auto"/>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F396998" w14:textId="77777777" w:rsidR="00662731" w:rsidRPr="00322986" w:rsidRDefault="00662731" w:rsidP="0018024F">
            <w:pPr>
              <w:spacing w:beforeLines="50" w:before="156" w:afterLines="50" w:after="156" w:line="360" w:lineRule="auto"/>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6894C169" w14:textId="77777777" w:rsidR="00662731" w:rsidRPr="00322986" w:rsidRDefault="00662731" w:rsidP="0018024F">
            <w:pPr>
              <w:spacing w:beforeLines="50" w:before="156" w:afterLines="50" w:after="156" w:line="360" w:lineRule="auto"/>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DCCC724" w14:textId="77777777" w:rsidR="00662731" w:rsidRPr="00322986" w:rsidRDefault="00662731" w:rsidP="0018024F">
            <w:pPr>
              <w:spacing w:beforeLines="50" w:before="156" w:afterLines="50" w:after="156" w:line="360" w:lineRule="auto"/>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4007C6F" w14:textId="77777777" w:rsidR="00662731" w:rsidRPr="00322986" w:rsidRDefault="00662731" w:rsidP="0018024F">
            <w:pPr>
              <w:spacing w:beforeLines="50" w:before="156" w:afterLines="50" w:after="156" w:line="360" w:lineRule="auto"/>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1B26552" w14:textId="77777777" w:rsidR="00662731" w:rsidRPr="00322986" w:rsidRDefault="00662731" w:rsidP="0018024F">
            <w:pPr>
              <w:spacing w:beforeLines="50" w:before="156" w:afterLines="50" w:after="156" w:line="360" w:lineRule="auto"/>
              <w:jc w:val="center"/>
              <w:rPr>
                <w:rFonts w:ascii="宋体" w:eastAsia="宋体" w:hAnsi="宋体"/>
                <w:b/>
                <w:bCs/>
                <w:kern w:val="0"/>
                <w:szCs w:val="21"/>
              </w:rPr>
            </w:pPr>
            <w:r w:rsidRPr="00322986">
              <w:rPr>
                <w:rFonts w:ascii="宋体" w:eastAsia="宋体" w:hAnsi="宋体"/>
                <w:b/>
                <w:bCs/>
                <w:kern w:val="0"/>
                <w:szCs w:val="21"/>
              </w:rPr>
              <w:t>总评达成度</w:t>
            </w:r>
          </w:p>
        </w:tc>
      </w:tr>
      <w:tr w:rsidR="00614551" w:rsidRPr="002F4D99" w14:paraId="4D21359C" w14:textId="77777777" w:rsidTr="00E8437E">
        <w:trPr>
          <w:trHeight w:val="620"/>
          <w:jc w:val="center"/>
        </w:trPr>
        <w:tc>
          <w:tcPr>
            <w:tcW w:w="2122" w:type="dxa"/>
            <w:shd w:val="clear" w:color="auto" w:fill="auto"/>
            <w:vAlign w:val="center"/>
          </w:tcPr>
          <w:p w14:paraId="54F820B1" w14:textId="77777777" w:rsidR="00614551" w:rsidRPr="00322986" w:rsidRDefault="00614551" w:rsidP="00614551">
            <w:pPr>
              <w:spacing w:beforeLines="50" w:before="156" w:afterLines="50" w:after="156" w:line="360" w:lineRule="auto"/>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4E0B0622" w14:textId="652EE23F"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2</w:t>
            </w:r>
          </w:p>
        </w:tc>
        <w:tc>
          <w:tcPr>
            <w:tcW w:w="1134" w:type="dxa"/>
            <w:shd w:val="clear" w:color="auto" w:fill="auto"/>
            <w:vAlign w:val="center"/>
          </w:tcPr>
          <w:p w14:paraId="17F72C68" w14:textId="52AA64BA"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10</w:t>
            </w:r>
          </w:p>
        </w:tc>
        <w:tc>
          <w:tcPr>
            <w:tcW w:w="1134" w:type="dxa"/>
            <w:vAlign w:val="center"/>
          </w:tcPr>
          <w:p w14:paraId="006F5466" w14:textId="6DE7053D"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4A056C86" w14:textId="77777777" w:rsidR="00614551" w:rsidRPr="00322986" w:rsidRDefault="00614551" w:rsidP="00614551">
            <w:pPr>
              <w:spacing w:beforeLines="50" w:before="156" w:afterLines="50" w:after="156" w:line="360" w:lineRule="auto"/>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614551" w:rsidRPr="002F4D99" w14:paraId="1518BCAC" w14:textId="77777777" w:rsidTr="00E8437E">
        <w:trPr>
          <w:trHeight w:val="679"/>
          <w:jc w:val="center"/>
        </w:trPr>
        <w:tc>
          <w:tcPr>
            <w:tcW w:w="2122" w:type="dxa"/>
            <w:shd w:val="clear" w:color="auto" w:fill="auto"/>
            <w:vAlign w:val="center"/>
          </w:tcPr>
          <w:p w14:paraId="0E127A51" w14:textId="77777777" w:rsidR="00614551" w:rsidRPr="00322986" w:rsidRDefault="00614551" w:rsidP="00614551">
            <w:pPr>
              <w:spacing w:beforeLines="50" w:before="156" w:afterLines="50" w:after="156" w:line="360" w:lineRule="auto"/>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5EB2454" w14:textId="52C0F4E9"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3</w:t>
            </w:r>
          </w:p>
        </w:tc>
        <w:tc>
          <w:tcPr>
            <w:tcW w:w="1134" w:type="dxa"/>
            <w:shd w:val="clear" w:color="auto" w:fill="auto"/>
            <w:vAlign w:val="center"/>
          </w:tcPr>
          <w:p w14:paraId="58DD9F7A" w14:textId="4F80834F"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10</w:t>
            </w:r>
          </w:p>
        </w:tc>
        <w:tc>
          <w:tcPr>
            <w:tcW w:w="1134" w:type="dxa"/>
            <w:vAlign w:val="center"/>
          </w:tcPr>
          <w:p w14:paraId="493BF9FD" w14:textId="103A406C"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1CF2439E" w14:textId="77777777" w:rsidR="00614551" w:rsidRPr="00322986" w:rsidRDefault="00614551" w:rsidP="00614551">
            <w:pPr>
              <w:spacing w:beforeLines="50" w:before="156" w:afterLines="50" w:after="156" w:line="360" w:lineRule="auto"/>
              <w:rPr>
                <w:rFonts w:ascii="宋体" w:eastAsia="宋体" w:hAnsi="宋体"/>
                <w:kern w:val="0"/>
                <w:szCs w:val="21"/>
              </w:rPr>
            </w:pPr>
          </w:p>
        </w:tc>
      </w:tr>
      <w:tr w:rsidR="00614551" w:rsidRPr="002F4D99" w14:paraId="207F5736" w14:textId="77777777" w:rsidTr="00E8437E">
        <w:trPr>
          <w:trHeight w:val="755"/>
          <w:jc w:val="center"/>
        </w:trPr>
        <w:tc>
          <w:tcPr>
            <w:tcW w:w="2122" w:type="dxa"/>
            <w:shd w:val="clear" w:color="auto" w:fill="auto"/>
            <w:vAlign w:val="center"/>
          </w:tcPr>
          <w:p w14:paraId="710AD5C4" w14:textId="77777777" w:rsidR="00614551" w:rsidRPr="00322986" w:rsidRDefault="00614551" w:rsidP="00614551">
            <w:pPr>
              <w:spacing w:beforeLines="50" w:before="156" w:afterLines="50" w:after="156" w:line="360" w:lineRule="auto"/>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47B7C4C0" w14:textId="25C63718"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5</w:t>
            </w:r>
          </w:p>
        </w:tc>
        <w:tc>
          <w:tcPr>
            <w:tcW w:w="1134" w:type="dxa"/>
            <w:shd w:val="clear" w:color="auto" w:fill="auto"/>
            <w:vAlign w:val="center"/>
          </w:tcPr>
          <w:p w14:paraId="7003E006" w14:textId="403C4E9D"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10</w:t>
            </w:r>
          </w:p>
        </w:tc>
        <w:tc>
          <w:tcPr>
            <w:tcW w:w="1134" w:type="dxa"/>
            <w:vAlign w:val="center"/>
          </w:tcPr>
          <w:p w14:paraId="5FB6440F" w14:textId="64A0AE08"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6E5DD348" w14:textId="77777777" w:rsidR="00614551" w:rsidRPr="00322986" w:rsidRDefault="00614551" w:rsidP="00614551">
            <w:pPr>
              <w:spacing w:beforeLines="50" w:before="156" w:afterLines="50" w:after="156" w:line="360" w:lineRule="auto"/>
              <w:rPr>
                <w:rFonts w:ascii="宋体" w:eastAsia="宋体" w:hAnsi="宋体"/>
                <w:kern w:val="0"/>
                <w:szCs w:val="21"/>
              </w:rPr>
            </w:pPr>
          </w:p>
        </w:tc>
      </w:tr>
      <w:tr w:rsidR="00614551" w:rsidRPr="002F4D99" w14:paraId="4CF4D407" w14:textId="77777777" w:rsidTr="00E8437E">
        <w:trPr>
          <w:trHeight w:val="755"/>
          <w:jc w:val="center"/>
        </w:trPr>
        <w:tc>
          <w:tcPr>
            <w:tcW w:w="2122" w:type="dxa"/>
            <w:shd w:val="clear" w:color="auto" w:fill="auto"/>
            <w:vAlign w:val="center"/>
          </w:tcPr>
          <w:p w14:paraId="50417561" w14:textId="77777777" w:rsidR="00614551" w:rsidRPr="00322986" w:rsidRDefault="00614551" w:rsidP="00614551">
            <w:pPr>
              <w:spacing w:beforeLines="50" w:before="156" w:afterLines="50" w:after="156" w:line="360" w:lineRule="auto"/>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14:paraId="7A40DE01" w14:textId="03415050"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2</w:t>
            </w:r>
          </w:p>
        </w:tc>
        <w:tc>
          <w:tcPr>
            <w:tcW w:w="1134" w:type="dxa"/>
            <w:shd w:val="clear" w:color="auto" w:fill="auto"/>
            <w:vAlign w:val="center"/>
          </w:tcPr>
          <w:p w14:paraId="2591CF6A" w14:textId="7BB2B3A6"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kern w:val="0"/>
                <w:szCs w:val="21"/>
              </w:rPr>
              <w:t>10</w:t>
            </w:r>
          </w:p>
        </w:tc>
        <w:tc>
          <w:tcPr>
            <w:tcW w:w="1134" w:type="dxa"/>
            <w:vAlign w:val="center"/>
          </w:tcPr>
          <w:p w14:paraId="65CEE382" w14:textId="11A2D60E" w:rsidR="00614551" w:rsidRPr="00322986" w:rsidRDefault="00614551" w:rsidP="00614551">
            <w:pPr>
              <w:spacing w:beforeLines="50" w:before="156" w:afterLines="50" w:after="156" w:line="360" w:lineRule="auto"/>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4CFACF70" w14:textId="77777777" w:rsidR="00614551" w:rsidRPr="00322986" w:rsidRDefault="00614551" w:rsidP="00614551">
            <w:pPr>
              <w:spacing w:beforeLines="50" w:before="156" w:afterLines="50" w:after="156" w:line="360" w:lineRule="auto"/>
              <w:rPr>
                <w:rFonts w:ascii="宋体" w:eastAsia="宋体" w:hAnsi="宋体"/>
                <w:kern w:val="0"/>
                <w:szCs w:val="21"/>
              </w:rPr>
            </w:pPr>
          </w:p>
        </w:tc>
      </w:tr>
    </w:tbl>
    <w:p w14:paraId="6776F04D" w14:textId="77777777" w:rsidR="00662731" w:rsidRPr="00DD7B5F" w:rsidRDefault="00662731" w:rsidP="0018024F">
      <w:pPr>
        <w:widowControl/>
        <w:spacing w:beforeLines="50" w:before="156" w:afterLines="50" w:after="156" w:line="360" w:lineRule="auto"/>
        <w:ind w:firstLineChars="200" w:firstLine="482"/>
        <w:jc w:val="left"/>
        <w:rPr>
          <w:rFonts w:ascii="黑体" w:eastAsia="黑体" w:hAnsi="黑体"/>
          <w:b/>
          <w:sz w:val="24"/>
          <w:szCs w:val="24"/>
        </w:rPr>
      </w:pPr>
      <w:r w:rsidRPr="00DD7B5F">
        <w:rPr>
          <w:rFonts w:ascii="黑体" w:eastAsia="黑体" w:hAnsi="黑体" w:hint="eastAsia"/>
          <w:b/>
          <w:sz w:val="24"/>
          <w:szCs w:val="24"/>
        </w:rPr>
        <w:t>（三）评分标准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662731" w:rsidRPr="002F4D99" w14:paraId="29998CDC" w14:textId="77777777" w:rsidTr="00E8437E">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8ED990E" w14:textId="77777777" w:rsidR="00662731" w:rsidRPr="00F56396" w:rsidRDefault="00662731" w:rsidP="0018024F">
            <w:pPr>
              <w:widowControl/>
              <w:spacing w:beforeLines="50" w:before="156" w:afterLines="50" w:after="156" w:line="360" w:lineRule="auto"/>
              <w:jc w:val="center"/>
              <w:rPr>
                <w:rFonts w:ascii="宋体" w:eastAsia="宋体" w:hAnsi="宋体"/>
                <w:b/>
                <w:bCs/>
                <w:szCs w:val="21"/>
              </w:rPr>
            </w:pPr>
            <w:r w:rsidRPr="00F56396">
              <w:rPr>
                <w:rFonts w:ascii="宋体" w:eastAsia="宋体" w:hAnsi="宋体"/>
                <w:b/>
                <w:bCs/>
                <w:szCs w:val="21"/>
              </w:rPr>
              <w:lastRenderedPageBreak/>
              <w:t>课程</w:t>
            </w:r>
          </w:p>
          <w:p w14:paraId="2E159B2F" w14:textId="77777777" w:rsidR="00662731" w:rsidRPr="00F56396" w:rsidRDefault="00662731" w:rsidP="0018024F">
            <w:pPr>
              <w:widowControl/>
              <w:spacing w:beforeLines="50" w:before="156" w:afterLines="50" w:after="156" w:line="360" w:lineRule="auto"/>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0DEF1F89"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评分标准</w:t>
            </w:r>
          </w:p>
        </w:tc>
      </w:tr>
      <w:tr w:rsidR="00662731" w:rsidRPr="002F4D99" w14:paraId="7971DFD3" w14:textId="77777777" w:rsidTr="00E8437E">
        <w:trPr>
          <w:trHeight w:val="454"/>
          <w:tblHeader/>
          <w:jc w:val="center"/>
        </w:trPr>
        <w:tc>
          <w:tcPr>
            <w:tcW w:w="993" w:type="dxa"/>
            <w:vMerge/>
            <w:tcBorders>
              <w:left w:val="single" w:sz="4" w:space="0" w:color="auto"/>
              <w:right w:val="single" w:sz="4" w:space="0" w:color="auto"/>
            </w:tcBorders>
            <w:vAlign w:val="center"/>
          </w:tcPr>
          <w:p w14:paraId="02BD8F58" w14:textId="77777777" w:rsidR="00662731" w:rsidRPr="00F56396" w:rsidRDefault="00662731" w:rsidP="0018024F">
            <w:pPr>
              <w:widowControl/>
              <w:spacing w:beforeLines="50" w:before="156" w:afterLines="50" w:after="156" w:line="360" w:lineRule="auto"/>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D30D805"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5DC0260"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453DD17"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0558863"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C5DE6F4"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662731" w:rsidRPr="002F4D99" w14:paraId="3DB88BB4" w14:textId="77777777" w:rsidTr="00E8437E">
        <w:trPr>
          <w:trHeight w:val="449"/>
          <w:tblHeader/>
          <w:jc w:val="center"/>
        </w:trPr>
        <w:tc>
          <w:tcPr>
            <w:tcW w:w="993" w:type="dxa"/>
            <w:vMerge/>
            <w:tcBorders>
              <w:left w:val="single" w:sz="4" w:space="0" w:color="auto"/>
              <w:right w:val="single" w:sz="4" w:space="0" w:color="auto"/>
            </w:tcBorders>
            <w:vAlign w:val="center"/>
          </w:tcPr>
          <w:p w14:paraId="20A4A2E8" w14:textId="77777777" w:rsidR="00662731" w:rsidRPr="00F56396" w:rsidRDefault="00662731" w:rsidP="0018024F">
            <w:pPr>
              <w:widowControl/>
              <w:spacing w:beforeLines="50" w:before="156" w:afterLines="50" w:after="156" w:line="360" w:lineRule="auto"/>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0A5E7E"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3D7FB2B"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FCB499B"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4D3A6DD"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6B520D0" w14:textId="77777777" w:rsidR="00662731" w:rsidRPr="00FB77A1" w:rsidRDefault="00662731" w:rsidP="0018024F">
            <w:pPr>
              <w:widowControl/>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不合格</w:t>
            </w:r>
          </w:p>
        </w:tc>
      </w:tr>
      <w:tr w:rsidR="00662731" w:rsidRPr="002F4D99" w14:paraId="12E465D8" w14:textId="77777777" w:rsidTr="00E8437E">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BD43E72" w14:textId="77777777" w:rsidR="00662731" w:rsidRPr="00F56396" w:rsidRDefault="00662731" w:rsidP="0018024F">
            <w:pPr>
              <w:widowControl/>
              <w:spacing w:beforeLines="50" w:before="156" w:afterLines="50" w:after="156" w:line="360" w:lineRule="auto"/>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86C953F" w14:textId="77777777" w:rsidR="00662731" w:rsidRPr="00FB77A1" w:rsidRDefault="00662731" w:rsidP="0018024F">
            <w:pPr>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8A67937" w14:textId="77777777" w:rsidR="00662731" w:rsidRPr="00FB77A1" w:rsidRDefault="00662731" w:rsidP="0018024F">
            <w:pPr>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584F8F6" w14:textId="77777777" w:rsidR="00662731" w:rsidRPr="00FB77A1" w:rsidRDefault="00662731" w:rsidP="0018024F">
            <w:pPr>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94FE83C" w14:textId="77777777" w:rsidR="00662731" w:rsidRPr="00FB77A1" w:rsidRDefault="00662731" w:rsidP="0018024F">
            <w:pPr>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98D0ACE" w14:textId="77777777" w:rsidR="00662731" w:rsidRPr="00FB77A1" w:rsidRDefault="00662731" w:rsidP="0018024F">
            <w:pPr>
              <w:spacing w:beforeLines="50" w:before="156" w:afterLines="50" w:after="156" w:line="360" w:lineRule="auto"/>
              <w:jc w:val="center"/>
              <w:rPr>
                <w:rFonts w:ascii="宋体" w:eastAsia="宋体" w:hAnsi="宋体"/>
                <w:b/>
                <w:bCs/>
                <w:szCs w:val="21"/>
              </w:rPr>
            </w:pPr>
            <w:r w:rsidRPr="00FB77A1">
              <w:rPr>
                <w:rFonts w:ascii="宋体" w:eastAsia="宋体" w:hAnsi="宋体" w:hint="eastAsia"/>
                <w:b/>
                <w:bCs/>
                <w:szCs w:val="21"/>
              </w:rPr>
              <w:t>F</w:t>
            </w:r>
          </w:p>
        </w:tc>
      </w:tr>
      <w:tr w:rsidR="00352B52" w:rsidRPr="002F4D99" w14:paraId="2A015A79" w14:textId="77777777" w:rsidTr="00B37AB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F23BD40" w14:textId="77777777" w:rsidR="00352B52"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hint="eastAsia"/>
                <w:b/>
                <w:bCs/>
                <w:kern w:val="0"/>
                <w:szCs w:val="21"/>
              </w:rPr>
              <w:t>课程</w:t>
            </w:r>
          </w:p>
          <w:p w14:paraId="79201969" w14:textId="77777777" w:rsidR="00352B52" w:rsidRPr="00F56396"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14:paraId="5F7BD731" w14:textId="6F7D3F15" w:rsidR="00352B52" w:rsidRPr="00352B52" w:rsidRDefault="000579F3" w:rsidP="00352B52">
            <w:pPr>
              <w:spacing w:beforeLines="50" w:before="156" w:afterLines="50" w:after="156" w:line="360" w:lineRule="auto"/>
              <w:rPr>
                <w:rFonts w:ascii="宋体" w:eastAsia="宋体" w:hAnsi="宋体"/>
                <w:szCs w:val="21"/>
              </w:rPr>
            </w:pPr>
            <w:r>
              <w:rPr>
                <w:rFonts w:ascii="宋体" w:eastAsia="宋体" w:hAnsi="宋体" w:hint="eastAsia"/>
                <w:bCs/>
              </w:rPr>
              <w:t>能够完整描述</w:t>
            </w:r>
            <w:r w:rsidR="00352B52" w:rsidRPr="00352B52">
              <w:rPr>
                <w:rFonts w:ascii="宋体" w:eastAsia="宋体" w:hAnsi="宋体" w:hint="eastAsia"/>
                <w:bCs/>
              </w:rPr>
              <w:t>礼仪的含义、文化背景与根源</w:t>
            </w:r>
          </w:p>
        </w:tc>
        <w:tc>
          <w:tcPr>
            <w:tcW w:w="1984" w:type="dxa"/>
            <w:tcBorders>
              <w:top w:val="single" w:sz="4" w:space="0" w:color="auto"/>
              <w:left w:val="single" w:sz="4" w:space="0" w:color="auto"/>
              <w:bottom w:val="single" w:sz="4" w:space="0" w:color="auto"/>
              <w:right w:val="single" w:sz="4" w:space="0" w:color="auto"/>
            </w:tcBorders>
            <w:vAlign w:val="center"/>
          </w:tcPr>
          <w:p w14:paraId="2CFB4AFE" w14:textId="0FD9D1E4" w:rsidR="00352B52" w:rsidRPr="00F56396" w:rsidRDefault="000579F3" w:rsidP="00352B52">
            <w:pPr>
              <w:spacing w:beforeLines="50" w:before="156" w:afterLines="50" w:after="156" w:line="360" w:lineRule="auto"/>
              <w:rPr>
                <w:rFonts w:ascii="宋体" w:eastAsia="宋体" w:hAnsi="宋体"/>
                <w:szCs w:val="21"/>
              </w:rPr>
            </w:pPr>
            <w:r>
              <w:rPr>
                <w:rFonts w:ascii="宋体" w:eastAsia="宋体" w:hAnsi="宋体" w:hint="eastAsia"/>
                <w:bCs/>
              </w:rPr>
              <w:t>能够较为完整描述</w:t>
            </w:r>
            <w:r w:rsidR="00352B52" w:rsidRPr="00352B52">
              <w:rPr>
                <w:rFonts w:ascii="宋体" w:eastAsia="宋体" w:hAnsi="宋体" w:hint="eastAsia"/>
                <w:bCs/>
              </w:rPr>
              <w:t>礼仪的含义、文化背景与根源</w:t>
            </w:r>
          </w:p>
        </w:tc>
        <w:tc>
          <w:tcPr>
            <w:tcW w:w="1843" w:type="dxa"/>
            <w:tcBorders>
              <w:top w:val="single" w:sz="4" w:space="0" w:color="auto"/>
              <w:left w:val="single" w:sz="4" w:space="0" w:color="auto"/>
              <w:bottom w:val="single" w:sz="4" w:space="0" w:color="auto"/>
              <w:right w:val="single" w:sz="4" w:space="0" w:color="auto"/>
            </w:tcBorders>
            <w:vAlign w:val="center"/>
          </w:tcPr>
          <w:p w14:paraId="3F78C418" w14:textId="205F8145" w:rsidR="00352B52" w:rsidRPr="00F56396" w:rsidRDefault="000579F3" w:rsidP="00352B52">
            <w:pPr>
              <w:spacing w:beforeLines="50" w:before="156" w:afterLines="50" w:after="156" w:line="360" w:lineRule="auto"/>
              <w:rPr>
                <w:rFonts w:ascii="宋体" w:eastAsia="宋体" w:hAnsi="宋体"/>
                <w:szCs w:val="21"/>
              </w:rPr>
            </w:pPr>
            <w:r>
              <w:rPr>
                <w:rFonts w:ascii="宋体" w:eastAsia="宋体" w:hAnsi="宋体" w:hint="eastAsia"/>
                <w:bCs/>
              </w:rPr>
              <w:t>基本能够描述</w:t>
            </w:r>
            <w:r w:rsidR="00352B52" w:rsidRPr="00352B52">
              <w:rPr>
                <w:rFonts w:ascii="宋体" w:eastAsia="宋体" w:hAnsi="宋体" w:hint="eastAsia"/>
                <w:bCs/>
              </w:rPr>
              <w:t>礼仪的含义、文化背景与根源</w:t>
            </w:r>
          </w:p>
        </w:tc>
        <w:tc>
          <w:tcPr>
            <w:tcW w:w="1779" w:type="dxa"/>
            <w:tcBorders>
              <w:top w:val="single" w:sz="4" w:space="0" w:color="auto"/>
              <w:left w:val="single" w:sz="4" w:space="0" w:color="auto"/>
              <w:bottom w:val="single" w:sz="4" w:space="0" w:color="auto"/>
              <w:right w:val="single" w:sz="4" w:space="0" w:color="auto"/>
            </w:tcBorders>
            <w:vAlign w:val="center"/>
          </w:tcPr>
          <w:p w14:paraId="1707B40C" w14:textId="644DEE67" w:rsidR="00352B52" w:rsidRPr="00F56396" w:rsidRDefault="000579F3" w:rsidP="00352B52">
            <w:pPr>
              <w:spacing w:beforeLines="50" w:before="156" w:afterLines="50" w:after="156" w:line="360" w:lineRule="auto"/>
              <w:rPr>
                <w:rFonts w:ascii="宋体" w:eastAsia="宋体" w:hAnsi="宋体"/>
                <w:szCs w:val="21"/>
              </w:rPr>
            </w:pPr>
            <w:r>
              <w:rPr>
                <w:rFonts w:ascii="宋体" w:eastAsia="宋体" w:hAnsi="宋体" w:hint="eastAsia"/>
                <w:bCs/>
              </w:rPr>
              <w:t>部分描述</w:t>
            </w:r>
            <w:r w:rsidRPr="00352B52">
              <w:rPr>
                <w:rFonts w:ascii="宋体" w:eastAsia="宋体" w:hAnsi="宋体" w:hint="eastAsia"/>
                <w:bCs/>
              </w:rPr>
              <w:t>礼仪的含义、文化背景与根源</w:t>
            </w:r>
          </w:p>
        </w:tc>
        <w:tc>
          <w:tcPr>
            <w:tcW w:w="1779" w:type="dxa"/>
            <w:tcBorders>
              <w:top w:val="single" w:sz="4" w:space="0" w:color="auto"/>
              <w:left w:val="single" w:sz="4" w:space="0" w:color="auto"/>
              <w:bottom w:val="single" w:sz="4" w:space="0" w:color="auto"/>
              <w:right w:val="single" w:sz="4" w:space="0" w:color="auto"/>
            </w:tcBorders>
            <w:vAlign w:val="center"/>
          </w:tcPr>
          <w:p w14:paraId="1D92F658" w14:textId="039792F6" w:rsidR="00352B52" w:rsidRPr="00F56396" w:rsidRDefault="000579F3" w:rsidP="00352B52">
            <w:pPr>
              <w:spacing w:beforeLines="50" w:before="156" w:afterLines="50" w:after="156" w:line="360" w:lineRule="auto"/>
              <w:rPr>
                <w:rFonts w:ascii="宋体" w:eastAsia="宋体" w:hAnsi="宋体"/>
                <w:szCs w:val="21"/>
              </w:rPr>
            </w:pPr>
            <w:r>
              <w:rPr>
                <w:rFonts w:ascii="宋体" w:eastAsia="宋体" w:hAnsi="宋体" w:hint="eastAsia"/>
                <w:bCs/>
              </w:rPr>
              <w:t>不能描述</w:t>
            </w:r>
            <w:r w:rsidR="00352B52" w:rsidRPr="00352B52">
              <w:rPr>
                <w:rFonts w:ascii="宋体" w:eastAsia="宋体" w:hAnsi="宋体" w:hint="eastAsia"/>
                <w:bCs/>
              </w:rPr>
              <w:t>礼仪的含义、文化背景与根源</w:t>
            </w:r>
          </w:p>
        </w:tc>
      </w:tr>
      <w:tr w:rsidR="00352B52" w:rsidRPr="002F4D99" w14:paraId="3FE2ED98" w14:textId="77777777" w:rsidTr="00B37AB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0F898E5" w14:textId="77777777" w:rsidR="00352B52"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hint="eastAsia"/>
                <w:b/>
                <w:bCs/>
                <w:kern w:val="0"/>
                <w:szCs w:val="21"/>
              </w:rPr>
              <w:t>课程</w:t>
            </w:r>
          </w:p>
          <w:p w14:paraId="2C0E40DD" w14:textId="77777777" w:rsidR="00352B52" w:rsidRPr="00F56396"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39DB368D" w14:textId="7B3D4BFA" w:rsidR="00352B52" w:rsidRPr="00352B52"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非常熟练掌握</w:t>
            </w:r>
            <w:r w:rsidR="00352B52" w:rsidRPr="00352B52">
              <w:rPr>
                <w:rFonts w:ascii="宋体" w:eastAsia="宋体" w:hAnsi="宋体" w:hint="eastAsia"/>
                <w:bCs/>
              </w:rPr>
              <w:t>文化的含义（狭义与广义）、戏曲文化、传统女性生存状态探讨</w:t>
            </w:r>
          </w:p>
        </w:tc>
        <w:tc>
          <w:tcPr>
            <w:tcW w:w="1984" w:type="dxa"/>
            <w:tcBorders>
              <w:top w:val="single" w:sz="4" w:space="0" w:color="auto"/>
              <w:left w:val="single" w:sz="4" w:space="0" w:color="auto"/>
              <w:bottom w:val="single" w:sz="4" w:space="0" w:color="auto"/>
              <w:right w:val="single" w:sz="4" w:space="0" w:color="auto"/>
            </w:tcBorders>
            <w:vAlign w:val="center"/>
          </w:tcPr>
          <w:p w14:paraId="29C89804" w14:textId="26133D97" w:rsidR="00352B52" w:rsidRPr="00352B52"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能够较好掌握</w:t>
            </w:r>
            <w:r w:rsidR="00352B52" w:rsidRPr="00352B52">
              <w:rPr>
                <w:rFonts w:ascii="宋体" w:eastAsia="宋体" w:hAnsi="宋体" w:hint="eastAsia"/>
                <w:bCs/>
              </w:rPr>
              <w:t>文化的含义（狭义与广义）、戏曲文化、传统女性生存状态探讨</w:t>
            </w:r>
          </w:p>
        </w:tc>
        <w:tc>
          <w:tcPr>
            <w:tcW w:w="1843" w:type="dxa"/>
            <w:tcBorders>
              <w:top w:val="single" w:sz="4" w:space="0" w:color="auto"/>
              <w:left w:val="single" w:sz="4" w:space="0" w:color="auto"/>
              <w:bottom w:val="single" w:sz="4" w:space="0" w:color="auto"/>
              <w:right w:val="single" w:sz="4" w:space="0" w:color="auto"/>
            </w:tcBorders>
            <w:vAlign w:val="center"/>
          </w:tcPr>
          <w:p w14:paraId="0F7C8E4C" w14:textId="56566054" w:rsidR="00352B52" w:rsidRPr="00F56396"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基本能够掌握</w:t>
            </w:r>
            <w:r w:rsidR="00352B52" w:rsidRPr="00352B52">
              <w:rPr>
                <w:rFonts w:ascii="宋体" w:eastAsia="宋体" w:hAnsi="宋体" w:hint="eastAsia"/>
                <w:bCs/>
              </w:rPr>
              <w:t>文化的含义（狭义与广义）、戏曲文化、传统女性生存状态探讨</w:t>
            </w:r>
          </w:p>
        </w:tc>
        <w:tc>
          <w:tcPr>
            <w:tcW w:w="1779" w:type="dxa"/>
            <w:tcBorders>
              <w:top w:val="single" w:sz="4" w:space="0" w:color="auto"/>
              <w:left w:val="single" w:sz="4" w:space="0" w:color="auto"/>
              <w:bottom w:val="single" w:sz="4" w:space="0" w:color="auto"/>
              <w:right w:val="single" w:sz="4" w:space="0" w:color="auto"/>
            </w:tcBorders>
            <w:vAlign w:val="center"/>
          </w:tcPr>
          <w:p w14:paraId="386BBFF8" w14:textId="4ABA54ED" w:rsidR="00352B52" w:rsidRPr="00F56396"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部分掌握</w:t>
            </w:r>
            <w:r w:rsidR="00352B52" w:rsidRPr="00352B52">
              <w:rPr>
                <w:rFonts w:ascii="宋体" w:eastAsia="宋体" w:hAnsi="宋体" w:hint="eastAsia"/>
                <w:bCs/>
              </w:rPr>
              <w:t>文化的含义（狭义与广义）、戏曲文化、传统女性生存状态探讨</w:t>
            </w:r>
          </w:p>
        </w:tc>
        <w:tc>
          <w:tcPr>
            <w:tcW w:w="1779" w:type="dxa"/>
            <w:tcBorders>
              <w:top w:val="single" w:sz="4" w:space="0" w:color="auto"/>
              <w:left w:val="single" w:sz="4" w:space="0" w:color="auto"/>
              <w:bottom w:val="single" w:sz="4" w:space="0" w:color="auto"/>
              <w:right w:val="single" w:sz="4" w:space="0" w:color="auto"/>
            </w:tcBorders>
            <w:vAlign w:val="center"/>
          </w:tcPr>
          <w:p w14:paraId="18B05614" w14:textId="6958DCD7" w:rsidR="00352B52" w:rsidRPr="00F56396"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不能掌握</w:t>
            </w:r>
            <w:r w:rsidR="00352B52" w:rsidRPr="00352B52">
              <w:rPr>
                <w:rFonts w:ascii="宋体" w:eastAsia="宋体" w:hAnsi="宋体" w:hint="eastAsia"/>
                <w:bCs/>
              </w:rPr>
              <w:t>文化的含义（狭义与广义）、戏曲文化、传统女性生存状态探讨</w:t>
            </w:r>
          </w:p>
        </w:tc>
      </w:tr>
      <w:tr w:rsidR="00352B52" w:rsidRPr="002F4D99" w14:paraId="141B0B51" w14:textId="77777777" w:rsidTr="00B37AB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C1C020" w14:textId="77777777" w:rsidR="00352B52"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hint="eastAsia"/>
                <w:b/>
                <w:bCs/>
                <w:kern w:val="0"/>
                <w:szCs w:val="21"/>
              </w:rPr>
              <w:t>课程</w:t>
            </w:r>
          </w:p>
          <w:p w14:paraId="46F478A5" w14:textId="77777777" w:rsidR="00352B52" w:rsidRPr="00F56396" w:rsidRDefault="00352B52" w:rsidP="00352B52">
            <w:pPr>
              <w:spacing w:beforeLines="50" w:before="156" w:afterLines="50" w:after="156" w:line="360" w:lineRule="auto"/>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14:paraId="2BC536DF" w14:textId="54A8620D" w:rsidR="00352B52" w:rsidRPr="00352B52"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能够清晰辩证地对</w:t>
            </w:r>
            <w:r w:rsidR="00352B52" w:rsidRPr="00352B52">
              <w:rPr>
                <w:rFonts w:ascii="宋体" w:eastAsia="宋体" w:hAnsi="宋体" w:hint="eastAsia"/>
                <w:bCs/>
              </w:rPr>
              <w:t>中国妓文化、传统婚姻文化</w:t>
            </w:r>
            <w:r>
              <w:rPr>
                <w:rFonts w:ascii="宋体" w:eastAsia="宋体" w:hAnsi="宋体" w:hint="eastAsia"/>
                <w:bCs/>
              </w:rPr>
              <w:t>形成正确认知</w:t>
            </w:r>
          </w:p>
        </w:tc>
        <w:tc>
          <w:tcPr>
            <w:tcW w:w="1984" w:type="dxa"/>
            <w:tcBorders>
              <w:top w:val="single" w:sz="4" w:space="0" w:color="auto"/>
              <w:left w:val="single" w:sz="4" w:space="0" w:color="auto"/>
              <w:bottom w:val="single" w:sz="4" w:space="0" w:color="auto"/>
              <w:right w:val="single" w:sz="4" w:space="0" w:color="auto"/>
            </w:tcBorders>
            <w:vAlign w:val="center"/>
          </w:tcPr>
          <w:p w14:paraId="47D6D630" w14:textId="76C7B7CC" w:rsidR="00352B52" w:rsidRPr="00F56396" w:rsidRDefault="00CF69A7" w:rsidP="00352B52">
            <w:pPr>
              <w:spacing w:beforeLines="50" w:before="156" w:afterLines="50" w:after="156" w:line="360" w:lineRule="auto"/>
              <w:rPr>
                <w:rFonts w:ascii="宋体" w:eastAsia="宋体" w:hAnsi="宋体"/>
                <w:szCs w:val="21"/>
              </w:rPr>
            </w:pPr>
            <w:r>
              <w:rPr>
                <w:rFonts w:ascii="宋体" w:eastAsia="宋体" w:hAnsi="宋体" w:hint="eastAsia"/>
                <w:bCs/>
              </w:rPr>
              <w:t>能够较高辩证地对</w:t>
            </w:r>
            <w:r w:rsidR="00352B52" w:rsidRPr="00352B52">
              <w:rPr>
                <w:rFonts w:ascii="宋体" w:eastAsia="宋体" w:hAnsi="宋体" w:hint="eastAsia"/>
                <w:bCs/>
              </w:rPr>
              <w:t>中国妓文化、传统婚姻文化</w:t>
            </w:r>
            <w:r>
              <w:rPr>
                <w:rFonts w:ascii="宋体" w:eastAsia="宋体" w:hAnsi="宋体" w:hint="eastAsia"/>
                <w:bCs/>
              </w:rPr>
              <w:t>形成正确认知</w:t>
            </w:r>
          </w:p>
        </w:tc>
        <w:tc>
          <w:tcPr>
            <w:tcW w:w="1843" w:type="dxa"/>
            <w:tcBorders>
              <w:top w:val="single" w:sz="4" w:space="0" w:color="auto"/>
              <w:left w:val="single" w:sz="4" w:space="0" w:color="auto"/>
              <w:bottom w:val="single" w:sz="4" w:space="0" w:color="auto"/>
              <w:right w:val="single" w:sz="4" w:space="0" w:color="auto"/>
            </w:tcBorders>
            <w:vAlign w:val="center"/>
          </w:tcPr>
          <w:p w14:paraId="17E3CCBA" w14:textId="38896ECA" w:rsidR="00352B52" w:rsidRPr="00F56396" w:rsidRDefault="00FA5808" w:rsidP="00352B52">
            <w:pPr>
              <w:spacing w:beforeLines="50" w:before="156" w:afterLines="50" w:after="156" w:line="360" w:lineRule="auto"/>
              <w:rPr>
                <w:rFonts w:ascii="宋体" w:eastAsia="宋体" w:hAnsi="宋体"/>
                <w:szCs w:val="21"/>
              </w:rPr>
            </w:pPr>
            <w:r>
              <w:rPr>
                <w:rFonts w:ascii="宋体" w:eastAsia="宋体" w:hAnsi="宋体" w:hint="eastAsia"/>
                <w:bCs/>
              </w:rPr>
              <w:t>基本能够辩证地对</w:t>
            </w:r>
            <w:r w:rsidR="00352B52" w:rsidRPr="00352B52">
              <w:rPr>
                <w:rFonts w:ascii="宋体" w:eastAsia="宋体" w:hAnsi="宋体" w:hint="eastAsia"/>
                <w:bCs/>
              </w:rPr>
              <w:t>中国妓文化、传统婚姻文化</w:t>
            </w:r>
            <w:r>
              <w:rPr>
                <w:rFonts w:ascii="宋体" w:eastAsia="宋体" w:hAnsi="宋体" w:hint="eastAsia"/>
                <w:bCs/>
              </w:rPr>
              <w:t>形成正确认知</w:t>
            </w:r>
          </w:p>
        </w:tc>
        <w:tc>
          <w:tcPr>
            <w:tcW w:w="1779" w:type="dxa"/>
            <w:tcBorders>
              <w:top w:val="single" w:sz="4" w:space="0" w:color="auto"/>
              <w:left w:val="single" w:sz="4" w:space="0" w:color="auto"/>
              <w:bottom w:val="single" w:sz="4" w:space="0" w:color="auto"/>
              <w:right w:val="single" w:sz="4" w:space="0" w:color="auto"/>
            </w:tcBorders>
            <w:vAlign w:val="center"/>
          </w:tcPr>
          <w:p w14:paraId="1931B485" w14:textId="0C5FC00F" w:rsidR="00352B52" w:rsidRPr="00F56396" w:rsidRDefault="00FA5808" w:rsidP="00352B52">
            <w:pPr>
              <w:spacing w:beforeLines="50" w:before="156" w:afterLines="50" w:after="156" w:line="360" w:lineRule="auto"/>
              <w:rPr>
                <w:rFonts w:ascii="宋体" w:eastAsia="宋体" w:hAnsi="宋体"/>
                <w:szCs w:val="21"/>
              </w:rPr>
            </w:pPr>
            <w:r>
              <w:rPr>
                <w:rFonts w:ascii="宋体" w:eastAsia="宋体" w:hAnsi="宋体" w:hint="eastAsia"/>
                <w:bCs/>
              </w:rPr>
              <w:t>辩证地对</w:t>
            </w:r>
            <w:r w:rsidR="00352B52" w:rsidRPr="00352B52">
              <w:rPr>
                <w:rFonts w:ascii="宋体" w:eastAsia="宋体" w:hAnsi="宋体" w:hint="eastAsia"/>
                <w:bCs/>
              </w:rPr>
              <w:t>中国妓文化、传统婚姻文化</w:t>
            </w:r>
            <w:r>
              <w:rPr>
                <w:rFonts w:ascii="宋体" w:eastAsia="宋体" w:hAnsi="宋体" w:hint="eastAsia"/>
                <w:bCs/>
              </w:rPr>
              <w:t>形成正确认知</w:t>
            </w:r>
          </w:p>
        </w:tc>
        <w:tc>
          <w:tcPr>
            <w:tcW w:w="1779" w:type="dxa"/>
            <w:tcBorders>
              <w:top w:val="single" w:sz="4" w:space="0" w:color="auto"/>
              <w:left w:val="single" w:sz="4" w:space="0" w:color="auto"/>
              <w:bottom w:val="single" w:sz="4" w:space="0" w:color="auto"/>
              <w:right w:val="single" w:sz="4" w:space="0" w:color="auto"/>
            </w:tcBorders>
            <w:vAlign w:val="center"/>
          </w:tcPr>
          <w:p w14:paraId="22E70798" w14:textId="0C2942A8" w:rsidR="00352B52" w:rsidRPr="00F56396" w:rsidRDefault="00FA5808" w:rsidP="00352B52">
            <w:pPr>
              <w:spacing w:beforeLines="50" w:before="156" w:afterLines="50" w:after="156" w:line="360" w:lineRule="auto"/>
              <w:rPr>
                <w:rFonts w:ascii="宋体" w:eastAsia="宋体" w:hAnsi="宋体"/>
                <w:szCs w:val="21"/>
              </w:rPr>
            </w:pPr>
            <w:r>
              <w:rPr>
                <w:rFonts w:ascii="宋体" w:eastAsia="宋体" w:hAnsi="宋体" w:hint="eastAsia"/>
                <w:bCs/>
              </w:rPr>
              <w:t>不能辩证地</w:t>
            </w:r>
            <w:r w:rsidR="00352B52" w:rsidRPr="00352B52">
              <w:rPr>
                <w:rFonts w:ascii="宋体" w:eastAsia="宋体" w:hAnsi="宋体" w:hint="eastAsia"/>
                <w:bCs/>
              </w:rPr>
              <w:t>中国妓文化、传统婚姻文化</w:t>
            </w:r>
            <w:r>
              <w:rPr>
                <w:rFonts w:ascii="宋体" w:eastAsia="宋体" w:hAnsi="宋体" w:hint="eastAsia"/>
                <w:bCs/>
              </w:rPr>
              <w:t>形成正确认知</w:t>
            </w:r>
          </w:p>
        </w:tc>
      </w:tr>
    </w:tbl>
    <w:p w14:paraId="004C804C" w14:textId="77777777" w:rsidR="00433A97" w:rsidRDefault="00433A97" w:rsidP="0018024F">
      <w:pPr>
        <w:spacing w:line="360" w:lineRule="auto"/>
      </w:pPr>
    </w:p>
    <w:sectPr w:rsidR="00433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99AA" w14:textId="77777777" w:rsidR="004E65A8" w:rsidRDefault="004E65A8" w:rsidP="00662731">
      <w:r>
        <w:separator/>
      </w:r>
    </w:p>
  </w:endnote>
  <w:endnote w:type="continuationSeparator" w:id="0">
    <w:p w14:paraId="6546E94E" w14:textId="77777777" w:rsidR="004E65A8" w:rsidRDefault="004E65A8" w:rsidP="006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CD93" w14:textId="77777777" w:rsidR="004E65A8" w:rsidRDefault="004E65A8" w:rsidP="00662731">
      <w:r>
        <w:separator/>
      </w:r>
    </w:p>
  </w:footnote>
  <w:footnote w:type="continuationSeparator" w:id="0">
    <w:p w14:paraId="7E139A4B" w14:textId="77777777" w:rsidR="004E65A8" w:rsidRDefault="004E65A8" w:rsidP="0066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991"/>
    <w:multiLevelType w:val="hybridMultilevel"/>
    <w:tmpl w:val="BDEEC728"/>
    <w:lvl w:ilvl="0" w:tplc="A64650D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101AF4"/>
    <w:multiLevelType w:val="hybridMultilevel"/>
    <w:tmpl w:val="436C0352"/>
    <w:lvl w:ilvl="0" w:tplc="F7262CD4">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C88738E"/>
    <w:multiLevelType w:val="hybridMultilevel"/>
    <w:tmpl w:val="B83A0B7C"/>
    <w:lvl w:ilvl="0" w:tplc="06881352">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D"/>
    <w:rsid w:val="00032A5F"/>
    <w:rsid w:val="00046CC4"/>
    <w:rsid w:val="00053B45"/>
    <w:rsid w:val="000579F3"/>
    <w:rsid w:val="00063BEE"/>
    <w:rsid w:val="00065D29"/>
    <w:rsid w:val="000665BE"/>
    <w:rsid w:val="000700FC"/>
    <w:rsid w:val="000847B6"/>
    <w:rsid w:val="000A782C"/>
    <w:rsid w:val="000D1AA5"/>
    <w:rsid w:val="000F18FF"/>
    <w:rsid w:val="00103EE7"/>
    <w:rsid w:val="00146128"/>
    <w:rsid w:val="00153684"/>
    <w:rsid w:val="00154AC4"/>
    <w:rsid w:val="00155B57"/>
    <w:rsid w:val="00157C88"/>
    <w:rsid w:val="0018024F"/>
    <w:rsid w:val="001B2EC3"/>
    <w:rsid w:val="001C747A"/>
    <w:rsid w:val="001E527E"/>
    <w:rsid w:val="00245A48"/>
    <w:rsid w:val="00246057"/>
    <w:rsid w:val="00250685"/>
    <w:rsid w:val="00262AF0"/>
    <w:rsid w:val="002A34EF"/>
    <w:rsid w:val="002A601A"/>
    <w:rsid w:val="002B62D3"/>
    <w:rsid w:val="002C7552"/>
    <w:rsid w:val="002E6339"/>
    <w:rsid w:val="002E6E54"/>
    <w:rsid w:val="00303364"/>
    <w:rsid w:val="00311783"/>
    <w:rsid w:val="003231C9"/>
    <w:rsid w:val="00323FA1"/>
    <w:rsid w:val="003306B2"/>
    <w:rsid w:val="003343DC"/>
    <w:rsid w:val="00352B52"/>
    <w:rsid w:val="00355C92"/>
    <w:rsid w:val="00393D4F"/>
    <w:rsid w:val="00394076"/>
    <w:rsid w:val="003A0F97"/>
    <w:rsid w:val="003B1963"/>
    <w:rsid w:val="003C7A35"/>
    <w:rsid w:val="003D5588"/>
    <w:rsid w:val="003F0A4F"/>
    <w:rsid w:val="003F36DF"/>
    <w:rsid w:val="004077F6"/>
    <w:rsid w:val="00433A97"/>
    <w:rsid w:val="00437B13"/>
    <w:rsid w:val="0044155B"/>
    <w:rsid w:val="004436E6"/>
    <w:rsid w:val="00463698"/>
    <w:rsid w:val="0048176E"/>
    <w:rsid w:val="004832D3"/>
    <w:rsid w:val="004B7E05"/>
    <w:rsid w:val="004C3A68"/>
    <w:rsid w:val="004C7F0C"/>
    <w:rsid w:val="004E65A8"/>
    <w:rsid w:val="004E780C"/>
    <w:rsid w:val="004F37E8"/>
    <w:rsid w:val="005132C3"/>
    <w:rsid w:val="0051507C"/>
    <w:rsid w:val="00531B8B"/>
    <w:rsid w:val="00535D05"/>
    <w:rsid w:val="005468EE"/>
    <w:rsid w:val="00553638"/>
    <w:rsid w:val="00561873"/>
    <w:rsid w:val="00597154"/>
    <w:rsid w:val="005B48D1"/>
    <w:rsid w:val="005E5499"/>
    <w:rsid w:val="005F5817"/>
    <w:rsid w:val="00614551"/>
    <w:rsid w:val="0066151A"/>
    <w:rsid w:val="00662731"/>
    <w:rsid w:val="00667C6B"/>
    <w:rsid w:val="00680464"/>
    <w:rsid w:val="006837E6"/>
    <w:rsid w:val="006D3FD8"/>
    <w:rsid w:val="006E5E1E"/>
    <w:rsid w:val="006F26E6"/>
    <w:rsid w:val="006F4D52"/>
    <w:rsid w:val="0070300B"/>
    <w:rsid w:val="00713EB4"/>
    <w:rsid w:val="00714509"/>
    <w:rsid w:val="00720EF3"/>
    <w:rsid w:val="00753EE1"/>
    <w:rsid w:val="00756C73"/>
    <w:rsid w:val="007834AF"/>
    <w:rsid w:val="007B1023"/>
    <w:rsid w:val="007B11F9"/>
    <w:rsid w:val="007B138A"/>
    <w:rsid w:val="007C03ED"/>
    <w:rsid w:val="007D3AE5"/>
    <w:rsid w:val="007E48FE"/>
    <w:rsid w:val="007F07BB"/>
    <w:rsid w:val="007F50E4"/>
    <w:rsid w:val="007F74E2"/>
    <w:rsid w:val="00801F63"/>
    <w:rsid w:val="00833BDD"/>
    <w:rsid w:val="00840C8D"/>
    <w:rsid w:val="00847350"/>
    <w:rsid w:val="00853148"/>
    <w:rsid w:val="0086064E"/>
    <w:rsid w:val="00862B28"/>
    <w:rsid w:val="00862CBB"/>
    <w:rsid w:val="00886A3B"/>
    <w:rsid w:val="00892112"/>
    <w:rsid w:val="008C39A2"/>
    <w:rsid w:val="008F085D"/>
    <w:rsid w:val="008F6CB5"/>
    <w:rsid w:val="00925547"/>
    <w:rsid w:val="0092594B"/>
    <w:rsid w:val="00933819"/>
    <w:rsid w:val="00946EBB"/>
    <w:rsid w:val="009823B3"/>
    <w:rsid w:val="009837F1"/>
    <w:rsid w:val="009A677C"/>
    <w:rsid w:val="009B06ED"/>
    <w:rsid w:val="009E7168"/>
    <w:rsid w:val="009F2E73"/>
    <w:rsid w:val="009F6382"/>
    <w:rsid w:val="00A246D4"/>
    <w:rsid w:val="00A26014"/>
    <w:rsid w:val="00A26563"/>
    <w:rsid w:val="00A27D7A"/>
    <w:rsid w:val="00A36377"/>
    <w:rsid w:val="00A65975"/>
    <w:rsid w:val="00A67B61"/>
    <w:rsid w:val="00A7575F"/>
    <w:rsid w:val="00A96399"/>
    <w:rsid w:val="00AA0773"/>
    <w:rsid w:val="00AA2980"/>
    <w:rsid w:val="00AB550A"/>
    <w:rsid w:val="00AB7342"/>
    <w:rsid w:val="00AC633A"/>
    <w:rsid w:val="00AD0488"/>
    <w:rsid w:val="00AF30F7"/>
    <w:rsid w:val="00AF5F70"/>
    <w:rsid w:val="00AF71E1"/>
    <w:rsid w:val="00B0107F"/>
    <w:rsid w:val="00B25456"/>
    <w:rsid w:val="00B35EE1"/>
    <w:rsid w:val="00B824A0"/>
    <w:rsid w:val="00B912CC"/>
    <w:rsid w:val="00B9692E"/>
    <w:rsid w:val="00BB4EFD"/>
    <w:rsid w:val="00BB781A"/>
    <w:rsid w:val="00BE4767"/>
    <w:rsid w:val="00BF06A0"/>
    <w:rsid w:val="00C24A45"/>
    <w:rsid w:val="00C3123C"/>
    <w:rsid w:val="00C74FFA"/>
    <w:rsid w:val="00C86B5E"/>
    <w:rsid w:val="00C87434"/>
    <w:rsid w:val="00C95A3E"/>
    <w:rsid w:val="00C965AD"/>
    <w:rsid w:val="00CB0186"/>
    <w:rsid w:val="00CC387F"/>
    <w:rsid w:val="00CD4048"/>
    <w:rsid w:val="00CD731A"/>
    <w:rsid w:val="00CD7C42"/>
    <w:rsid w:val="00CF69A7"/>
    <w:rsid w:val="00D01378"/>
    <w:rsid w:val="00D26049"/>
    <w:rsid w:val="00D57C13"/>
    <w:rsid w:val="00D65341"/>
    <w:rsid w:val="00D743F4"/>
    <w:rsid w:val="00D902BB"/>
    <w:rsid w:val="00DD2DBC"/>
    <w:rsid w:val="00DD5FAB"/>
    <w:rsid w:val="00DE4A31"/>
    <w:rsid w:val="00E05C23"/>
    <w:rsid w:val="00E07002"/>
    <w:rsid w:val="00E23D8D"/>
    <w:rsid w:val="00E311B2"/>
    <w:rsid w:val="00E35F87"/>
    <w:rsid w:val="00E503E2"/>
    <w:rsid w:val="00E83189"/>
    <w:rsid w:val="00E85610"/>
    <w:rsid w:val="00E93CD7"/>
    <w:rsid w:val="00EA2623"/>
    <w:rsid w:val="00EA77C3"/>
    <w:rsid w:val="00EC0308"/>
    <w:rsid w:val="00F168A2"/>
    <w:rsid w:val="00F37AA7"/>
    <w:rsid w:val="00F7793B"/>
    <w:rsid w:val="00FA3DFB"/>
    <w:rsid w:val="00FA5808"/>
    <w:rsid w:val="00FB32A5"/>
    <w:rsid w:val="00FB3484"/>
    <w:rsid w:val="00FB34D5"/>
    <w:rsid w:val="00FC488F"/>
    <w:rsid w:val="00FC51F0"/>
    <w:rsid w:val="00FC7119"/>
    <w:rsid w:val="00FD58B7"/>
    <w:rsid w:val="00FE5877"/>
    <w:rsid w:val="00FF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4BF81"/>
  <w15:chartTrackingRefBased/>
  <w15:docId w15:val="{205D6F20-DD43-4291-8A65-77AF9685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7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731"/>
    <w:rPr>
      <w:sz w:val="18"/>
      <w:szCs w:val="18"/>
    </w:rPr>
  </w:style>
  <w:style w:type="paragraph" w:styleId="a5">
    <w:name w:val="footer"/>
    <w:basedOn w:val="a"/>
    <w:link w:val="a6"/>
    <w:uiPriority w:val="99"/>
    <w:unhideWhenUsed/>
    <w:rsid w:val="00662731"/>
    <w:pPr>
      <w:tabs>
        <w:tab w:val="center" w:pos="4153"/>
        <w:tab w:val="right" w:pos="8306"/>
      </w:tabs>
      <w:snapToGrid w:val="0"/>
      <w:jc w:val="left"/>
    </w:pPr>
    <w:rPr>
      <w:sz w:val="18"/>
      <w:szCs w:val="18"/>
    </w:rPr>
  </w:style>
  <w:style w:type="character" w:customStyle="1" w:styleId="a6">
    <w:name w:val="页脚 字符"/>
    <w:basedOn w:val="a0"/>
    <w:link w:val="a5"/>
    <w:uiPriority w:val="99"/>
    <w:rsid w:val="00662731"/>
    <w:rPr>
      <w:sz w:val="18"/>
      <w:szCs w:val="18"/>
    </w:rPr>
  </w:style>
  <w:style w:type="paragraph" w:styleId="a7">
    <w:name w:val="Plain Text"/>
    <w:basedOn w:val="a"/>
    <w:link w:val="a8"/>
    <w:uiPriority w:val="99"/>
    <w:qFormat/>
    <w:rsid w:val="00662731"/>
    <w:rPr>
      <w:rFonts w:ascii="宋体" w:eastAsia="宋体" w:hAnsi="Courier New" w:cs="Times New Roman"/>
      <w:szCs w:val="20"/>
    </w:rPr>
  </w:style>
  <w:style w:type="character" w:customStyle="1" w:styleId="a8">
    <w:name w:val="纯文本 字符"/>
    <w:basedOn w:val="a0"/>
    <w:link w:val="a7"/>
    <w:uiPriority w:val="99"/>
    <w:rsid w:val="00662731"/>
    <w:rPr>
      <w:rFonts w:ascii="宋体" w:eastAsia="宋体" w:hAnsi="Courier New" w:cs="Times New Roman"/>
      <w:szCs w:val="20"/>
    </w:rPr>
  </w:style>
  <w:style w:type="table" w:styleId="a9">
    <w:name w:val="Table Grid"/>
    <w:basedOn w:val="a1"/>
    <w:uiPriority w:val="39"/>
    <w:rsid w:val="0066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921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E2D0-C478-466E-8EF6-B2A34A96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renxiaowen</dc:creator>
  <cp:keywords/>
  <dc:description/>
  <cp:lastModifiedBy>renxiaowen</cp:lastModifiedBy>
  <cp:revision>13</cp:revision>
  <dcterms:created xsi:type="dcterms:W3CDTF">2021-10-01T05:29:00Z</dcterms:created>
  <dcterms:modified xsi:type="dcterms:W3CDTF">2021-10-10T12:16:00Z</dcterms:modified>
</cp:coreProperties>
</file>