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影视评论写作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Film &amp; Television Criticism Writing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RTSC1027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传媒学院本科生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薛征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2022年01月01日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自编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本课程</w:t>
      </w:r>
      <w:r>
        <w:rPr>
          <w:rFonts w:hint="eastAsia" w:hAnsi="宋体"/>
          <w:color w:val="000000"/>
          <w:szCs w:val="21"/>
          <w:lang w:eastAsia="zh-CN"/>
        </w:rPr>
        <w:t>是面向传媒学院本科生的专业选修课程。本课程</w:t>
      </w:r>
      <w:r>
        <w:rPr>
          <w:rFonts w:hint="eastAsia" w:ascii="宋体" w:hAnsi="宋体"/>
          <w:color w:val="000000"/>
          <w:szCs w:val="21"/>
        </w:rPr>
        <w:t>在对</w:t>
      </w:r>
      <w:r>
        <w:rPr>
          <w:rFonts w:hint="eastAsia" w:hAnsi="宋体"/>
          <w:color w:val="000000"/>
          <w:szCs w:val="21"/>
          <w:lang w:eastAsia="zh-CN"/>
        </w:rPr>
        <w:t>电影</w:t>
      </w:r>
      <w:r>
        <w:rPr>
          <w:rFonts w:hint="eastAsia" w:ascii="宋体" w:hAnsi="宋体"/>
          <w:color w:val="000000"/>
          <w:szCs w:val="21"/>
          <w:lang w:eastAsia="zh-CN"/>
        </w:rPr>
        <w:t>理论</w:t>
      </w:r>
      <w:r>
        <w:rPr>
          <w:rFonts w:hint="eastAsia" w:ascii="宋体" w:hAnsi="宋体"/>
          <w:color w:val="000000"/>
          <w:szCs w:val="21"/>
        </w:rPr>
        <w:t>知识进行系统梳理的基础上，选择电影史上的</w:t>
      </w:r>
      <w:r>
        <w:rPr>
          <w:rFonts w:hint="eastAsia" w:ascii="宋体" w:hAnsi="宋体"/>
          <w:color w:val="000000"/>
          <w:szCs w:val="21"/>
          <w:lang w:eastAsia="zh-CN"/>
        </w:rPr>
        <w:t>经典</w:t>
      </w:r>
      <w:r>
        <w:rPr>
          <w:rFonts w:hint="eastAsia" w:hAnsi="宋体"/>
          <w:color w:val="000000"/>
          <w:szCs w:val="21"/>
          <w:lang w:eastAsia="zh-CN"/>
        </w:rPr>
        <w:t>影片案例</w:t>
      </w:r>
      <w:r>
        <w:rPr>
          <w:rFonts w:hint="eastAsia" w:ascii="宋体" w:hAnsi="宋体"/>
          <w:color w:val="000000"/>
          <w:szCs w:val="21"/>
          <w:lang w:eastAsia="zh-CN"/>
        </w:rPr>
        <w:t>进行</w:t>
      </w:r>
      <w:r>
        <w:rPr>
          <w:rFonts w:hint="eastAsia" w:ascii="宋体" w:hAnsi="宋体"/>
          <w:color w:val="000000"/>
          <w:szCs w:val="21"/>
        </w:rPr>
        <w:t>分析</w:t>
      </w:r>
      <w:r>
        <w:rPr>
          <w:rFonts w:hint="eastAsia" w:hAnsi="宋体"/>
          <w:color w:val="000000"/>
          <w:szCs w:val="21"/>
          <w:lang w:eastAsia="zh-CN"/>
        </w:rPr>
        <w:t>解读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hAnsi="宋体"/>
          <w:color w:val="000000"/>
          <w:szCs w:val="21"/>
          <w:lang w:eastAsia="zh-CN"/>
        </w:rPr>
        <w:t>并</w:t>
      </w:r>
      <w:r>
        <w:rPr>
          <w:rFonts w:hint="eastAsia" w:ascii="宋体" w:hAnsi="宋体"/>
          <w:color w:val="000000"/>
          <w:szCs w:val="21"/>
          <w:lang w:eastAsia="zh-CN"/>
        </w:rPr>
        <w:t>对学生的</w:t>
      </w:r>
      <w:r>
        <w:rPr>
          <w:rFonts w:hint="eastAsia" w:hAnsi="宋体"/>
          <w:color w:val="000000"/>
          <w:szCs w:val="21"/>
          <w:lang w:eastAsia="zh-CN"/>
        </w:rPr>
        <w:t>电影</w:t>
      </w:r>
      <w:r>
        <w:rPr>
          <w:rFonts w:hint="eastAsia" w:ascii="宋体" w:hAnsi="宋体"/>
          <w:color w:val="000000"/>
          <w:szCs w:val="21"/>
          <w:lang w:eastAsia="zh-CN"/>
        </w:rPr>
        <w:t>评论写作实践进行指导。</w:t>
      </w:r>
      <w:r>
        <w:rPr>
          <w:rFonts w:hint="eastAsia" w:hAnsi="宋体"/>
          <w:color w:val="000000"/>
          <w:szCs w:val="21"/>
          <w:lang w:eastAsia="zh-CN"/>
        </w:rPr>
        <w:t>本课程旨在</w:t>
      </w:r>
      <w:r>
        <w:rPr>
          <w:rFonts w:hint="eastAsia" w:ascii="宋体" w:hAnsi="宋体"/>
          <w:color w:val="000000"/>
          <w:szCs w:val="21"/>
          <w:lang w:eastAsia="zh-CN"/>
        </w:rPr>
        <w:t>通过理论与实践相结合的方式，</w:t>
      </w:r>
      <w:r>
        <w:rPr>
          <w:rFonts w:hint="eastAsia" w:hAnsi="宋体"/>
          <w:color w:val="000000"/>
          <w:szCs w:val="21"/>
          <w:lang w:eastAsia="zh-CN"/>
        </w:rPr>
        <w:t>提升学生的电影理论知识素养，培养</w:t>
      </w:r>
      <w:r>
        <w:rPr>
          <w:rFonts w:hint="eastAsia" w:ascii="宋体" w:hAnsi="宋体"/>
          <w:color w:val="000000"/>
          <w:szCs w:val="21"/>
          <w:lang w:eastAsia="zh-CN"/>
        </w:rPr>
        <w:t>学生的</w:t>
      </w:r>
      <w:r>
        <w:rPr>
          <w:rFonts w:hint="eastAsia" w:hAnsi="宋体"/>
          <w:color w:val="000000"/>
          <w:szCs w:val="21"/>
          <w:lang w:eastAsia="zh-CN"/>
        </w:rPr>
        <w:t>电影</w:t>
      </w:r>
      <w:r>
        <w:rPr>
          <w:rFonts w:hint="eastAsia" w:ascii="宋体" w:hAnsi="宋体"/>
          <w:color w:val="000000"/>
          <w:szCs w:val="21"/>
          <w:lang w:eastAsia="zh-CN"/>
        </w:rPr>
        <w:t>艺术鉴赏能力，</w:t>
      </w:r>
      <w:r>
        <w:rPr>
          <w:rFonts w:hint="eastAsia" w:hAnsi="宋体"/>
          <w:color w:val="000000"/>
          <w:szCs w:val="21"/>
          <w:lang w:eastAsia="zh-CN"/>
        </w:rPr>
        <w:t>提高</w:t>
      </w:r>
      <w:r>
        <w:rPr>
          <w:rFonts w:hint="eastAsia" w:ascii="宋体" w:hAnsi="宋体"/>
          <w:color w:val="000000"/>
          <w:szCs w:val="21"/>
        </w:rPr>
        <w:t>学生的</w:t>
      </w:r>
      <w:r>
        <w:rPr>
          <w:rFonts w:hint="eastAsia" w:hAnsi="宋体"/>
          <w:color w:val="000000"/>
          <w:szCs w:val="21"/>
          <w:lang w:eastAsia="zh-CN"/>
        </w:rPr>
        <w:t>电影</w:t>
      </w:r>
      <w:r>
        <w:rPr>
          <w:rFonts w:hint="eastAsia" w:ascii="宋体" w:hAnsi="宋体"/>
          <w:color w:val="000000"/>
          <w:szCs w:val="21"/>
        </w:rPr>
        <w:t>评论写作</w:t>
      </w:r>
      <w:r>
        <w:rPr>
          <w:rFonts w:hint="eastAsia" w:ascii="宋体" w:hAnsi="宋体"/>
          <w:color w:val="000000"/>
          <w:szCs w:val="21"/>
          <w:lang w:eastAsia="zh-CN"/>
        </w:rPr>
        <w:t>水平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/>
          <w:lang w:eastAsia="zh-CN"/>
        </w:rPr>
        <w:t>提升电影理论知识素养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 xml:space="preserve"> 了解电影理论的发展概况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了解电影史的基本脉络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lang w:eastAsia="zh-CN"/>
        </w:rPr>
        <w:t>培养电影艺术鉴赏能力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了解电影的视听语言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了解电影的叙事程式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lang w:eastAsia="zh-CN"/>
        </w:rPr>
        <w:t>提升电影评论写作水平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．1</w:t>
      </w:r>
      <w:r>
        <w:rPr>
          <w:rFonts w:hint="eastAsia" w:hAnsi="宋体" w:cs="宋体"/>
          <w:lang w:val="en-US" w:eastAsia="zh-CN"/>
        </w:rPr>
        <w:t xml:space="preserve"> 掌握电影评论的写作方法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2 掌握电影评论的写作技巧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知识梳理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具备相关媒体知识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知识梳理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具备相关媒体知识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影片分析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具有较高媒介素养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影片分析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具有较高媒介素养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写作指导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掌握媒体写作技巧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写作指导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掌握媒体写作技巧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电影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批评概述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回顾电影的历史发展，</w:t>
      </w:r>
      <w:r>
        <w:rPr>
          <w:rFonts w:hint="eastAsia" w:ascii="Times New Roman" w:hAnsi="Times New Roman" w:eastAsia="宋体" w:cs="Times New Roman"/>
          <w:lang w:eastAsia="zh-CN"/>
        </w:rPr>
        <w:t>了解电影史与理论史的互动。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电影批评的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几种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类型。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的诞生与电影史的基本脉络。电影理论发展的几个阶段。经典电影理论与现代电影理论的区别与联系。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电影批评的概念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、意义与功能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电影批评与电影理论、电影史的关系。电影批评与电影体制、电影工业的关系。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电影批评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几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种类型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印象式影评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专业影评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与理论化影评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三种电影批评的特征与价值。电影批评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写作的结构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、规范与风格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视听批评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基本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视听语言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。掌握景别、视角、构图、场面调度、剪辑等概念。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电影视觉语言的基本元素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电影内容与形式之间的关系。景别、视角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构图对电影表达效果的影响。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摄影机运动和场面调度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概念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内涵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。摄影机的六种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基本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运动方式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。狭义和广义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造型在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中的表意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效果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声音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和色彩对于电影表意的影响。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蒙太奇与剪辑的区别与联系。蒙太奇的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类型与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功能。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平行蒙太奇与交叉蒙太奇。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3.教学方法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>章 叙事批评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电影叙事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学的基本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理论，并对伊朗电影《小鞋子》进行分析。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两种不同的电影叙事观。不同叙事观与电影叙事风格、剪辑风格之间的关系。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摄影机在电影叙事中的作用。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叙事人称、叙事视角与叙事结构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麦茨的大组合段理论与第一电影符号学。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运用叙事学理论解读电影文本。经典电影叙事、现代电影叙事与后现代电影叙事。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>章 作者批评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电影作者论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相关知识，并对基耶斯洛夫斯基的电影《蓝色》进行分析。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电影作者论的倡导与实践。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巴赞、特吕弗与法国电影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新浪潮。电影作者论的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概念与核心观点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重要的现代主义电影作者及其作品。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彼得·沃伦的结构电影作者论。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电影作者论产生的影响。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运用电影作者论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解读电影文本。长镜头美学与蒙太奇美学。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>章 类型批评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了解结构主义与类型电影的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相关理论，并对法国电影《第五元素》进行分析。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结构主义叙事学的理论脉络。结构主义叙事学与传统叙事学的区别。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普洛普对俄国民间故事的研究。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电影类型的划分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原则。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西部片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歌舞片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、悬疑片、黑帮片与科幻片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。格雷马斯的动素模型和意义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矩阵理论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运用结构主义理论解读影片文本。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类型电影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与反类型电影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>章 精神分析批评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从弗洛伊德到拉康的精神分析理论，并对日本电影《情书》进行分析。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精神分析理论的发展脉络。弗洛伊德和拉康的主要概念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和理论体系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。弗洛伊德与拉康理论的区别和联系。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精神分析理论在电影领域的应用。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精神分析电影理论的主要概念：缝合、幻象与凝视。齐泽克对希区柯克电影的阐释。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运用精神分析的方法解读电影文本。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后理论与大理论之争。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>章 女性主义批评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劳拉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穆尔维为代表的女性主义电影理论，并对美国电影《香草天空》进行分析。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女性主义电影理论对精神分析理论的继承和发展。劳拉·穆尔维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女性主义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电影理论的主要观点。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女性主义电影理论的基本立场。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借用形象学方法的女性主义电影理论。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借用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叙事学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方法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的女性主义电影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理论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运用精神分析女性主义电影理论解读电影。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女性电影的概念与影响。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>章 意识形态批评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意识形态批评方法，并运用于美国电影《阿甘正传》的分析。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意识形态概念的提出。意识形态理论的发展脉络与意识形态批评方法。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阿尔都塞的症候式批评。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文化研究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的产生与兴起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福柯与罗兰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·巴特对文化研究的贡献。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文化研究对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电影批评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的影响。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运用意识形态批评方法解读电影文本。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“讲述神话的年代”与“神话讲述的年代”。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批评概述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视听批评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叙事批评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作者批评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精神分析批评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女性主义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意识形态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批评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</w:tbl>
    <w:p>
      <w:pPr>
        <w:widowControl/>
        <w:numPr>
          <w:ilvl w:val="0"/>
          <w:numId w:val="0"/>
        </w:numPr>
        <w:spacing w:before="156" w:beforeLines="50" w:after="156" w:afterLines="50"/>
        <w:ind w:firstLine="562" w:firstLineChars="200"/>
        <w:jc w:val="left"/>
        <w:rPr>
          <w:rFonts w:hint="eastAsia"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b/>
          <w:sz w:val="28"/>
          <w:szCs w:val="28"/>
        </w:rPr>
        <w:t>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38"/>
        <w:gridCol w:w="1288"/>
        <w:gridCol w:w="3343"/>
        <w:gridCol w:w="721"/>
        <w:gridCol w:w="815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电影批评概述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了解电影理论与批评的发展概况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3-4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视听批评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了解视听语言的基本概念和分析方法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5-6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叙事批评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了解叙事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Cs w:val="21"/>
              </w:rPr>
              <w:t>的基本概念和分析方法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7-8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作者批评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了解作者论的基本概念和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</w:t>
            </w:r>
            <w:r>
              <w:rPr>
                <w:rFonts w:hint="eastAsia" w:ascii="宋体" w:hAnsi="宋体" w:eastAsia="宋体"/>
                <w:szCs w:val="21"/>
              </w:rPr>
              <w:t>分析方法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9-10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类型批评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结构主义</w:t>
            </w:r>
            <w:r>
              <w:rPr>
                <w:rFonts w:hint="eastAsia" w:ascii="宋体" w:hAnsi="宋体" w:eastAsia="宋体"/>
                <w:szCs w:val="21"/>
              </w:rPr>
              <w:t>的基本概念和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</w:t>
            </w:r>
            <w:r>
              <w:rPr>
                <w:rFonts w:hint="eastAsia" w:ascii="宋体" w:hAnsi="宋体" w:eastAsia="宋体"/>
                <w:szCs w:val="21"/>
              </w:rPr>
              <w:t>分析方法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11-12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精神分析批评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了解精神分析的基本概念和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</w:t>
            </w:r>
            <w:r>
              <w:rPr>
                <w:rFonts w:hint="eastAsia" w:ascii="宋体" w:hAnsi="宋体" w:eastAsia="宋体"/>
                <w:szCs w:val="21"/>
              </w:rPr>
              <w:t>分析方法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3-14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女性主义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批评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女性主义</w:t>
            </w:r>
            <w:r>
              <w:rPr>
                <w:rFonts w:hint="eastAsia" w:ascii="宋体" w:hAnsi="宋体" w:eastAsia="宋体"/>
                <w:szCs w:val="21"/>
              </w:rPr>
              <w:t>的基本概念和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</w:t>
            </w:r>
            <w:r>
              <w:rPr>
                <w:rFonts w:hint="eastAsia" w:ascii="宋体" w:hAnsi="宋体" w:eastAsia="宋体"/>
                <w:szCs w:val="21"/>
              </w:rPr>
              <w:t>分析方法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15-16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意识形态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批评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意识形态</w:t>
            </w:r>
            <w:r>
              <w:rPr>
                <w:rFonts w:hint="eastAsia" w:ascii="宋体" w:hAnsi="宋体" w:eastAsia="宋体"/>
                <w:szCs w:val="21"/>
              </w:rPr>
              <w:t>的基本概念和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</w:t>
            </w:r>
            <w:r>
              <w:rPr>
                <w:rFonts w:hint="eastAsia" w:ascii="宋体" w:hAnsi="宋体" w:eastAsia="宋体"/>
                <w:szCs w:val="21"/>
              </w:rPr>
              <w:t>分析方法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复习与答疑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复习课程内容及解答课程疑问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．《电影批评》，戴锦华著，北京大学出版社，2004。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2．《当代电影分析》，雅克•奥蒙、米歇尔•马利著，吴佩慈译，江苏教育出版社，2005。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3.《如何写影评》，蒂莫西·科里根著，宋美凤、刘曦译，世界图书出版公司，2015。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eastAsia="zh-CN"/>
        </w:rPr>
        <w:t>讲授法：</w:t>
      </w:r>
      <w:r>
        <w:rPr>
          <w:rFonts w:hint="eastAsia" w:ascii="宋体" w:hAnsi="宋体" w:eastAsia="宋体"/>
          <w:lang w:val="en-US" w:eastAsia="zh-CN"/>
        </w:rPr>
        <w:t>对主要电影批评理论进行课堂讲授。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</w:t>
      </w:r>
      <w:r>
        <w:rPr>
          <w:rFonts w:hint="eastAsia" w:ascii="宋体" w:hAnsi="宋体" w:eastAsia="宋体"/>
          <w:lang w:val="en-US" w:eastAsia="zh-CN"/>
        </w:rPr>
        <w:t>影片案例分析与评论写作文本研讨。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考察电影知识掌握情况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考察电影艺术鉴赏能力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考察电影评论写作水平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40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84"/>
        <w:gridCol w:w="1008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电影理论知识掌握充分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电影理论知识掌握较为充分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掌握一定的电影理论知识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掌握基本的电影理论知识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电影理论知识掌握不够充分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电影鉴赏分析能力突出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电影鉴赏分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eastAsia="zh-CN"/>
              </w:rPr>
              <w:t>析能力较为突出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具有一定的电影鉴赏分析能力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具有基本的电影鉴赏分析能力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电影鉴赏分析能力较为薄弱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符合电影评论写作规范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符合电影评论写作较为规范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符合一定的电影评论写作规范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基本符合电影评论写作规范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不符合电影评论写作规范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3F0EF6"/>
    <w:rsid w:val="004070CF"/>
    <w:rsid w:val="005A0378"/>
    <w:rsid w:val="005C2C0B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C86101"/>
    <w:rsid w:val="0A0C30D5"/>
    <w:rsid w:val="17BC15D7"/>
    <w:rsid w:val="17D23821"/>
    <w:rsid w:val="1D1F1166"/>
    <w:rsid w:val="1F7F25CA"/>
    <w:rsid w:val="206318A4"/>
    <w:rsid w:val="20880BE4"/>
    <w:rsid w:val="23274507"/>
    <w:rsid w:val="255A5D54"/>
    <w:rsid w:val="2CDC750D"/>
    <w:rsid w:val="315F1158"/>
    <w:rsid w:val="32234C59"/>
    <w:rsid w:val="34823202"/>
    <w:rsid w:val="3B517FF9"/>
    <w:rsid w:val="51A02497"/>
    <w:rsid w:val="58AA0F6B"/>
    <w:rsid w:val="614A2FC6"/>
    <w:rsid w:val="68315DE4"/>
    <w:rsid w:val="6D581AFF"/>
    <w:rsid w:val="713C0DFA"/>
    <w:rsid w:val="76271D96"/>
    <w:rsid w:val="771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9</TotalTime>
  <ScaleCrop>false</ScaleCrop>
  <LinksUpToDate>false</LinksUpToDate>
  <CharactersWithSpaces>1839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2021-09-08T02:19:00Z</dcterms:created>
  <dc:creator>Windows User</dc:creator>
  <cp:lastModifiedBy>caiyuan</cp:lastModifiedBy>
  <cp:lastPrinted>2020-12-24T07:17:00Z</cp:lastPrinted>
  <dcterms:modified xsi:type="dcterms:W3CDTF">2022-02-26T14:50:55Z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4822837B486A428CB77F30CC837808C8</vt:lpwstr>
  </property>
</Properties>
</file>