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71235" w14:textId="398FB4A7" w:rsidR="006F64C9" w:rsidRDefault="001E5724" w:rsidP="00DD7B5F">
      <w:pPr>
        <w:spacing w:beforeLines="50" w:before="156" w:afterLines="50" w:after="156"/>
        <w:jc w:val="center"/>
        <w:rPr>
          <w:rFonts w:ascii="SimHei" w:eastAsia="SimHei" w:hAnsi="SimHei"/>
          <w:sz w:val="32"/>
          <w:szCs w:val="32"/>
        </w:rPr>
      </w:pPr>
      <w:r w:rsidRPr="001E5724">
        <w:rPr>
          <w:rFonts w:ascii="SimHei" w:eastAsia="SimHei" w:hAnsi="SimHei" w:hint="eastAsia"/>
          <w:sz w:val="32"/>
          <w:szCs w:val="32"/>
        </w:rPr>
        <w:t>《</w:t>
      </w:r>
      <w:r w:rsidR="00D27734" w:rsidRPr="00D27734">
        <w:rPr>
          <w:rFonts w:ascii="SimHei" w:eastAsia="SimHei" w:hAnsi="SimHei"/>
          <w:sz w:val="32"/>
          <w:szCs w:val="32"/>
        </w:rPr>
        <w:t>融媒体</w:t>
      </w:r>
      <w:r w:rsidR="002E2997">
        <w:rPr>
          <w:rFonts w:ascii="SimHei" w:eastAsia="SimHei" w:hAnsi="SimHei" w:hint="eastAsia"/>
          <w:sz w:val="32"/>
          <w:szCs w:val="32"/>
        </w:rPr>
        <w:t>新闻写作</w:t>
      </w:r>
      <w:r w:rsidR="00D27734" w:rsidRPr="00D27734">
        <w:rPr>
          <w:rFonts w:ascii="SimHei" w:eastAsia="SimHei" w:hAnsi="SimHei"/>
          <w:sz w:val="32"/>
          <w:szCs w:val="32"/>
        </w:rPr>
        <w:t>（高阶）</w:t>
      </w:r>
      <w:r w:rsidRPr="001E5724">
        <w:rPr>
          <w:rFonts w:ascii="SimHei" w:eastAsia="SimHei" w:hAnsi="SimHei" w:hint="eastAsia"/>
          <w:sz w:val="32"/>
          <w:szCs w:val="32"/>
        </w:rPr>
        <w:t>》课程教学大纲</w:t>
      </w:r>
      <w:r>
        <w:rPr>
          <w:rFonts w:ascii="SimHei" w:eastAsia="SimHei" w:hAnsi="SimHei" w:hint="eastAsia"/>
          <w:sz w:val="32"/>
          <w:szCs w:val="32"/>
        </w:rPr>
        <w:t>（三号黑体）</w:t>
      </w:r>
    </w:p>
    <w:p w14:paraId="35225F22" w14:textId="77777777" w:rsidR="00D13271" w:rsidRDefault="00E05E8B" w:rsidP="00DD7B5F">
      <w:pPr>
        <w:pStyle w:val="PlainText"/>
        <w:spacing w:beforeLines="50" w:before="156" w:afterLines="50" w:after="156"/>
        <w:ind w:firstLineChars="200" w:firstLine="562"/>
        <w:jc w:val="left"/>
        <w:rPr>
          <w:rFonts w:hAnsi="SimSun" w:cs="SimSun"/>
        </w:rPr>
      </w:pPr>
      <w:r>
        <w:rPr>
          <w:rFonts w:ascii="SimHei" w:eastAsia="SimHei" w:hAnsi="SimHei" w:cs="SimSun" w:hint="eastAsia"/>
          <w:b/>
          <w:sz w:val="28"/>
          <w:szCs w:val="28"/>
        </w:rPr>
        <w:t>一、</w:t>
      </w:r>
      <w:r w:rsidR="00D13271" w:rsidRPr="00C8492C">
        <w:rPr>
          <w:rFonts w:ascii="SimHei" w:eastAsia="SimHei" w:hAnsi="SimHei" w:cs="SimSun" w:hint="eastAsia"/>
          <w:b/>
          <w:sz w:val="28"/>
          <w:szCs w:val="28"/>
        </w:rPr>
        <w:t>课程基本信息</w:t>
      </w:r>
      <w:r w:rsidR="00D13271" w:rsidRPr="009218A0">
        <w:rPr>
          <w:rFonts w:hAnsi="SimSun" w:cs="SimSun" w:hint="eastAsia"/>
        </w:rPr>
        <w:t>（</w:t>
      </w:r>
      <w:r w:rsidR="00D13271">
        <w:rPr>
          <w:rFonts w:hAnsi="SimSun" w:cs="SimSun" w:hint="eastAsia"/>
        </w:rPr>
        <w:t>四</w:t>
      </w:r>
      <w:r w:rsidR="00D13271" w:rsidRPr="009218A0">
        <w:rPr>
          <w:rFonts w:hAnsi="SimSun" w:cs="SimSun" w:hint="eastAsia"/>
        </w:rPr>
        <w:t>号</w:t>
      </w:r>
      <w:r w:rsidR="00D13271">
        <w:rPr>
          <w:rFonts w:hAnsi="SimSun" w:cs="SimSun" w:hint="eastAsia"/>
        </w:rPr>
        <w:t>黑</w:t>
      </w:r>
      <w:r w:rsidR="00D13271" w:rsidRPr="009218A0">
        <w:rPr>
          <w:rFonts w:hAnsi="SimSun" w:cs="SimSun" w:hint="eastAsia"/>
        </w:rPr>
        <w:t>体）</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688"/>
      </w:tblGrid>
      <w:tr w:rsidR="00D13271" w:rsidRPr="002F4D99" w14:paraId="1BEBD9FC" w14:textId="77777777" w:rsidTr="003F0EF6">
        <w:trPr>
          <w:jc w:val="center"/>
        </w:trPr>
        <w:tc>
          <w:tcPr>
            <w:tcW w:w="1135" w:type="dxa"/>
            <w:vAlign w:val="center"/>
          </w:tcPr>
          <w:p w14:paraId="02A87A11" w14:textId="77777777"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英文名称</w:t>
            </w:r>
          </w:p>
        </w:tc>
        <w:tc>
          <w:tcPr>
            <w:tcW w:w="3685" w:type="dxa"/>
            <w:vAlign w:val="center"/>
          </w:tcPr>
          <w:p w14:paraId="145F8212" w14:textId="0F5EED4D" w:rsidR="00D13271" w:rsidRPr="00844072" w:rsidRDefault="00917FE1" w:rsidP="00DD7B5F">
            <w:pPr>
              <w:spacing w:beforeLines="50" w:before="156" w:afterLines="50" w:after="156"/>
              <w:jc w:val="left"/>
              <w:rPr>
                <w:rFonts w:ascii="Times New Roman" w:eastAsia="SimSun" w:hAnsi="Times New Roman" w:cs="Times New Roman"/>
                <w:szCs w:val="21"/>
              </w:rPr>
            </w:pPr>
            <w:r w:rsidRPr="00844072">
              <w:rPr>
                <w:rFonts w:ascii="Times New Roman" w:eastAsia="SimSun" w:hAnsi="Times New Roman" w:cs="Times New Roman"/>
                <w:szCs w:val="21"/>
              </w:rPr>
              <w:t>Media news writing (Advanced)</w:t>
            </w:r>
          </w:p>
        </w:tc>
        <w:tc>
          <w:tcPr>
            <w:tcW w:w="1134" w:type="dxa"/>
            <w:vAlign w:val="center"/>
          </w:tcPr>
          <w:p w14:paraId="2F0DA03E" w14:textId="77777777"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课程代码</w:t>
            </w:r>
          </w:p>
        </w:tc>
        <w:tc>
          <w:tcPr>
            <w:tcW w:w="2688" w:type="dxa"/>
            <w:vAlign w:val="center"/>
          </w:tcPr>
          <w:p w14:paraId="38C941BE" w14:textId="761BDC92" w:rsidR="00D13271" w:rsidRPr="00DD7B5F" w:rsidRDefault="002E2997" w:rsidP="00DD7B5F">
            <w:pPr>
              <w:spacing w:beforeLines="50" w:before="156" w:afterLines="50" w:after="156"/>
              <w:rPr>
                <w:rFonts w:ascii="SimSun" w:eastAsia="SimSun" w:hAnsi="SimSun"/>
              </w:rPr>
            </w:pPr>
            <w:r w:rsidRPr="002E2997">
              <w:rPr>
                <w:rFonts w:ascii="SimSun" w:eastAsia="SimSun" w:hAnsi="SimSun"/>
              </w:rPr>
              <w:t>JOUR1050</w:t>
            </w:r>
          </w:p>
        </w:tc>
      </w:tr>
      <w:tr w:rsidR="00D13271" w:rsidRPr="002F4D99" w14:paraId="0B80FFED" w14:textId="77777777" w:rsidTr="003F0EF6">
        <w:trPr>
          <w:jc w:val="center"/>
        </w:trPr>
        <w:tc>
          <w:tcPr>
            <w:tcW w:w="1135" w:type="dxa"/>
            <w:vAlign w:val="center"/>
          </w:tcPr>
          <w:p w14:paraId="421668B8" w14:textId="77777777"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课程性质</w:t>
            </w:r>
          </w:p>
        </w:tc>
        <w:tc>
          <w:tcPr>
            <w:tcW w:w="3685" w:type="dxa"/>
            <w:vAlign w:val="center"/>
          </w:tcPr>
          <w:p w14:paraId="70BC4251" w14:textId="68606BC3" w:rsidR="00D13271" w:rsidRPr="00DD7B5F" w:rsidRDefault="002E2997" w:rsidP="00DD7B5F">
            <w:pPr>
              <w:spacing w:beforeLines="50" w:before="156" w:afterLines="50" w:after="156"/>
              <w:jc w:val="left"/>
              <w:rPr>
                <w:rFonts w:ascii="SimSun" w:eastAsia="SimSun" w:hAnsi="SimSun"/>
              </w:rPr>
            </w:pPr>
            <w:r>
              <w:rPr>
                <w:rFonts w:ascii="SimSun" w:eastAsia="SimSun" w:hAnsi="SimSun" w:hint="eastAsia"/>
              </w:rPr>
              <w:t>必修</w:t>
            </w:r>
          </w:p>
        </w:tc>
        <w:tc>
          <w:tcPr>
            <w:tcW w:w="1134" w:type="dxa"/>
            <w:vAlign w:val="center"/>
          </w:tcPr>
          <w:p w14:paraId="014917B7" w14:textId="77777777"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授课对象</w:t>
            </w:r>
          </w:p>
        </w:tc>
        <w:tc>
          <w:tcPr>
            <w:tcW w:w="2688" w:type="dxa"/>
            <w:vAlign w:val="center"/>
          </w:tcPr>
          <w:p w14:paraId="6C1F6560" w14:textId="303CE26C" w:rsidR="00D13271" w:rsidRPr="00DD7B5F" w:rsidRDefault="002E2997" w:rsidP="00DD7B5F">
            <w:pPr>
              <w:spacing w:beforeLines="50" w:before="156" w:afterLines="50" w:after="156"/>
              <w:rPr>
                <w:rFonts w:ascii="SimSun" w:eastAsia="SimSun" w:hAnsi="SimSun"/>
              </w:rPr>
            </w:pPr>
            <w:r>
              <w:rPr>
                <w:rFonts w:ascii="SimSun" w:eastAsia="SimSun" w:hAnsi="SimSun" w:hint="eastAsia"/>
              </w:rPr>
              <w:t>大二新闻系本科生</w:t>
            </w:r>
          </w:p>
        </w:tc>
      </w:tr>
      <w:tr w:rsidR="00D13271" w:rsidRPr="002F4D99" w14:paraId="4E0C504B" w14:textId="77777777" w:rsidTr="003F0EF6">
        <w:trPr>
          <w:jc w:val="center"/>
        </w:trPr>
        <w:tc>
          <w:tcPr>
            <w:tcW w:w="1135" w:type="dxa"/>
            <w:vAlign w:val="center"/>
          </w:tcPr>
          <w:p w14:paraId="6EE6E343" w14:textId="77777777"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学   分</w:t>
            </w:r>
          </w:p>
        </w:tc>
        <w:tc>
          <w:tcPr>
            <w:tcW w:w="3685" w:type="dxa"/>
            <w:vAlign w:val="center"/>
          </w:tcPr>
          <w:p w14:paraId="2AA97C13" w14:textId="2AC72925" w:rsidR="00D13271" w:rsidRPr="00DD7B5F" w:rsidRDefault="002E2997" w:rsidP="00DD7B5F">
            <w:pPr>
              <w:spacing w:beforeLines="50" w:before="156" w:afterLines="50" w:after="156"/>
              <w:jc w:val="left"/>
              <w:rPr>
                <w:rFonts w:ascii="SimSun" w:eastAsia="SimSun" w:hAnsi="SimSun"/>
              </w:rPr>
            </w:pPr>
            <w:r>
              <w:rPr>
                <w:rFonts w:ascii="SimSun" w:eastAsia="SimSun" w:hAnsi="SimSun"/>
              </w:rPr>
              <w:t>4</w:t>
            </w:r>
          </w:p>
        </w:tc>
        <w:tc>
          <w:tcPr>
            <w:tcW w:w="1134" w:type="dxa"/>
            <w:vAlign w:val="center"/>
          </w:tcPr>
          <w:p w14:paraId="4309ACC2" w14:textId="77777777"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学   时</w:t>
            </w:r>
          </w:p>
        </w:tc>
        <w:tc>
          <w:tcPr>
            <w:tcW w:w="2688" w:type="dxa"/>
            <w:vAlign w:val="center"/>
          </w:tcPr>
          <w:p w14:paraId="65356FBB" w14:textId="5F889EEF" w:rsidR="00D13271" w:rsidRPr="00DD7B5F" w:rsidRDefault="002E2997" w:rsidP="00DD7B5F">
            <w:pPr>
              <w:spacing w:beforeLines="50" w:before="156" w:afterLines="50" w:after="156"/>
              <w:rPr>
                <w:rFonts w:ascii="SimSun" w:eastAsia="SimSun" w:hAnsi="SimSun"/>
              </w:rPr>
            </w:pPr>
            <w:r>
              <w:rPr>
                <w:rFonts w:ascii="SimSun" w:eastAsia="SimSun" w:hAnsi="SimSun"/>
              </w:rPr>
              <w:t>72</w:t>
            </w:r>
          </w:p>
        </w:tc>
      </w:tr>
      <w:tr w:rsidR="00D13271" w:rsidRPr="002F4D99" w14:paraId="49E75772" w14:textId="77777777" w:rsidTr="003F0EF6">
        <w:trPr>
          <w:jc w:val="center"/>
        </w:trPr>
        <w:tc>
          <w:tcPr>
            <w:tcW w:w="1135" w:type="dxa"/>
            <w:vAlign w:val="center"/>
          </w:tcPr>
          <w:p w14:paraId="497134A6" w14:textId="77777777"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主讲教师</w:t>
            </w:r>
          </w:p>
        </w:tc>
        <w:tc>
          <w:tcPr>
            <w:tcW w:w="3685" w:type="dxa"/>
            <w:vAlign w:val="center"/>
          </w:tcPr>
          <w:p w14:paraId="16FD9142" w14:textId="08CD7E0C" w:rsidR="00D13271" w:rsidRPr="00DD7B5F" w:rsidRDefault="00BD7433" w:rsidP="00DD7B5F">
            <w:pPr>
              <w:spacing w:beforeLines="50" w:before="156" w:afterLines="50" w:after="156"/>
              <w:jc w:val="left"/>
              <w:rPr>
                <w:rFonts w:ascii="SimSun" w:eastAsia="SimSun" w:hAnsi="SimSun"/>
              </w:rPr>
            </w:pPr>
            <w:r>
              <w:rPr>
                <w:rFonts w:ascii="SimSun" w:eastAsia="SimSun" w:hAnsi="SimSun" w:hint="eastAsia"/>
              </w:rPr>
              <w:t>贾鹤鹏</w:t>
            </w:r>
          </w:p>
        </w:tc>
        <w:tc>
          <w:tcPr>
            <w:tcW w:w="1134" w:type="dxa"/>
            <w:vAlign w:val="center"/>
          </w:tcPr>
          <w:p w14:paraId="18BA595C" w14:textId="77777777"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修订日期</w:t>
            </w:r>
          </w:p>
        </w:tc>
        <w:tc>
          <w:tcPr>
            <w:tcW w:w="2688" w:type="dxa"/>
            <w:vAlign w:val="center"/>
          </w:tcPr>
          <w:p w14:paraId="4002E3BB" w14:textId="4D1F3158" w:rsidR="00D13271" w:rsidRPr="00DD7B5F" w:rsidRDefault="00BD7433" w:rsidP="00DD7B5F">
            <w:pPr>
              <w:spacing w:beforeLines="50" w:before="156" w:afterLines="50" w:after="156"/>
              <w:rPr>
                <w:rFonts w:ascii="SimSun" w:eastAsia="SimSun" w:hAnsi="SimSun"/>
              </w:rPr>
            </w:pPr>
            <w:r>
              <w:rPr>
                <w:rFonts w:ascii="SimSun" w:eastAsia="SimSun" w:hAnsi="SimSun"/>
              </w:rPr>
              <w:t>2023</w:t>
            </w:r>
            <w:r>
              <w:rPr>
                <w:rFonts w:ascii="SimSun" w:eastAsia="SimSun" w:hAnsi="SimSun" w:hint="eastAsia"/>
              </w:rPr>
              <w:t>年1月1日</w:t>
            </w:r>
          </w:p>
        </w:tc>
      </w:tr>
      <w:tr w:rsidR="00D13271" w:rsidRPr="002F4D99" w14:paraId="6E5D6F4A" w14:textId="77777777" w:rsidTr="003F0EF6">
        <w:trPr>
          <w:jc w:val="center"/>
        </w:trPr>
        <w:tc>
          <w:tcPr>
            <w:tcW w:w="1135" w:type="dxa"/>
            <w:vAlign w:val="center"/>
          </w:tcPr>
          <w:p w14:paraId="4B129A70" w14:textId="77777777"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指定教材</w:t>
            </w:r>
          </w:p>
        </w:tc>
        <w:tc>
          <w:tcPr>
            <w:tcW w:w="7507" w:type="dxa"/>
            <w:gridSpan w:val="3"/>
            <w:vAlign w:val="center"/>
          </w:tcPr>
          <w:p w14:paraId="23BB955A" w14:textId="2469DC45" w:rsidR="00D13271" w:rsidRPr="00DD7B5F" w:rsidRDefault="00DA57E8" w:rsidP="00DD7B5F">
            <w:pPr>
              <w:spacing w:beforeLines="50" w:before="156" w:afterLines="50" w:after="156"/>
              <w:rPr>
                <w:rFonts w:ascii="SimSun" w:eastAsia="SimSun" w:hAnsi="SimSun"/>
              </w:rPr>
            </w:pPr>
            <w:r w:rsidRPr="00DA57E8">
              <w:rPr>
                <w:rFonts w:ascii="SimSun" w:eastAsia="SimSun" w:hAnsi="SimSun"/>
              </w:rPr>
              <w:t>张志安(2015). 《深度报道：理论、实践与案例/全媒体时代新闻传播学系列教材》. 北京：高等教育出版社</w:t>
            </w:r>
          </w:p>
        </w:tc>
      </w:tr>
    </w:tbl>
    <w:p w14:paraId="118362AC" w14:textId="77777777" w:rsidR="00E05E8B" w:rsidRDefault="00E05E8B" w:rsidP="00DD7B5F">
      <w:pPr>
        <w:pStyle w:val="PlainText"/>
        <w:spacing w:beforeLines="50" w:before="156" w:afterLines="50" w:after="156"/>
        <w:ind w:firstLineChars="200" w:firstLine="562"/>
        <w:rPr>
          <w:rFonts w:hAnsi="SimSun" w:cs="SimSun"/>
        </w:rPr>
      </w:pPr>
      <w:r w:rsidRPr="00C8492C">
        <w:rPr>
          <w:rFonts w:ascii="SimHei" w:eastAsia="SimHei" w:hAnsi="SimHei" w:cs="SimSun" w:hint="eastAsia"/>
          <w:b/>
          <w:sz w:val="28"/>
          <w:szCs w:val="28"/>
        </w:rPr>
        <w:t>二、课程目标</w:t>
      </w:r>
      <w:r>
        <w:rPr>
          <w:rFonts w:hAnsi="SimSun" w:cs="SimSun" w:hint="eastAsia"/>
        </w:rPr>
        <w:t>（四号黑体）</w:t>
      </w:r>
    </w:p>
    <w:p w14:paraId="786D0C77" w14:textId="77777777" w:rsidR="00E05E8B" w:rsidRPr="00C8492C" w:rsidRDefault="00E05E8B" w:rsidP="00DD7B5F">
      <w:pPr>
        <w:pStyle w:val="PlainText"/>
        <w:spacing w:beforeLines="50" w:before="156" w:afterLines="50" w:after="156"/>
        <w:ind w:firstLineChars="200" w:firstLine="480"/>
        <w:rPr>
          <w:rFonts w:ascii="SimHei" w:eastAsia="SimHei" w:hAnsi="SimHei" w:cs="SimSun"/>
          <w:b/>
          <w:sz w:val="24"/>
          <w:szCs w:val="24"/>
        </w:rPr>
      </w:pPr>
      <w:r w:rsidRPr="00C8492C">
        <w:rPr>
          <w:rFonts w:ascii="SimHei" w:eastAsia="SimHei" w:hAnsi="SimHei" w:cs="SimSun" w:hint="eastAsia"/>
          <w:sz w:val="24"/>
          <w:szCs w:val="24"/>
        </w:rPr>
        <w:t>（一）</w:t>
      </w:r>
      <w:r w:rsidRPr="00C8492C">
        <w:rPr>
          <w:rFonts w:ascii="SimHei" w:eastAsia="SimHei" w:hAnsi="SimHei" w:cs="SimSun" w:hint="eastAsia"/>
          <w:b/>
          <w:sz w:val="24"/>
          <w:szCs w:val="24"/>
        </w:rPr>
        <w:t>总</w:t>
      </w:r>
      <w:r>
        <w:rPr>
          <w:rFonts w:ascii="SimHei" w:eastAsia="SimHei" w:hAnsi="SimHei" w:cs="SimSun" w:hint="eastAsia"/>
          <w:b/>
          <w:sz w:val="24"/>
          <w:szCs w:val="24"/>
        </w:rPr>
        <w:t>体</w:t>
      </w:r>
      <w:r w:rsidRPr="00C8492C">
        <w:rPr>
          <w:rFonts w:ascii="SimHei" w:eastAsia="SimHei" w:hAnsi="SimHei" w:cs="SimSun" w:hint="eastAsia"/>
          <w:b/>
          <w:sz w:val="24"/>
          <w:szCs w:val="24"/>
        </w:rPr>
        <w:t>目标：</w:t>
      </w:r>
      <w:r w:rsidRPr="00C8492C">
        <w:rPr>
          <w:rFonts w:hAnsi="SimSun" w:cs="SimSun" w:hint="eastAsia"/>
          <w:szCs w:val="21"/>
        </w:rPr>
        <w:t>（小四号黑体）</w:t>
      </w:r>
    </w:p>
    <w:p w14:paraId="0A8422FA" w14:textId="049B252E" w:rsidR="00E05E8B" w:rsidRPr="00FB77A1" w:rsidRDefault="0033128A" w:rsidP="00DD7B5F">
      <w:pPr>
        <w:pStyle w:val="PlainText"/>
        <w:spacing w:beforeLines="50" w:before="156" w:afterLines="50" w:after="156"/>
        <w:ind w:firstLineChars="200" w:firstLine="420"/>
        <w:rPr>
          <w:rFonts w:hAnsi="SimSun" w:cs="SimSun"/>
        </w:rPr>
      </w:pPr>
      <w:r>
        <w:rPr>
          <w:rFonts w:hAnsi="SimSun" w:cs="SimSun" w:hint="eastAsia"/>
        </w:rPr>
        <w:t>在媒体融合时代</w:t>
      </w:r>
      <w:r w:rsidR="007E2F62">
        <w:rPr>
          <w:rFonts w:hAnsi="SimSun" w:cs="SimSun" w:hint="eastAsia"/>
        </w:rPr>
        <w:t>训练学生</w:t>
      </w:r>
      <w:r w:rsidR="00B85811">
        <w:rPr>
          <w:rFonts w:hAnsi="SimSun" w:cs="SimSun" w:hint="eastAsia"/>
        </w:rPr>
        <w:t>初步</w:t>
      </w:r>
      <w:r w:rsidR="007E2F62">
        <w:rPr>
          <w:rFonts w:hAnsi="SimSun" w:cs="SimSun" w:hint="eastAsia"/>
        </w:rPr>
        <w:t>具备深度报道的基本能力</w:t>
      </w:r>
      <w:r w:rsidR="00E05E8B" w:rsidRPr="00FB77A1">
        <w:rPr>
          <w:rFonts w:hAnsi="SimSun" w:cs="SimSun" w:hint="eastAsia"/>
        </w:rPr>
        <w:t>（五号宋体）</w:t>
      </w:r>
    </w:p>
    <w:p w14:paraId="0A3E7A1C" w14:textId="77777777" w:rsidR="00E05E8B" w:rsidRPr="00FB77A1" w:rsidRDefault="00E05E8B" w:rsidP="00DD7B5F">
      <w:pPr>
        <w:pStyle w:val="PlainText"/>
        <w:spacing w:beforeLines="50" w:before="156" w:afterLines="50" w:after="156"/>
        <w:ind w:firstLineChars="200" w:firstLine="480"/>
        <w:rPr>
          <w:rFonts w:hAnsi="SimSun" w:cs="SimSun"/>
        </w:rPr>
      </w:pPr>
      <w:r w:rsidRPr="00FB77A1">
        <w:rPr>
          <w:rFonts w:ascii="SimHei" w:eastAsia="SimHei" w:hAnsi="SimHei" w:cs="SimSun" w:hint="eastAsia"/>
          <w:sz w:val="24"/>
          <w:szCs w:val="24"/>
        </w:rPr>
        <w:t>（二）课程目标：</w:t>
      </w:r>
      <w:r w:rsidRPr="00FB77A1">
        <w:rPr>
          <w:rFonts w:hAnsi="SimSun" w:cs="SimSun" w:hint="eastAsia"/>
        </w:rPr>
        <w:t>（小四号黑体）</w:t>
      </w:r>
    </w:p>
    <w:p w14:paraId="19DF3ADF" w14:textId="23BE05EE" w:rsidR="000F054A" w:rsidRDefault="000F054A" w:rsidP="00DD7B5F">
      <w:pPr>
        <w:pStyle w:val="PlainText"/>
        <w:spacing w:beforeLines="50" w:before="156" w:afterLines="50" w:after="156"/>
        <w:ind w:firstLineChars="200" w:firstLine="420"/>
        <w:rPr>
          <w:rFonts w:hAnsi="SimSun" w:cs="SimSun"/>
        </w:rPr>
      </w:pPr>
      <w:r w:rsidRPr="00FB77A1">
        <w:rPr>
          <w:rFonts w:hAnsi="SimSun" w:cs="SimSun" w:hint="eastAsia"/>
        </w:rPr>
        <w:t>（</w:t>
      </w:r>
      <w:r w:rsidR="007E2F62">
        <w:rPr>
          <w:rFonts w:hAnsi="SimSun" w:cs="SimSun" w:hint="eastAsia"/>
        </w:rPr>
        <w:t>在媒体融合时代训练学生</w:t>
      </w:r>
      <w:r w:rsidR="00B85811">
        <w:rPr>
          <w:rFonts w:hAnsi="SimSun" w:cs="SimSun" w:hint="eastAsia"/>
        </w:rPr>
        <w:t>初步</w:t>
      </w:r>
      <w:r w:rsidR="007E2F62">
        <w:rPr>
          <w:rFonts w:hAnsi="SimSun" w:cs="SimSun" w:hint="eastAsia"/>
        </w:rPr>
        <w:t>具备深度报道的基本能力，包括选题</w:t>
      </w:r>
      <w:r w:rsidR="00592760">
        <w:rPr>
          <w:rFonts w:hAnsi="SimSun" w:cs="SimSun" w:hint="eastAsia"/>
        </w:rPr>
        <w:t>获取能力，</w:t>
      </w:r>
      <w:r w:rsidR="00B85811">
        <w:rPr>
          <w:rFonts w:hAnsi="SimSun" w:cs="SimSun" w:hint="eastAsia"/>
        </w:rPr>
        <w:t>深度报道必须的研究能力，</w:t>
      </w:r>
      <w:r w:rsidR="00592760">
        <w:rPr>
          <w:rFonts w:hAnsi="SimSun" w:cs="SimSun" w:hint="eastAsia"/>
        </w:rPr>
        <w:t>突破采访能力，专业判断能力，</w:t>
      </w:r>
      <w:r w:rsidR="00B85811">
        <w:rPr>
          <w:rFonts w:hAnsi="SimSun" w:cs="SimSun" w:hint="eastAsia"/>
        </w:rPr>
        <w:t>组织题材能力，架构文章能力以及相关的写作能力</w:t>
      </w:r>
      <w:r w:rsidRPr="00FB77A1">
        <w:rPr>
          <w:rFonts w:hAnsi="SimSun" w:cs="SimSun" w:hint="eastAsia"/>
        </w:rPr>
        <w:t>）（五号宋体）</w:t>
      </w:r>
    </w:p>
    <w:p w14:paraId="23E2476B" w14:textId="358441C5" w:rsidR="00E05E8B" w:rsidRPr="000C2D1F" w:rsidRDefault="00E05E8B" w:rsidP="00DD7B5F">
      <w:pPr>
        <w:pStyle w:val="PlainText"/>
        <w:spacing w:beforeLines="50" w:before="156" w:afterLines="50" w:after="156"/>
        <w:ind w:firstLineChars="200" w:firstLine="422"/>
        <w:rPr>
          <w:rFonts w:hAnsi="SimSun" w:cs="SimSun"/>
          <w:b/>
        </w:rPr>
      </w:pPr>
      <w:r w:rsidRPr="000C2D1F">
        <w:rPr>
          <w:rFonts w:hAnsi="SimSun" w:cs="SimSun" w:hint="eastAsia"/>
          <w:b/>
        </w:rPr>
        <w:t>课程目标1：</w:t>
      </w:r>
      <w:r w:rsidR="00694C26">
        <w:rPr>
          <w:rFonts w:hAnsi="SimSun" w:cs="SimSun" w:hint="eastAsia"/>
          <w:b/>
        </w:rPr>
        <w:t>初步获得选题策划与规划能力</w:t>
      </w:r>
    </w:p>
    <w:p w14:paraId="3ADA9582" w14:textId="00CA6DC9" w:rsidR="00E05E8B" w:rsidRDefault="00E05E8B" w:rsidP="00DD7B5F">
      <w:pPr>
        <w:pStyle w:val="PlainText"/>
        <w:spacing w:beforeLines="50" w:before="156" w:afterLines="50" w:after="156"/>
        <w:ind w:firstLineChars="200" w:firstLine="420"/>
        <w:rPr>
          <w:rFonts w:hAnsi="SimSun" w:cs="SimSun"/>
        </w:rPr>
      </w:pPr>
      <w:r>
        <w:rPr>
          <w:rFonts w:hAnsi="SimSun" w:cs="SimSun" w:hint="eastAsia"/>
        </w:rPr>
        <w:t>1．1</w:t>
      </w:r>
      <w:r w:rsidR="00694C26">
        <w:rPr>
          <w:rFonts w:hAnsi="SimSun" w:cs="SimSun"/>
        </w:rPr>
        <w:t xml:space="preserve">  </w:t>
      </w:r>
      <w:r w:rsidR="00707C54">
        <w:rPr>
          <w:rFonts w:hAnsi="SimSun" w:cs="SimSun" w:hint="eastAsia"/>
        </w:rPr>
        <w:t>初步具有</w:t>
      </w:r>
      <w:r w:rsidR="00694C26">
        <w:rPr>
          <w:rFonts w:hAnsi="SimSun" w:cs="SimSun" w:hint="eastAsia"/>
        </w:rPr>
        <w:t>设计符合时代大潮的好选题</w:t>
      </w:r>
    </w:p>
    <w:p w14:paraId="6EA67A8F" w14:textId="70E26832" w:rsidR="00E05E8B" w:rsidRDefault="00E05E8B" w:rsidP="00DD7B5F">
      <w:pPr>
        <w:pStyle w:val="PlainText"/>
        <w:spacing w:beforeLines="50" w:before="156" w:afterLines="50" w:after="156"/>
        <w:ind w:firstLineChars="200" w:firstLine="420"/>
        <w:rPr>
          <w:rFonts w:hAnsi="SimSun" w:cs="SimSun"/>
        </w:rPr>
      </w:pPr>
      <w:r>
        <w:rPr>
          <w:rFonts w:hAnsi="SimSun" w:cs="SimSun"/>
        </w:rPr>
        <w:t>1</w:t>
      </w:r>
      <w:r>
        <w:rPr>
          <w:rFonts w:hAnsi="SimSun" w:cs="SimSun" w:hint="eastAsia"/>
        </w:rPr>
        <w:t>．2</w:t>
      </w:r>
      <w:r w:rsidR="00694C26">
        <w:rPr>
          <w:rFonts w:hAnsi="SimSun" w:cs="SimSun"/>
        </w:rPr>
        <w:t xml:space="preserve">  </w:t>
      </w:r>
      <w:r w:rsidR="00707C54">
        <w:rPr>
          <w:rFonts w:hAnsi="SimSun" w:cs="SimSun" w:hint="eastAsia"/>
        </w:rPr>
        <w:t>初步具有</w:t>
      </w:r>
      <w:r w:rsidR="00694C26">
        <w:rPr>
          <w:rFonts w:hAnsi="SimSun" w:cs="SimSun" w:hint="eastAsia"/>
        </w:rPr>
        <w:t>捕获突发新闻进行深度报道的选题规划</w:t>
      </w:r>
    </w:p>
    <w:p w14:paraId="381DE573" w14:textId="38C43E80" w:rsidR="00694C26" w:rsidRDefault="00694C26" w:rsidP="00694C26">
      <w:pPr>
        <w:pStyle w:val="PlainText"/>
        <w:spacing w:beforeLines="50" w:before="156" w:afterLines="50" w:after="156"/>
        <w:ind w:firstLineChars="200" w:firstLine="420"/>
        <w:rPr>
          <w:rFonts w:hAnsi="SimSun" w:cs="SimSun"/>
        </w:rPr>
      </w:pPr>
      <w:r>
        <w:rPr>
          <w:rFonts w:hAnsi="SimSun" w:cs="SimSun"/>
        </w:rPr>
        <w:t>1</w:t>
      </w:r>
      <w:r>
        <w:rPr>
          <w:rFonts w:hAnsi="SimSun" w:cs="SimSun" w:hint="eastAsia"/>
        </w:rPr>
        <w:t>．</w:t>
      </w:r>
      <w:r>
        <w:rPr>
          <w:rFonts w:hAnsi="SimSun" w:cs="SimSun"/>
        </w:rPr>
        <w:t>3</w:t>
      </w:r>
      <w:r w:rsidR="006D4A7A">
        <w:rPr>
          <w:rFonts w:hAnsi="SimSun" w:cs="SimSun"/>
        </w:rPr>
        <w:t xml:space="preserve">  </w:t>
      </w:r>
      <w:r w:rsidR="00707C54">
        <w:rPr>
          <w:rFonts w:hAnsi="SimSun" w:cs="SimSun" w:hint="eastAsia"/>
        </w:rPr>
        <w:t>初步具有</w:t>
      </w:r>
      <w:r w:rsidR="006D4A7A">
        <w:rPr>
          <w:rFonts w:hAnsi="SimSun" w:cs="SimSun" w:hint="eastAsia"/>
        </w:rPr>
        <w:t>跟踪新闻热点发掘独家视角的能力</w:t>
      </w:r>
    </w:p>
    <w:p w14:paraId="5FE19ECF" w14:textId="77777777" w:rsidR="00E05E8B" w:rsidRPr="000C2D1F" w:rsidRDefault="00E05E8B" w:rsidP="00DD7B5F">
      <w:pPr>
        <w:pStyle w:val="PlainText"/>
        <w:spacing w:beforeLines="50" w:before="156" w:afterLines="50" w:after="156"/>
        <w:ind w:firstLineChars="200" w:firstLine="422"/>
        <w:rPr>
          <w:rFonts w:hAnsi="SimSun" w:cs="SimSun"/>
          <w:b/>
        </w:rPr>
      </w:pPr>
      <w:r w:rsidRPr="000C2D1F">
        <w:rPr>
          <w:rFonts w:hAnsi="SimSun" w:cs="SimSun" w:hint="eastAsia"/>
          <w:b/>
        </w:rPr>
        <w:t>课程目标2：</w:t>
      </w:r>
    </w:p>
    <w:p w14:paraId="6D965DD6" w14:textId="7014A7FA" w:rsidR="00E05E8B" w:rsidRDefault="00E05E8B" w:rsidP="00DD7B5F">
      <w:pPr>
        <w:pStyle w:val="PlainText"/>
        <w:spacing w:beforeLines="50" w:before="156" w:afterLines="50" w:after="156"/>
        <w:ind w:firstLineChars="200" w:firstLine="420"/>
        <w:rPr>
          <w:rFonts w:hAnsi="SimSun" w:cs="SimSun"/>
        </w:rPr>
      </w:pPr>
      <w:r>
        <w:rPr>
          <w:rFonts w:hAnsi="SimSun" w:cs="SimSun" w:hint="eastAsia"/>
        </w:rPr>
        <w:t>2．1</w:t>
      </w:r>
      <w:r w:rsidR="00707C54">
        <w:rPr>
          <w:rFonts w:hAnsi="SimSun" w:cs="SimSun"/>
        </w:rPr>
        <w:t xml:space="preserve">  </w:t>
      </w:r>
      <w:r w:rsidR="00707C54">
        <w:rPr>
          <w:rFonts w:hAnsi="SimSun" w:cs="SimSun" w:hint="eastAsia"/>
        </w:rPr>
        <w:t>初步具有</w:t>
      </w:r>
      <w:r w:rsidR="00EC6BF9">
        <w:rPr>
          <w:rFonts w:hAnsi="SimSun" w:cs="SimSun" w:hint="eastAsia"/>
        </w:rPr>
        <w:t>借助网络手段</w:t>
      </w:r>
      <w:r w:rsidR="00707C54">
        <w:rPr>
          <w:rFonts w:hAnsi="SimSun" w:cs="SimSun" w:hint="eastAsia"/>
        </w:rPr>
        <w:t>深度报道的分析研究能力</w:t>
      </w:r>
    </w:p>
    <w:p w14:paraId="3C9AD780" w14:textId="67BC7B5C" w:rsidR="00E05E8B" w:rsidRDefault="00E05E8B" w:rsidP="00DD7B5F">
      <w:pPr>
        <w:pStyle w:val="PlainText"/>
        <w:spacing w:beforeLines="50" w:before="156" w:afterLines="50" w:after="156"/>
        <w:ind w:firstLineChars="200" w:firstLine="420"/>
        <w:rPr>
          <w:rFonts w:hAnsi="SimSun" w:cs="SimSun"/>
        </w:rPr>
      </w:pPr>
      <w:r>
        <w:rPr>
          <w:rFonts w:hAnsi="SimSun" w:cs="SimSun"/>
        </w:rPr>
        <w:t>2</w:t>
      </w:r>
      <w:r>
        <w:rPr>
          <w:rFonts w:hAnsi="SimSun" w:cs="SimSun" w:hint="eastAsia"/>
        </w:rPr>
        <w:t>．2</w:t>
      </w:r>
      <w:r w:rsidR="00707C54">
        <w:rPr>
          <w:rFonts w:hAnsi="SimSun" w:cs="SimSun"/>
        </w:rPr>
        <w:t xml:space="preserve">  </w:t>
      </w:r>
      <w:r w:rsidR="00707C54">
        <w:rPr>
          <w:rFonts w:hAnsi="SimSun" w:cs="SimSun" w:hint="eastAsia"/>
        </w:rPr>
        <w:t>初步具有深度报道的突击与追踪采访能力</w:t>
      </w:r>
    </w:p>
    <w:p w14:paraId="42CB2731" w14:textId="10D675B7" w:rsidR="00694C26" w:rsidRDefault="00694C26" w:rsidP="00694C26">
      <w:pPr>
        <w:pStyle w:val="PlainText"/>
        <w:spacing w:beforeLines="50" w:before="156" w:afterLines="50" w:after="156"/>
        <w:ind w:firstLineChars="200" w:firstLine="420"/>
        <w:rPr>
          <w:rFonts w:hAnsi="SimSun" w:cs="SimSun"/>
        </w:rPr>
      </w:pPr>
      <w:r>
        <w:rPr>
          <w:rFonts w:hAnsi="SimSun" w:cs="SimSun"/>
        </w:rPr>
        <w:t>2</w:t>
      </w:r>
      <w:r>
        <w:rPr>
          <w:rFonts w:hAnsi="SimSun" w:cs="SimSun" w:hint="eastAsia"/>
        </w:rPr>
        <w:t>．</w:t>
      </w:r>
      <w:r>
        <w:rPr>
          <w:rFonts w:hAnsi="SimSun" w:cs="SimSun"/>
        </w:rPr>
        <w:t>3</w:t>
      </w:r>
      <w:r w:rsidR="00C033DF">
        <w:rPr>
          <w:rFonts w:hAnsi="SimSun" w:cs="SimSun"/>
        </w:rPr>
        <w:t xml:space="preserve">  </w:t>
      </w:r>
      <w:r w:rsidR="00C033DF">
        <w:rPr>
          <w:rFonts w:hAnsi="SimSun" w:cs="SimSun" w:hint="eastAsia"/>
        </w:rPr>
        <w:t>初步具有对专业内容的判断能力</w:t>
      </w:r>
    </w:p>
    <w:p w14:paraId="02F8F7C9" w14:textId="77777777" w:rsidR="00E05E8B" w:rsidRPr="000C2D1F" w:rsidRDefault="00E05E8B" w:rsidP="00DD7B5F">
      <w:pPr>
        <w:pStyle w:val="PlainText"/>
        <w:spacing w:beforeLines="50" w:before="156" w:afterLines="50" w:after="156"/>
        <w:ind w:firstLineChars="200" w:firstLine="422"/>
        <w:rPr>
          <w:rFonts w:hAnsi="SimSun" w:cs="SimSun"/>
          <w:b/>
        </w:rPr>
      </w:pPr>
      <w:r w:rsidRPr="000C2D1F">
        <w:rPr>
          <w:rFonts w:hAnsi="SimSun" w:cs="SimSun" w:hint="eastAsia"/>
          <w:b/>
        </w:rPr>
        <w:t>课程目标3：</w:t>
      </w:r>
    </w:p>
    <w:p w14:paraId="54E6C3EA" w14:textId="167994EB" w:rsidR="00694C26" w:rsidRPr="00EC6BF9" w:rsidRDefault="00694C26" w:rsidP="00694C26">
      <w:pPr>
        <w:pStyle w:val="PlainText"/>
        <w:spacing w:beforeLines="50" w:before="156" w:afterLines="50" w:after="156"/>
        <w:ind w:firstLineChars="200" w:firstLine="420"/>
        <w:rPr>
          <w:rFonts w:hAnsi="SimSun" w:cs="SimSun"/>
          <w:b/>
          <w:bCs/>
        </w:rPr>
      </w:pPr>
      <w:r>
        <w:rPr>
          <w:rFonts w:hAnsi="SimSun" w:cs="SimSun"/>
        </w:rPr>
        <w:t>3</w:t>
      </w:r>
      <w:r>
        <w:rPr>
          <w:rFonts w:hAnsi="SimSun" w:cs="SimSun" w:hint="eastAsia"/>
        </w:rPr>
        <w:t>．1</w:t>
      </w:r>
      <w:r w:rsidR="00EC6BF9">
        <w:rPr>
          <w:rFonts w:hAnsi="SimSun" w:cs="SimSun"/>
        </w:rPr>
        <w:t xml:space="preserve">  </w:t>
      </w:r>
      <w:r w:rsidR="00EC6BF9">
        <w:rPr>
          <w:rFonts w:hAnsi="SimSun" w:cs="SimSun" w:hint="eastAsia"/>
        </w:rPr>
        <w:t>初步具有深度报道的架构能力</w:t>
      </w:r>
    </w:p>
    <w:p w14:paraId="33F6DBA0" w14:textId="4CD3856F" w:rsidR="00694C26" w:rsidRDefault="00694C26" w:rsidP="00694C26">
      <w:pPr>
        <w:pStyle w:val="PlainText"/>
        <w:spacing w:beforeLines="50" w:before="156" w:afterLines="50" w:after="156"/>
        <w:ind w:firstLineChars="200" w:firstLine="420"/>
        <w:rPr>
          <w:rFonts w:hAnsi="SimSun" w:cs="SimSun"/>
        </w:rPr>
      </w:pPr>
      <w:r>
        <w:rPr>
          <w:rFonts w:hAnsi="SimSun" w:cs="SimSun"/>
        </w:rPr>
        <w:t>3</w:t>
      </w:r>
      <w:r>
        <w:rPr>
          <w:rFonts w:hAnsi="SimSun" w:cs="SimSun" w:hint="eastAsia"/>
        </w:rPr>
        <w:t>．2</w:t>
      </w:r>
      <w:r w:rsidR="00EC6BF9">
        <w:rPr>
          <w:rFonts w:hAnsi="SimSun" w:cs="SimSun"/>
        </w:rPr>
        <w:t xml:space="preserve">  </w:t>
      </w:r>
      <w:r w:rsidR="00EC6BF9">
        <w:rPr>
          <w:rFonts w:hAnsi="SimSun" w:cs="SimSun" w:hint="eastAsia"/>
        </w:rPr>
        <w:t>初步具有深度报道的写作能力</w:t>
      </w:r>
    </w:p>
    <w:p w14:paraId="20544705" w14:textId="69B2D388" w:rsidR="00694C26" w:rsidRDefault="00694C26" w:rsidP="00694C26">
      <w:pPr>
        <w:pStyle w:val="PlainText"/>
        <w:spacing w:beforeLines="50" w:before="156" w:afterLines="50" w:after="156"/>
        <w:ind w:firstLineChars="200" w:firstLine="420"/>
        <w:rPr>
          <w:rFonts w:hAnsi="SimSun" w:cs="SimSun"/>
        </w:rPr>
      </w:pPr>
      <w:r>
        <w:rPr>
          <w:rFonts w:hAnsi="SimSun" w:cs="SimSun"/>
        </w:rPr>
        <w:lastRenderedPageBreak/>
        <w:t>3</w:t>
      </w:r>
      <w:r>
        <w:rPr>
          <w:rFonts w:hAnsi="SimSun" w:cs="SimSun" w:hint="eastAsia"/>
        </w:rPr>
        <w:t>．</w:t>
      </w:r>
      <w:r>
        <w:rPr>
          <w:rFonts w:hAnsi="SimSun" w:cs="SimSun"/>
        </w:rPr>
        <w:t>3</w:t>
      </w:r>
      <w:r w:rsidR="00EC6BF9">
        <w:rPr>
          <w:rFonts w:hAnsi="SimSun" w:cs="SimSun"/>
        </w:rPr>
        <w:t xml:space="preserve"> </w:t>
      </w:r>
      <w:r w:rsidR="00EC6BF9">
        <w:rPr>
          <w:rFonts w:hAnsi="SimSun" w:cs="SimSun" w:hint="eastAsia"/>
        </w:rPr>
        <w:t>初步具有深度报道的跟踪报道能力</w:t>
      </w:r>
    </w:p>
    <w:p w14:paraId="427E0980" w14:textId="77777777" w:rsidR="00E05E8B" w:rsidRDefault="00E05E8B" w:rsidP="00DD7B5F">
      <w:pPr>
        <w:pStyle w:val="PlainText"/>
        <w:spacing w:beforeLines="50" w:before="156" w:afterLines="50" w:after="156"/>
        <w:ind w:firstLineChars="200" w:firstLine="420"/>
        <w:rPr>
          <w:rFonts w:hAnsi="SimSun" w:cs="SimSun"/>
        </w:rPr>
      </w:pPr>
      <w:r>
        <w:rPr>
          <w:rFonts w:hAnsi="SimSun" w:cs="SimSun" w:hint="eastAsia"/>
        </w:rPr>
        <w:t>（要求参照《普通高等学校本科专业类教学质量国家标准》，对应各类专业认证标准，注意对毕业要求支撑程度强弱的描述，与“课程目标对毕业要求的支撑关系表一致）（五号宋体）</w:t>
      </w:r>
    </w:p>
    <w:p w14:paraId="783F47B7" w14:textId="77777777" w:rsidR="00E05E8B" w:rsidRDefault="00E05E8B" w:rsidP="00DD7B5F">
      <w:pPr>
        <w:pStyle w:val="PlainText"/>
        <w:spacing w:beforeLines="50" w:before="156" w:afterLines="50" w:after="156"/>
        <w:ind w:firstLineChars="200" w:firstLine="480"/>
        <w:rPr>
          <w:rFonts w:hAnsi="SimSun" w:cs="SimSun"/>
        </w:rPr>
      </w:pPr>
      <w:r w:rsidRPr="009C566C">
        <w:rPr>
          <w:rFonts w:ascii="SimHei" w:eastAsia="SimHei" w:hAnsi="SimHei" w:cs="SimSun" w:hint="eastAsia"/>
          <w:sz w:val="24"/>
          <w:szCs w:val="24"/>
        </w:rPr>
        <w:t>（三）课程目标与毕业要求</w:t>
      </w:r>
      <w:r>
        <w:rPr>
          <w:rFonts w:ascii="SimHei" w:eastAsia="SimHei" w:hAnsi="SimHei" w:cs="SimSun" w:hint="eastAsia"/>
          <w:sz w:val="24"/>
          <w:szCs w:val="24"/>
        </w:rPr>
        <w:t>、课程内容</w:t>
      </w:r>
      <w:r w:rsidRPr="009C566C">
        <w:rPr>
          <w:rFonts w:ascii="SimHei" w:eastAsia="SimHei" w:hAnsi="SimHei" w:cs="SimSun" w:hint="eastAsia"/>
          <w:sz w:val="24"/>
          <w:szCs w:val="24"/>
        </w:rPr>
        <w:t>的</w:t>
      </w:r>
      <w:r w:rsidR="00DD7B5F">
        <w:rPr>
          <w:rFonts w:ascii="SimHei" w:eastAsia="SimHei" w:hAnsi="SimHei" w:cs="SimSun" w:hint="eastAsia"/>
          <w:sz w:val="24"/>
          <w:szCs w:val="24"/>
        </w:rPr>
        <w:t>对应</w:t>
      </w:r>
      <w:r w:rsidRPr="009C566C">
        <w:rPr>
          <w:rFonts w:ascii="SimHei" w:eastAsia="SimHei" w:hAnsi="SimHei" w:cs="SimSun" w:hint="eastAsia"/>
          <w:sz w:val="24"/>
          <w:szCs w:val="24"/>
        </w:rPr>
        <w:t>关系</w:t>
      </w:r>
      <w:r>
        <w:rPr>
          <w:rFonts w:hAnsi="SimSun" w:cs="SimSun" w:hint="eastAsia"/>
        </w:rPr>
        <w:t>（小四号黑体）</w:t>
      </w:r>
    </w:p>
    <w:p w14:paraId="2EAF3DFA" w14:textId="77777777" w:rsidR="00E05E8B" w:rsidRPr="00EB7EB1" w:rsidRDefault="00DD7B5F" w:rsidP="00DD7B5F">
      <w:pPr>
        <w:pStyle w:val="PlainText"/>
        <w:spacing w:beforeLines="50" w:before="156" w:afterLines="50" w:after="156"/>
        <w:ind w:firstLineChars="200" w:firstLine="422"/>
        <w:jc w:val="center"/>
        <w:rPr>
          <w:rFonts w:ascii="SimHei" w:hAnsi="SimSun"/>
          <w:b/>
          <w:bCs/>
          <w:szCs w:val="21"/>
        </w:rPr>
      </w:pPr>
      <w:r>
        <w:rPr>
          <w:rFonts w:ascii="SimHei" w:hAnsi="SimSun" w:hint="eastAsia"/>
          <w:b/>
          <w:bCs/>
          <w:szCs w:val="21"/>
        </w:rPr>
        <w:t>表</w:t>
      </w:r>
      <w:r>
        <w:rPr>
          <w:rFonts w:ascii="SimHei" w:hAnsi="SimSun" w:hint="eastAsia"/>
          <w:b/>
          <w:bCs/>
          <w:szCs w:val="21"/>
        </w:rPr>
        <w:t>1</w:t>
      </w:r>
      <w:r>
        <w:rPr>
          <w:rFonts w:ascii="SimHei" w:hAnsi="SimSun" w:hint="eastAsia"/>
          <w:b/>
          <w:bCs/>
          <w:szCs w:val="21"/>
        </w:rPr>
        <w:t>：</w:t>
      </w:r>
      <w:r w:rsidR="00E05E8B">
        <w:rPr>
          <w:rFonts w:ascii="SimHei" w:hAnsi="SimSun" w:hint="eastAsia"/>
          <w:b/>
          <w:bCs/>
          <w:szCs w:val="21"/>
        </w:rPr>
        <w:t>课程目标与</w:t>
      </w:r>
      <w:r w:rsidR="00242673">
        <w:rPr>
          <w:rFonts w:ascii="SimHei" w:hAnsi="SimSun" w:hint="eastAsia"/>
          <w:b/>
          <w:bCs/>
          <w:szCs w:val="21"/>
        </w:rPr>
        <w:t>课程内容、毕业要求</w:t>
      </w:r>
      <w:r w:rsidR="00E05E8B">
        <w:rPr>
          <w:rFonts w:ascii="SimHei" w:hAnsi="SimSun" w:hint="eastAsia"/>
          <w:b/>
          <w:bCs/>
          <w:szCs w:val="21"/>
        </w:rPr>
        <w:t>的对应关系表</w:t>
      </w:r>
      <w:r w:rsidR="00D504B7">
        <w:rPr>
          <w:rFonts w:ascii="SimHei" w:hAnsi="SimSun" w:hint="eastAsia"/>
          <w:b/>
          <w:bCs/>
          <w:szCs w:val="21"/>
        </w:rPr>
        <w:t xml:space="preserve"> </w:t>
      </w:r>
      <w:r w:rsidR="00D504B7" w:rsidRPr="00D504B7">
        <w:rPr>
          <w:rFonts w:ascii="SimHei" w:hAnsi="SimSun"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529AB165" w14:textId="77777777" w:rsidTr="00DD7B5F">
        <w:trPr>
          <w:jc w:val="center"/>
        </w:trPr>
        <w:tc>
          <w:tcPr>
            <w:tcW w:w="1302" w:type="dxa"/>
            <w:vAlign w:val="center"/>
          </w:tcPr>
          <w:p w14:paraId="13E97B76" w14:textId="77777777" w:rsidR="00E05E8B" w:rsidRDefault="00E05E8B" w:rsidP="00DD7B5F">
            <w:pPr>
              <w:pStyle w:val="PlainText"/>
              <w:spacing w:beforeLines="50" w:before="156" w:afterLines="50" w:after="156"/>
              <w:jc w:val="center"/>
              <w:rPr>
                <w:rFonts w:ascii="SimHei" w:hAnsi="SimSun"/>
                <w:b/>
                <w:bCs/>
                <w:szCs w:val="21"/>
              </w:rPr>
            </w:pPr>
            <w:r>
              <w:rPr>
                <w:rFonts w:ascii="SimHei" w:hAnsi="SimSun" w:hint="eastAsia"/>
                <w:b/>
                <w:bCs/>
                <w:szCs w:val="21"/>
              </w:rPr>
              <w:t>课程目标</w:t>
            </w:r>
          </w:p>
        </w:tc>
        <w:tc>
          <w:tcPr>
            <w:tcW w:w="1959" w:type="dxa"/>
            <w:vAlign w:val="center"/>
          </w:tcPr>
          <w:p w14:paraId="7F3216F6" w14:textId="77777777" w:rsidR="00E05E8B" w:rsidRDefault="00E05E8B" w:rsidP="00DD7B5F">
            <w:pPr>
              <w:pStyle w:val="PlainText"/>
              <w:spacing w:beforeLines="50" w:before="156" w:afterLines="50" w:after="156"/>
              <w:jc w:val="center"/>
              <w:rPr>
                <w:rFonts w:hAnsi="SimSun" w:cs="SimSun"/>
                <w:b/>
              </w:rPr>
            </w:pPr>
            <w:r>
              <w:rPr>
                <w:rFonts w:hAnsi="SimSun" w:cs="SimSun" w:hint="eastAsia"/>
                <w:b/>
              </w:rPr>
              <w:t>课程子目标</w:t>
            </w:r>
          </w:p>
        </w:tc>
        <w:tc>
          <w:tcPr>
            <w:tcW w:w="3118" w:type="dxa"/>
            <w:vAlign w:val="center"/>
          </w:tcPr>
          <w:p w14:paraId="3FA7C4F1" w14:textId="77777777" w:rsidR="00E05E8B" w:rsidRDefault="00B40ECD" w:rsidP="00DD7B5F">
            <w:pPr>
              <w:pStyle w:val="PlainText"/>
              <w:spacing w:beforeLines="50" w:before="156" w:afterLines="50" w:after="156"/>
              <w:jc w:val="center"/>
              <w:rPr>
                <w:rFonts w:ascii="SimHei" w:hAnsi="SimSun"/>
                <w:b/>
                <w:bCs/>
                <w:szCs w:val="21"/>
              </w:rPr>
            </w:pPr>
            <w:r>
              <w:rPr>
                <w:rFonts w:ascii="SimHei" w:hAnsi="SimSun" w:hint="eastAsia"/>
                <w:b/>
                <w:bCs/>
                <w:szCs w:val="21"/>
              </w:rPr>
              <w:t>对应课程内容</w:t>
            </w:r>
          </w:p>
        </w:tc>
        <w:tc>
          <w:tcPr>
            <w:tcW w:w="2688" w:type="dxa"/>
            <w:vAlign w:val="center"/>
          </w:tcPr>
          <w:p w14:paraId="223B28D8" w14:textId="77777777" w:rsidR="00E05E8B" w:rsidRDefault="00B40ECD" w:rsidP="00DD7B5F">
            <w:pPr>
              <w:pStyle w:val="PlainText"/>
              <w:spacing w:beforeLines="50" w:before="156" w:afterLines="50" w:after="156"/>
              <w:jc w:val="center"/>
              <w:rPr>
                <w:rFonts w:ascii="SimHei" w:hAnsi="SimSun"/>
                <w:b/>
                <w:bCs/>
                <w:szCs w:val="21"/>
              </w:rPr>
            </w:pPr>
            <w:r>
              <w:rPr>
                <w:rFonts w:ascii="SimHei" w:hAnsi="SimSun" w:hint="eastAsia"/>
                <w:b/>
                <w:bCs/>
                <w:szCs w:val="21"/>
              </w:rPr>
              <w:t>对应毕业要求</w:t>
            </w:r>
          </w:p>
        </w:tc>
      </w:tr>
      <w:tr w:rsidR="00694C26" w14:paraId="790DFFC2" w14:textId="77777777" w:rsidTr="00DD7B5F">
        <w:trPr>
          <w:jc w:val="center"/>
        </w:trPr>
        <w:tc>
          <w:tcPr>
            <w:tcW w:w="1302" w:type="dxa"/>
            <w:vMerge w:val="restart"/>
            <w:vAlign w:val="center"/>
          </w:tcPr>
          <w:p w14:paraId="1394621C" w14:textId="77777777" w:rsidR="00694C26" w:rsidRDefault="00694C26" w:rsidP="00DD7B5F">
            <w:pPr>
              <w:pStyle w:val="PlainText"/>
              <w:spacing w:beforeLines="50" w:before="156" w:afterLines="50" w:after="156"/>
              <w:jc w:val="center"/>
              <w:rPr>
                <w:rFonts w:hAnsi="SimSun" w:cs="SimSun"/>
                <w:szCs w:val="21"/>
              </w:rPr>
            </w:pPr>
            <w:r>
              <w:rPr>
                <w:rFonts w:hAnsi="SimSun" w:cs="SimSun" w:hint="eastAsia"/>
                <w:szCs w:val="21"/>
              </w:rPr>
              <w:t>课程目标1</w:t>
            </w:r>
          </w:p>
        </w:tc>
        <w:tc>
          <w:tcPr>
            <w:tcW w:w="1959" w:type="dxa"/>
            <w:vAlign w:val="center"/>
          </w:tcPr>
          <w:p w14:paraId="5F43502A" w14:textId="31EB3903" w:rsidR="00CE626E" w:rsidRDefault="00694C26" w:rsidP="00CE626E">
            <w:pPr>
              <w:pStyle w:val="PlainText"/>
              <w:spacing w:beforeLines="50" w:before="156" w:afterLines="50" w:after="156"/>
              <w:rPr>
                <w:rFonts w:hAnsi="SimSun" w:cs="SimSun"/>
              </w:rPr>
            </w:pPr>
            <w:r>
              <w:rPr>
                <w:rFonts w:hAnsi="SimSun" w:cs="SimSun" w:hint="eastAsia"/>
              </w:rPr>
              <w:t>1.1</w:t>
            </w:r>
            <w:r w:rsidR="00CE626E">
              <w:rPr>
                <w:rFonts w:hAnsi="SimSun" w:cs="SimSun" w:hint="eastAsia"/>
              </w:rPr>
              <w:t>设计符合时代大潮的好选题</w:t>
            </w:r>
          </w:p>
          <w:p w14:paraId="3E848DA9" w14:textId="736D752D" w:rsidR="00694C26" w:rsidRDefault="00694C26" w:rsidP="00CE626E">
            <w:pPr>
              <w:pStyle w:val="PlainText"/>
              <w:spacing w:beforeLines="50" w:before="156" w:afterLines="50" w:after="156"/>
              <w:jc w:val="center"/>
              <w:rPr>
                <w:rFonts w:hAnsi="SimSun" w:cs="SimSun"/>
              </w:rPr>
            </w:pPr>
          </w:p>
        </w:tc>
        <w:tc>
          <w:tcPr>
            <w:tcW w:w="3118" w:type="dxa"/>
            <w:vAlign w:val="center"/>
          </w:tcPr>
          <w:p w14:paraId="7E3B5CCA" w14:textId="4A3AE47D" w:rsidR="00694C26" w:rsidRDefault="00BA314F" w:rsidP="00DD7B5F">
            <w:pPr>
              <w:pStyle w:val="PlainText"/>
              <w:spacing w:beforeLines="50" w:before="156" w:afterLines="50" w:after="156"/>
              <w:jc w:val="center"/>
              <w:rPr>
                <w:rFonts w:hAnsi="SimSun" w:cs="SimSun"/>
              </w:rPr>
            </w:pPr>
            <w:r w:rsidRPr="00BA314F">
              <w:rPr>
                <w:rFonts w:hAnsi="SimSun" w:cs="SimSun"/>
              </w:rPr>
              <w:t>深度报道的内涵及操作路径</w:t>
            </w:r>
          </w:p>
        </w:tc>
        <w:tc>
          <w:tcPr>
            <w:tcW w:w="2688" w:type="dxa"/>
            <w:vAlign w:val="center"/>
          </w:tcPr>
          <w:p w14:paraId="4663ADC4" w14:textId="094F7626" w:rsidR="00694C26" w:rsidRDefault="00763590" w:rsidP="00DD7B5F">
            <w:pPr>
              <w:pStyle w:val="PlainText"/>
              <w:spacing w:beforeLines="50" w:before="156" w:afterLines="50" w:after="156"/>
              <w:jc w:val="center"/>
              <w:rPr>
                <w:rFonts w:hAnsi="SimSun" w:cs="SimSun"/>
              </w:rPr>
            </w:pPr>
            <w:r>
              <w:rPr>
                <w:rFonts w:hAnsi="SimSun" w:cs="SimSun" w:hint="eastAsia"/>
              </w:rPr>
              <w:t>可以规划选题</w:t>
            </w:r>
          </w:p>
        </w:tc>
      </w:tr>
      <w:tr w:rsidR="00694C26" w14:paraId="583D987F" w14:textId="77777777" w:rsidTr="00DD7B5F">
        <w:trPr>
          <w:jc w:val="center"/>
        </w:trPr>
        <w:tc>
          <w:tcPr>
            <w:tcW w:w="1302" w:type="dxa"/>
            <w:vMerge/>
            <w:vAlign w:val="center"/>
          </w:tcPr>
          <w:p w14:paraId="2919A13A" w14:textId="77777777" w:rsidR="00694C26" w:rsidRDefault="00694C26" w:rsidP="00DD7B5F">
            <w:pPr>
              <w:pStyle w:val="PlainText"/>
              <w:spacing w:beforeLines="50" w:before="156" w:afterLines="50" w:after="156"/>
              <w:jc w:val="center"/>
              <w:rPr>
                <w:rFonts w:hAnsi="SimSun" w:cs="SimSun"/>
                <w:szCs w:val="21"/>
              </w:rPr>
            </w:pPr>
          </w:p>
        </w:tc>
        <w:tc>
          <w:tcPr>
            <w:tcW w:w="1959" w:type="dxa"/>
            <w:vAlign w:val="center"/>
          </w:tcPr>
          <w:p w14:paraId="574AE956" w14:textId="45170879" w:rsidR="00694C26" w:rsidRDefault="00CE626E" w:rsidP="00DD7B5F">
            <w:pPr>
              <w:pStyle w:val="PlainText"/>
              <w:spacing w:beforeLines="50" w:before="156" w:afterLines="50" w:after="156"/>
              <w:jc w:val="center"/>
              <w:rPr>
                <w:rFonts w:hAnsi="SimSun" w:cs="SimSun"/>
              </w:rPr>
            </w:pPr>
            <w:r>
              <w:rPr>
                <w:rFonts w:hAnsi="SimSun" w:cs="SimSun"/>
              </w:rPr>
              <w:t>1</w:t>
            </w:r>
            <w:r>
              <w:rPr>
                <w:rFonts w:hAnsi="SimSun" w:cs="SimSun" w:hint="eastAsia"/>
              </w:rPr>
              <w:t>.2捕获突发新闻进行深度报道的选题规划</w:t>
            </w:r>
          </w:p>
        </w:tc>
        <w:tc>
          <w:tcPr>
            <w:tcW w:w="3118" w:type="dxa"/>
            <w:vAlign w:val="center"/>
          </w:tcPr>
          <w:p w14:paraId="6FE67C14" w14:textId="5929D947" w:rsidR="00694C26" w:rsidRDefault="00BA314F" w:rsidP="00DD7B5F">
            <w:pPr>
              <w:pStyle w:val="PlainText"/>
              <w:spacing w:beforeLines="50" w:before="156" w:afterLines="50" w:after="156"/>
              <w:jc w:val="center"/>
              <w:rPr>
                <w:rFonts w:hAnsi="SimSun" w:cs="SimSun"/>
              </w:rPr>
            </w:pPr>
            <w:r w:rsidRPr="00BA314F">
              <w:rPr>
                <w:rFonts w:hAnsi="SimSun" w:cs="SimSun"/>
              </w:rPr>
              <w:t>外请业界专家讲座暨练习</w:t>
            </w:r>
          </w:p>
        </w:tc>
        <w:tc>
          <w:tcPr>
            <w:tcW w:w="2688" w:type="dxa"/>
            <w:vAlign w:val="center"/>
          </w:tcPr>
          <w:p w14:paraId="7833046C" w14:textId="65A18C59" w:rsidR="00694C26" w:rsidRDefault="00763590" w:rsidP="00DD7B5F">
            <w:pPr>
              <w:pStyle w:val="PlainText"/>
              <w:spacing w:beforeLines="50" w:before="156" w:afterLines="50" w:after="156"/>
              <w:jc w:val="center"/>
              <w:rPr>
                <w:rFonts w:hAnsi="SimSun" w:cs="SimSun"/>
              </w:rPr>
            </w:pPr>
            <w:r>
              <w:rPr>
                <w:rFonts w:hAnsi="SimSun" w:cs="SimSun" w:hint="eastAsia"/>
              </w:rPr>
              <w:t>可以为本报道领域突发选题做准备</w:t>
            </w:r>
          </w:p>
        </w:tc>
      </w:tr>
      <w:tr w:rsidR="00694C26" w14:paraId="6BE702BF" w14:textId="77777777" w:rsidTr="00DD7B5F">
        <w:trPr>
          <w:jc w:val="center"/>
        </w:trPr>
        <w:tc>
          <w:tcPr>
            <w:tcW w:w="1302" w:type="dxa"/>
            <w:vMerge/>
            <w:vAlign w:val="center"/>
          </w:tcPr>
          <w:p w14:paraId="52BA056E" w14:textId="77777777" w:rsidR="00694C26" w:rsidRDefault="00694C26" w:rsidP="00DD7B5F">
            <w:pPr>
              <w:pStyle w:val="PlainText"/>
              <w:spacing w:beforeLines="50" w:before="156" w:afterLines="50" w:after="156"/>
              <w:jc w:val="center"/>
              <w:rPr>
                <w:rFonts w:hAnsi="SimSun" w:cs="SimSun"/>
                <w:szCs w:val="21"/>
              </w:rPr>
            </w:pPr>
          </w:p>
        </w:tc>
        <w:tc>
          <w:tcPr>
            <w:tcW w:w="1959" w:type="dxa"/>
            <w:vAlign w:val="center"/>
          </w:tcPr>
          <w:p w14:paraId="456F1FD5" w14:textId="3F9EE7C1" w:rsidR="00694C26" w:rsidRDefault="00CE626E" w:rsidP="00DD7B5F">
            <w:pPr>
              <w:pStyle w:val="PlainText"/>
              <w:spacing w:beforeLines="50" w:before="156" w:afterLines="50" w:after="156"/>
              <w:jc w:val="center"/>
              <w:rPr>
                <w:rFonts w:hAnsi="SimSun" w:cs="SimSun"/>
              </w:rPr>
            </w:pPr>
            <w:r>
              <w:rPr>
                <w:rFonts w:hAnsi="SimSun" w:cs="SimSun"/>
              </w:rPr>
              <w:t>1</w:t>
            </w:r>
            <w:r>
              <w:rPr>
                <w:rFonts w:hAnsi="SimSun" w:cs="SimSun" w:hint="eastAsia"/>
              </w:rPr>
              <w:t>.</w:t>
            </w:r>
            <w:r>
              <w:rPr>
                <w:rFonts w:hAnsi="SimSun" w:cs="SimSun"/>
              </w:rPr>
              <w:t>3</w:t>
            </w:r>
            <w:r>
              <w:rPr>
                <w:rFonts w:hAnsi="SimSun" w:cs="SimSun" w:hint="eastAsia"/>
              </w:rPr>
              <w:t>跟踪新闻热点发掘独家视角能力</w:t>
            </w:r>
          </w:p>
        </w:tc>
        <w:tc>
          <w:tcPr>
            <w:tcW w:w="3118" w:type="dxa"/>
            <w:vAlign w:val="center"/>
          </w:tcPr>
          <w:p w14:paraId="5325042C" w14:textId="35816225" w:rsidR="00694C26" w:rsidRDefault="00BA314F" w:rsidP="00DD7B5F">
            <w:pPr>
              <w:pStyle w:val="PlainText"/>
              <w:spacing w:beforeLines="50" w:before="156" w:afterLines="50" w:after="156"/>
              <w:jc w:val="center"/>
              <w:rPr>
                <w:rFonts w:hAnsi="SimSun" w:cs="SimSun"/>
              </w:rPr>
            </w:pPr>
            <w:r w:rsidRPr="00BA314F">
              <w:rPr>
                <w:rFonts w:hAnsi="SimSun" w:cs="SimSun"/>
              </w:rPr>
              <w:t>深度报道的轨迹与反思</w:t>
            </w:r>
          </w:p>
        </w:tc>
        <w:tc>
          <w:tcPr>
            <w:tcW w:w="2688" w:type="dxa"/>
            <w:vAlign w:val="center"/>
          </w:tcPr>
          <w:p w14:paraId="4E1DE500" w14:textId="70923DF5" w:rsidR="00694C26" w:rsidRDefault="00283D03" w:rsidP="00DD7B5F">
            <w:pPr>
              <w:pStyle w:val="PlainText"/>
              <w:spacing w:beforeLines="50" w:before="156" w:afterLines="50" w:after="156"/>
              <w:jc w:val="center"/>
              <w:rPr>
                <w:rFonts w:hAnsi="SimSun" w:cs="SimSun"/>
              </w:rPr>
            </w:pPr>
            <w:r>
              <w:rPr>
                <w:rFonts w:hAnsi="SimSun" w:cs="SimSun" w:hint="eastAsia"/>
              </w:rPr>
              <w:t>可具有新闻二次生产能力</w:t>
            </w:r>
          </w:p>
        </w:tc>
      </w:tr>
      <w:tr w:rsidR="00694C26" w14:paraId="14E132B9" w14:textId="77777777" w:rsidTr="00DD7B5F">
        <w:trPr>
          <w:jc w:val="center"/>
        </w:trPr>
        <w:tc>
          <w:tcPr>
            <w:tcW w:w="1302" w:type="dxa"/>
            <w:vMerge w:val="restart"/>
            <w:vAlign w:val="center"/>
          </w:tcPr>
          <w:p w14:paraId="4E102451" w14:textId="77777777" w:rsidR="00694C26" w:rsidRDefault="00694C26" w:rsidP="00DD7B5F">
            <w:pPr>
              <w:pStyle w:val="PlainText"/>
              <w:spacing w:beforeLines="50" w:before="156" w:afterLines="50" w:after="156"/>
              <w:jc w:val="center"/>
              <w:rPr>
                <w:rFonts w:hAnsi="SimSun" w:cs="SimSun"/>
                <w:szCs w:val="21"/>
              </w:rPr>
            </w:pPr>
            <w:r>
              <w:rPr>
                <w:rFonts w:hAnsi="SimSun" w:cs="SimSun" w:hint="eastAsia"/>
                <w:szCs w:val="21"/>
              </w:rPr>
              <w:t>课程目标2</w:t>
            </w:r>
          </w:p>
        </w:tc>
        <w:tc>
          <w:tcPr>
            <w:tcW w:w="1959" w:type="dxa"/>
            <w:vAlign w:val="center"/>
          </w:tcPr>
          <w:p w14:paraId="5C4E0BA5" w14:textId="71435952" w:rsidR="00694C26" w:rsidRDefault="00694C26" w:rsidP="004C2756">
            <w:pPr>
              <w:pStyle w:val="PlainText"/>
              <w:spacing w:beforeLines="50" w:before="156" w:afterLines="50" w:after="156"/>
              <w:rPr>
                <w:rFonts w:hAnsi="SimSun" w:cs="SimSun"/>
              </w:rPr>
            </w:pPr>
            <w:r>
              <w:rPr>
                <w:rFonts w:hAnsi="SimSun" w:cs="SimSun" w:hint="eastAsia"/>
              </w:rPr>
              <w:t>2.1</w:t>
            </w:r>
            <w:r w:rsidR="00B8728E">
              <w:rPr>
                <w:rFonts w:hAnsi="SimSun" w:cs="SimSun" w:hint="eastAsia"/>
              </w:rPr>
              <w:t>初步具有深度报道的分析研究能力</w:t>
            </w:r>
          </w:p>
        </w:tc>
        <w:tc>
          <w:tcPr>
            <w:tcW w:w="3118" w:type="dxa"/>
            <w:vAlign w:val="center"/>
          </w:tcPr>
          <w:p w14:paraId="39219913" w14:textId="3A064001" w:rsidR="00694C26" w:rsidRDefault="00C635C7" w:rsidP="00DD7B5F">
            <w:pPr>
              <w:pStyle w:val="PlainText"/>
              <w:spacing w:beforeLines="50" w:before="156" w:afterLines="50" w:after="156"/>
              <w:jc w:val="center"/>
              <w:rPr>
                <w:rFonts w:hAnsi="SimSun" w:cs="SimSun"/>
              </w:rPr>
            </w:pPr>
            <w:r w:rsidRPr="00C635C7">
              <w:rPr>
                <w:rFonts w:hAnsi="SimSun" w:cs="SimSun"/>
              </w:rPr>
              <w:t>深度报道的消息源管理与练习</w:t>
            </w:r>
          </w:p>
        </w:tc>
        <w:tc>
          <w:tcPr>
            <w:tcW w:w="2688" w:type="dxa"/>
            <w:vAlign w:val="center"/>
          </w:tcPr>
          <w:p w14:paraId="58FA4977" w14:textId="1111A64A" w:rsidR="00694C26" w:rsidRDefault="00066213" w:rsidP="00DD7B5F">
            <w:pPr>
              <w:pStyle w:val="PlainText"/>
              <w:spacing w:beforeLines="50" w:before="156" w:afterLines="50" w:after="156"/>
              <w:jc w:val="center"/>
              <w:rPr>
                <w:rFonts w:hAnsi="SimSun" w:cs="SimSun"/>
              </w:rPr>
            </w:pPr>
            <w:r>
              <w:rPr>
                <w:rFonts w:hAnsi="SimSun" w:cs="SimSun" w:hint="eastAsia"/>
              </w:rPr>
              <w:t>能进行消息源管理</w:t>
            </w:r>
          </w:p>
        </w:tc>
      </w:tr>
      <w:tr w:rsidR="00694C26" w14:paraId="73276D17" w14:textId="77777777" w:rsidTr="00DD7B5F">
        <w:trPr>
          <w:jc w:val="center"/>
        </w:trPr>
        <w:tc>
          <w:tcPr>
            <w:tcW w:w="1302" w:type="dxa"/>
            <w:vMerge/>
            <w:vAlign w:val="center"/>
          </w:tcPr>
          <w:p w14:paraId="1E63AA8B" w14:textId="77777777" w:rsidR="00694C26" w:rsidRDefault="00694C26" w:rsidP="00DD7B5F">
            <w:pPr>
              <w:pStyle w:val="PlainText"/>
              <w:spacing w:beforeLines="50" w:before="156" w:afterLines="50" w:after="156"/>
              <w:jc w:val="center"/>
              <w:rPr>
                <w:rFonts w:hAnsi="SimSun" w:cs="SimSun"/>
                <w:szCs w:val="21"/>
              </w:rPr>
            </w:pPr>
          </w:p>
        </w:tc>
        <w:tc>
          <w:tcPr>
            <w:tcW w:w="1959" w:type="dxa"/>
            <w:vAlign w:val="center"/>
          </w:tcPr>
          <w:p w14:paraId="709246F9" w14:textId="59223ABD" w:rsidR="00694C26" w:rsidRDefault="004C2756" w:rsidP="00DD7B5F">
            <w:pPr>
              <w:pStyle w:val="PlainText"/>
              <w:spacing w:beforeLines="50" w:before="156" w:afterLines="50" w:after="156"/>
              <w:jc w:val="center"/>
              <w:rPr>
                <w:rFonts w:hAnsi="SimSun" w:cs="SimSun"/>
              </w:rPr>
            </w:pPr>
            <w:r>
              <w:rPr>
                <w:rFonts w:hAnsi="SimSun" w:cs="SimSun"/>
              </w:rPr>
              <w:t>2</w:t>
            </w:r>
            <w:r>
              <w:rPr>
                <w:rFonts w:hAnsi="SimSun" w:cs="SimSun" w:hint="eastAsia"/>
              </w:rPr>
              <w:t>．2初步具有深度报道的突击与追踪采访能力</w:t>
            </w:r>
          </w:p>
        </w:tc>
        <w:tc>
          <w:tcPr>
            <w:tcW w:w="3118" w:type="dxa"/>
            <w:vAlign w:val="center"/>
          </w:tcPr>
          <w:p w14:paraId="36B9AC4E" w14:textId="0368D960" w:rsidR="00694C26" w:rsidRDefault="00C635C7" w:rsidP="00DD7B5F">
            <w:pPr>
              <w:pStyle w:val="PlainText"/>
              <w:spacing w:beforeLines="50" w:before="156" w:afterLines="50" w:after="156"/>
              <w:jc w:val="center"/>
              <w:rPr>
                <w:rFonts w:ascii="SimHei" w:hAnsi="SimSun"/>
                <w:b/>
                <w:bCs/>
                <w:szCs w:val="21"/>
              </w:rPr>
            </w:pPr>
            <w:r w:rsidRPr="00C635C7">
              <w:rPr>
                <w:rFonts w:hAnsi="SimSun" w:cs="SimSun"/>
              </w:rPr>
              <w:t>深度报道的现场和风险意识</w:t>
            </w:r>
          </w:p>
        </w:tc>
        <w:tc>
          <w:tcPr>
            <w:tcW w:w="2688" w:type="dxa"/>
            <w:vAlign w:val="center"/>
          </w:tcPr>
          <w:p w14:paraId="0C13EAE8" w14:textId="0ABACC4B" w:rsidR="00694C26" w:rsidRDefault="00066213" w:rsidP="00DD7B5F">
            <w:pPr>
              <w:pStyle w:val="PlainText"/>
              <w:spacing w:beforeLines="50" w:before="156" w:afterLines="50" w:after="156"/>
              <w:jc w:val="center"/>
              <w:rPr>
                <w:rFonts w:hAnsi="SimSun" w:cs="SimSun"/>
              </w:rPr>
            </w:pPr>
            <w:r>
              <w:rPr>
                <w:rFonts w:hAnsi="SimSun" w:cs="SimSun" w:hint="eastAsia"/>
              </w:rPr>
              <w:t>能进行突破性报道</w:t>
            </w:r>
          </w:p>
        </w:tc>
      </w:tr>
      <w:tr w:rsidR="00694C26" w14:paraId="79405E28" w14:textId="77777777" w:rsidTr="00DD7B5F">
        <w:trPr>
          <w:jc w:val="center"/>
        </w:trPr>
        <w:tc>
          <w:tcPr>
            <w:tcW w:w="1302" w:type="dxa"/>
            <w:vMerge/>
            <w:vAlign w:val="center"/>
          </w:tcPr>
          <w:p w14:paraId="5ECD488E" w14:textId="77777777" w:rsidR="00694C26" w:rsidRDefault="00694C26" w:rsidP="00DD7B5F">
            <w:pPr>
              <w:pStyle w:val="PlainText"/>
              <w:spacing w:beforeLines="50" w:before="156" w:afterLines="50" w:after="156"/>
              <w:jc w:val="center"/>
              <w:rPr>
                <w:rFonts w:hAnsi="SimSun" w:cs="SimSun"/>
                <w:szCs w:val="21"/>
              </w:rPr>
            </w:pPr>
          </w:p>
        </w:tc>
        <w:tc>
          <w:tcPr>
            <w:tcW w:w="1959" w:type="dxa"/>
            <w:vAlign w:val="center"/>
          </w:tcPr>
          <w:p w14:paraId="0465654D" w14:textId="40FF5155" w:rsidR="00694C26" w:rsidRDefault="004C2756" w:rsidP="00DD7B5F">
            <w:pPr>
              <w:pStyle w:val="PlainText"/>
              <w:spacing w:beforeLines="50" w:before="156" w:afterLines="50" w:after="156"/>
              <w:jc w:val="center"/>
              <w:rPr>
                <w:rFonts w:hAnsi="SimSun" w:cs="SimSun"/>
              </w:rPr>
            </w:pPr>
            <w:r>
              <w:rPr>
                <w:rFonts w:hAnsi="SimSun" w:cs="SimSun"/>
              </w:rPr>
              <w:t>2</w:t>
            </w:r>
            <w:r>
              <w:rPr>
                <w:rFonts w:hAnsi="SimSun" w:cs="SimSun" w:hint="eastAsia"/>
              </w:rPr>
              <w:t>．</w:t>
            </w:r>
            <w:r>
              <w:rPr>
                <w:rFonts w:hAnsi="SimSun" w:cs="SimSun"/>
              </w:rPr>
              <w:t>3</w:t>
            </w:r>
            <w:r>
              <w:rPr>
                <w:rFonts w:hAnsi="SimSun" w:cs="SimSun" w:hint="eastAsia"/>
              </w:rPr>
              <w:t>初步具有对专业内容的判断能力</w:t>
            </w:r>
          </w:p>
        </w:tc>
        <w:tc>
          <w:tcPr>
            <w:tcW w:w="3118" w:type="dxa"/>
            <w:vAlign w:val="center"/>
          </w:tcPr>
          <w:p w14:paraId="40EBFC29" w14:textId="24395B25" w:rsidR="00694C26" w:rsidRDefault="00C635C7" w:rsidP="00DD7B5F">
            <w:pPr>
              <w:pStyle w:val="PlainText"/>
              <w:spacing w:beforeLines="50" w:before="156" w:afterLines="50" w:after="156"/>
              <w:jc w:val="center"/>
              <w:rPr>
                <w:rFonts w:ascii="SimHei" w:hAnsi="SimSun"/>
                <w:b/>
                <w:bCs/>
                <w:szCs w:val="21"/>
              </w:rPr>
            </w:pPr>
            <w:r w:rsidRPr="00C635C7">
              <w:rPr>
                <w:rFonts w:hAnsi="SimSun" w:cs="SimSun"/>
              </w:rPr>
              <w:t>练习深度报道的采访突破作为</w:t>
            </w:r>
            <w:r>
              <w:rPr>
                <w:rFonts w:hAnsi="SimSun" w:cs="SimSun" w:hint="eastAsia"/>
              </w:rPr>
              <w:t>，</w:t>
            </w:r>
            <w:r w:rsidRPr="00C635C7">
              <w:rPr>
                <w:rFonts w:hAnsi="SimSun" w:cs="SimSun"/>
              </w:rPr>
              <w:t>科学健康环境新闻</w:t>
            </w:r>
            <w:r>
              <w:rPr>
                <w:rFonts w:hAnsi="SimSun" w:cs="SimSun" w:hint="eastAsia"/>
              </w:rPr>
              <w:t>生产对</w:t>
            </w:r>
            <w:r w:rsidRPr="00C635C7">
              <w:rPr>
                <w:rFonts w:hAnsi="SimSun" w:cs="SimSun"/>
              </w:rPr>
              <w:t>深度报道的</w:t>
            </w:r>
            <w:r>
              <w:rPr>
                <w:rFonts w:hAnsi="SimSun" w:cs="SimSun" w:hint="eastAsia"/>
              </w:rPr>
              <w:t>参考价值</w:t>
            </w:r>
          </w:p>
        </w:tc>
        <w:tc>
          <w:tcPr>
            <w:tcW w:w="2688" w:type="dxa"/>
            <w:vAlign w:val="center"/>
          </w:tcPr>
          <w:p w14:paraId="38358BC9" w14:textId="43111AF4" w:rsidR="00694C26" w:rsidRDefault="00066213" w:rsidP="00DD7B5F">
            <w:pPr>
              <w:pStyle w:val="PlainText"/>
              <w:spacing w:beforeLines="50" w:before="156" w:afterLines="50" w:after="156"/>
              <w:jc w:val="center"/>
              <w:rPr>
                <w:rFonts w:hAnsi="SimSun" w:cs="SimSun"/>
              </w:rPr>
            </w:pPr>
            <w:r>
              <w:rPr>
                <w:rFonts w:hAnsi="SimSun" w:cs="SimSun" w:hint="eastAsia"/>
              </w:rPr>
              <w:t>能报道包括科学与环境等专业问题的新闻</w:t>
            </w:r>
          </w:p>
        </w:tc>
      </w:tr>
      <w:tr w:rsidR="00694C26" w14:paraId="36602D43" w14:textId="77777777" w:rsidTr="00A54910">
        <w:trPr>
          <w:jc w:val="center"/>
        </w:trPr>
        <w:tc>
          <w:tcPr>
            <w:tcW w:w="1302" w:type="dxa"/>
            <w:vMerge w:val="restart"/>
            <w:vAlign w:val="center"/>
          </w:tcPr>
          <w:p w14:paraId="2B978019" w14:textId="77777777" w:rsidR="00694C26" w:rsidRDefault="00694C26" w:rsidP="00A54910">
            <w:pPr>
              <w:pStyle w:val="PlainText"/>
              <w:spacing w:beforeLines="50" w:before="156" w:afterLines="50" w:after="156"/>
              <w:jc w:val="center"/>
              <w:rPr>
                <w:rFonts w:hAnsi="SimSun" w:cs="SimSun"/>
                <w:szCs w:val="21"/>
              </w:rPr>
            </w:pPr>
            <w:r>
              <w:rPr>
                <w:rFonts w:hAnsi="SimSun" w:cs="SimSun" w:hint="eastAsia"/>
                <w:szCs w:val="21"/>
              </w:rPr>
              <w:t>课程目标3</w:t>
            </w:r>
          </w:p>
        </w:tc>
        <w:tc>
          <w:tcPr>
            <w:tcW w:w="1959" w:type="dxa"/>
            <w:vAlign w:val="center"/>
          </w:tcPr>
          <w:p w14:paraId="6E19FD32" w14:textId="1BF42A7E" w:rsidR="00694C26" w:rsidRPr="00EC6BF9" w:rsidRDefault="00EC6BF9" w:rsidP="00EC6BF9">
            <w:pPr>
              <w:pStyle w:val="PlainText"/>
              <w:spacing w:beforeLines="50" w:before="156" w:afterLines="50" w:after="156"/>
              <w:rPr>
                <w:rFonts w:hAnsi="SimSun" w:cs="SimSun"/>
                <w:b/>
                <w:bCs/>
              </w:rPr>
            </w:pPr>
            <w:r>
              <w:rPr>
                <w:rFonts w:hAnsi="SimSun" w:cs="SimSun"/>
              </w:rPr>
              <w:t>3</w:t>
            </w:r>
            <w:r>
              <w:rPr>
                <w:rFonts w:hAnsi="SimSun" w:cs="SimSun" w:hint="eastAsia"/>
              </w:rPr>
              <w:t>．1初步具有深度报道的架构能力</w:t>
            </w:r>
          </w:p>
        </w:tc>
        <w:tc>
          <w:tcPr>
            <w:tcW w:w="3118" w:type="dxa"/>
            <w:vAlign w:val="center"/>
          </w:tcPr>
          <w:p w14:paraId="76135741" w14:textId="4C88214B" w:rsidR="00694C26" w:rsidRPr="00D141B1" w:rsidRDefault="00D141B1" w:rsidP="00D141B1">
            <w:pPr>
              <w:pStyle w:val="PlainText"/>
              <w:spacing w:beforeLines="50" w:before="156" w:afterLines="50" w:after="156"/>
              <w:jc w:val="left"/>
              <w:rPr>
                <w:rFonts w:ascii="SimHei" w:hAnsi="SimSun"/>
                <w:szCs w:val="21"/>
              </w:rPr>
            </w:pPr>
            <w:r w:rsidRPr="00D141B1">
              <w:rPr>
                <w:rFonts w:ascii="SimHei" w:hAnsi="SimSun"/>
                <w:szCs w:val="21"/>
              </w:rPr>
              <w:t>深度报道的写作策略</w:t>
            </w:r>
            <w:r>
              <w:rPr>
                <w:rFonts w:ascii="SimHei" w:hAnsi="SimSun" w:hint="eastAsia"/>
                <w:szCs w:val="21"/>
              </w:rPr>
              <w:t>；</w:t>
            </w:r>
            <w:r w:rsidRPr="00D141B1">
              <w:rPr>
                <w:rFonts w:ascii="SimHei" w:hAnsi="SimSun"/>
                <w:szCs w:val="21"/>
              </w:rPr>
              <w:t>互联网应用与深度报道实践</w:t>
            </w:r>
          </w:p>
        </w:tc>
        <w:tc>
          <w:tcPr>
            <w:tcW w:w="2688" w:type="dxa"/>
            <w:vAlign w:val="center"/>
          </w:tcPr>
          <w:p w14:paraId="5F074EA0" w14:textId="0B7B115B" w:rsidR="00694C26" w:rsidRDefault="00D141B1" w:rsidP="00A54910">
            <w:pPr>
              <w:pStyle w:val="PlainText"/>
              <w:spacing w:beforeLines="50" w:before="156" w:afterLines="50" w:after="156"/>
              <w:jc w:val="center"/>
              <w:rPr>
                <w:rFonts w:hAnsi="SimSun" w:cs="SimSun"/>
              </w:rPr>
            </w:pPr>
            <w:r>
              <w:rPr>
                <w:rFonts w:hAnsi="SimSun" w:cs="SimSun" w:hint="eastAsia"/>
              </w:rPr>
              <w:t>在没有时间压力情况下达到在主流媒体发表深度报道作品能力</w:t>
            </w:r>
          </w:p>
        </w:tc>
      </w:tr>
      <w:tr w:rsidR="00694C26" w14:paraId="01A9B28F" w14:textId="77777777" w:rsidTr="00A54910">
        <w:trPr>
          <w:jc w:val="center"/>
        </w:trPr>
        <w:tc>
          <w:tcPr>
            <w:tcW w:w="1302" w:type="dxa"/>
            <w:vMerge/>
            <w:vAlign w:val="center"/>
          </w:tcPr>
          <w:p w14:paraId="22B534B7" w14:textId="6DF89048" w:rsidR="00694C26" w:rsidRDefault="00694C26" w:rsidP="00A54910">
            <w:pPr>
              <w:pStyle w:val="PlainText"/>
              <w:spacing w:beforeLines="50" w:before="156" w:afterLines="50" w:after="156"/>
              <w:jc w:val="center"/>
              <w:rPr>
                <w:rFonts w:hAnsi="SimSun" w:cs="SimSun"/>
                <w:szCs w:val="21"/>
              </w:rPr>
            </w:pPr>
          </w:p>
        </w:tc>
        <w:tc>
          <w:tcPr>
            <w:tcW w:w="1959" w:type="dxa"/>
            <w:vAlign w:val="center"/>
          </w:tcPr>
          <w:p w14:paraId="1CB40E00" w14:textId="217D8B6E" w:rsidR="00694C26" w:rsidRDefault="00EC6BF9" w:rsidP="00EC6BF9">
            <w:pPr>
              <w:pStyle w:val="PlainText"/>
              <w:spacing w:beforeLines="50" w:before="156" w:afterLines="50" w:after="156"/>
              <w:rPr>
                <w:rFonts w:hAnsi="SimSun" w:cs="SimSun"/>
              </w:rPr>
            </w:pPr>
            <w:r>
              <w:rPr>
                <w:rFonts w:hAnsi="SimSun" w:cs="SimSun"/>
              </w:rPr>
              <w:t>3</w:t>
            </w:r>
            <w:r>
              <w:rPr>
                <w:rFonts w:hAnsi="SimSun" w:cs="SimSun" w:hint="eastAsia"/>
              </w:rPr>
              <w:t>．2初步具有深度报道的写作能力</w:t>
            </w:r>
          </w:p>
        </w:tc>
        <w:tc>
          <w:tcPr>
            <w:tcW w:w="3118" w:type="dxa"/>
            <w:vAlign w:val="center"/>
          </w:tcPr>
          <w:p w14:paraId="4289CE59" w14:textId="275FDAC2" w:rsidR="00694C26" w:rsidRDefault="00D141B1" w:rsidP="00A54910">
            <w:pPr>
              <w:pStyle w:val="PlainText"/>
              <w:spacing w:beforeLines="50" w:before="156" w:afterLines="50" w:after="156"/>
              <w:jc w:val="center"/>
              <w:rPr>
                <w:rFonts w:ascii="SimHei" w:hAnsi="SimSun"/>
                <w:b/>
                <w:bCs/>
                <w:szCs w:val="21"/>
              </w:rPr>
            </w:pPr>
            <w:r w:rsidRPr="00D141B1">
              <w:rPr>
                <w:rFonts w:ascii="SimHei" w:hAnsi="SimSun"/>
                <w:szCs w:val="21"/>
              </w:rPr>
              <w:t>特稿的理念与采写策略</w:t>
            </w:r>
            <w:r>
              <w:rPr>
                <w:rFonts w:ascii="SimHei" w:hAnsi="SimSun" w:hint="eastAsia"/>
                <w:szCs w:val="21"/>
              </w:rPr>
              <w:t>；</w:t>
            </w:r>
            <w:r w:rsidRPr="00D141B1">
              <w:rPr>
                <w:rFonts w:ascii="SimHei" w:hAnsi="SimSun"/>
                <w:szCs w:val="21"/>
              </w:rPr>
              <w:t>人物报道的理念与采写策略</w:t>
            </w:r>
          </w:p>
        </w:tc>
        <w:tc>
          <w:tcPr>
            <w:tcW w:w="2688" w:type="dxa"/>
            <w:vAlign w:val="center"/>
          </w:tcPr>
          <w:p w14:paraId="3BBDF696" w14:textId="5F6D55FD" w:rsidR="00694C26" w:rsidRDefault="00D141B1" w:rsidP="00A54910">
            <w:pPr>
              <w:pStyle w:val="PlainText"/>
              <w:spacing w:beforeLines="50" w:before="156" w:afterLines="50" w:after="156"/>
              <w:jc w:val="center"/>
              <w:rPr>
                <w:rFonts w:hAnsi="SimSun" w:cs="SimSun"/>
              </w:rPr>
            </w:pPr>
            <w:r>
              <w:rPr>
                <w:rFonts w:hAnsi="SimSun" w:cs="SimSun" w:hint="eastAsia"/>
              </w:rPr>
              <w:t>同上</w:t>
            </w:r>
          </w:p>
        </w:tc>
      </w:tr>
      <w:tr w:rsidR="00694C26" w14:paraId="31F84A9F" w14:textId="77777777" w:rsidTr="00DD7B5F">
        <w:trPr>
          <w:jc w:val="center"/>
        </w:trPr>
        <w:tc>
          <w:tcPr>
            <w:tcW w:w="1302" w:type="dxa"/>
            <w:vMerge/>
            <w:vAlign w:val="center"/>
          </w:tcPr>
          <w:p w14:paraId="4A910F01" w14:textId="6633D829" w:rsidR="00694C26" w:rsidRDefault="00694C26" w:rsidP="00DD7B5F">
            <w:pPr>
              <w:pStyle w:val="PlainText"/>
              <w:spacing w:beforeLines="50" w:before="156" w:afterLines="50" w:after="156"/>
              <w:jc w:val="center"/>
              <w:rPr>
                <w:rFonts w:hAnsi="SimSun" w:cs="SimSun"/>
                <w:szCs w:val="21"/>
              </w:rPr>
            </w:pPr>
          </w:p>
        </w:tc>
        <w:tc>
          <w:tcPr>
            <w:tcW w:w="1959" w:type="dxa"/>
            <w:vAlign w:val="center"/>
          </w:tcPr>
          <w:p w14:paraId="39F978BF" w14:textId="7C2D35F9" w:rsidR="00694C26" w:rsidRDefault="00EC6BF9" w:rsidP="00EC6BF9">
            <w:pPr>
              <w:pStyle w:val="PlainText"/>
              <w:spacing w:beforeLines="50" w:before="156" w:afterLines="50" w:after="156"/>
              <w:rPr>
                <w:rFonts w:hAnsi="SimSun" w:cs="SimSun"/>
              </w:rPr>
            </w:pPr>
            <w:r>
              <w:rPr>
                <w:rFonts w:hAnsi="SimSun" w:cs="SimSun"/>
              </w:rPr>
              <w:t>3</w:t>
            </w:r>
            <w:r>
              <w:rPr>
                <w:rFonts w:hAnsi="SimSun" w:cs="SimSun" w:hint="eastAsia"/>
              </w:rPr>
              <w:t>．</w:t>
            </w:r>
            <w:r>
              <w:rPr>
                <w:rFonts w:hAnsi="SimSun" w:cs="SimSun"/>
              </w:rPr>
              <w:t>3</w:t>
            </w:r>
            <w:r>
              <w:rPr>
                <w:rFonts w:hAnsi="SimSun" w:cs="SimSun" w:hint="eastAsia"/>
              </w:rPr>
              <w:t>初步具有深度报道的跟踪报道能</w:t>
            </w:r>
            <w:r>
              <w:rPr>
                <w:rFonts w:hAnsi="SimSun" w:cs="SimSun" w:hint="eastAsia"/>
              </w:rPr>
              <w:lastRenderedPageBreak/>
              <w:t>力</w:t>
            </w:r>
          </w:p>
        </w:tc>
        <w:tc>
          <w:tcPr>
            <w:tcW w:w="3118" w:type="dxa"/>
            <w:vAlign w:val="center"/>
          </w:tcPr>
          <w:p w14:paraId="329A19FE" w14:textId="2358133A" w:rsidR="00694C26" w:rsidRDefault="00D141B1" w:rsidP="00DD7B5F">
            <w:pPr>
              <w:pStyle w:val="PlainText"/>
              <w:spacing w:beforeLines="50" w:before="156" w:afterLines="50" w:after="156"/>
              <w:jc w:val="center"/>
              <w:rPr>
                <w:rFonts w:ascii="SimHei" w:hAnsi="SimSun"/>
                <w:b/>
                <w:bCs/>
                <w:szCs w:val="21"/>
              </w:rPr>
            </w:pPr>
            <w:r w:rsidRPr="00D141B1">
              <w:rPr>
                <w:rFonts w:ascii="SimHei" w:hAnsi="SimSun"/>
                <w:szCs w:val="21"/>
              </w:rPr>
              <w:lastRenderedPageBreak/>
              <w:t>调查性报道的理念与策略</w:t>
            </w:r>
          </w:p>
        </w:tc>
        <w:tc>
          <w:tcPr>
            <w:tcW w:w="2688" w:type="dxa"/>
            <w:vAlign w:val="center"/>
          </w:tcPr>
          <w:p w14:paraId="5CE4009C" w14:textId="357A4562" w:rsidR="00694C26" w:rsidRDefault="00D141B1" w:rsidP="00DD7B5F">
            <w:pPr>
              <w:pStyle w:val="PlainText"/>
              <w:spacing w:beforeLines="50" w:before="156" w:afterLines="50" w:after="156"/>
              <w:jc w:val="center"/>
              <w:rPr>
                <w:rFonts w:hAnsi="SimSun" w:cs="SimSun"/>
              </w:rPr>
            </w:pPr>
            <w:r>
              <w:rPr>
                <w:rFonts w:hAnsi="SimSun" w:cs="SimSun" w:hint="eastAsia"/>
              </w:rPr>
              <w:t>能胜任主流媒体</w:t>
            </w:r>
            <w:r w:rsidR="00A068F0">
              <w:rPr>
                <w:rFonts w:hAnsi="SimSun" w:cs="SimSun" w:hint="eastAsia"/>
              </w:rPr>
              <w:t>深度报道部门的实习生需求</w:t>
            </w:r>
          </w:p>
        </w:tc>
      </w:tr>
    </w:tbl>
    <w:p w14:paraId="6517903F" w14:textId="77777777" w:rsidR="008560E2" w:rsidRPr="008560E2" w:rsidRDefault="000F054A" w:rsidP="008560E2">
      <w:pPr>
        <w:spacing w:beforeLines="50" w:before="156" w:afterLines="50" w:after="156" w:line="360" w:lineRule="auto"/>
        <w:ind w:firstLineChars="200" w:firstLine="420"/>
        <w:rPr>
          <w:rFonts w:ascii="SimSun" w:eastAsia="SimSun" w:hAnsi="SimSun"/>
          <w:szCs w:val="21"/>
        </w:rPr>
      </w:pPr>
      <w:r w:rsidRPr="00FB77A1">
        <w:rPr>
          <w:rFonts w:ascii="SimSun" w:eastAsia="SimSun" w:hAnsi="SimSun" w:hint="eastAsia"/>
          <w:szCs w:val="21"/>
        </w:rPr>
        <w:t>（</w:t>
      </w:r>
      <w:r w:rsidR="008560E2" w:rsidRPr="00FB77A1">
        <w:rPr>
          <w:rFonts w:ascii="SimSun" w:eastAsia="SimSun" w:hAnsi="SimSun"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SimSun" w:eastAsia="SimSun" w:hAnsi="SimSun" w:hint="eastAsia"/>
          <w:szCs w:val="21"/>
        </w:rPr>
        <w:t>标准</w:t>
      </w:r>
      <w:r w:rsidR="008560E2" w:rsidRPr="00FB77A1">
        <w:rPr>
          <w:rFonts w:ascii="SimSun" w:eastAsia="SimSun" w:hAnsi="SimSun" w:hint="eastAsia"/>
          <w:szCs w:val="21"/>
        </w:rPr>
        <w:t>的专业，按照专业认证通用标准填写“对应毕业要求”栏；面向</w:t>
      </w:r>
      <w:r w:rsidR="00A61EFD" w:rsidRPr="00FB77A1">
        <w:rPr>
          <w:rFonts w:ascii="SimSun" w:eastAsia="SimSun" w:hAnsi="SimSun" w:hint="eastAsia"/>
          <w:szCs w:val="21"/>
        </w:rPr>
        <w:t>其他</w:t>
      </w:r>
      <w:r w:rsidR="00DE7849" w:rsidRPr="00FB77A1">
        <w:rPr>
          <w:rFonts w:ascii="SimSun" w:eastAsia="SimSun" w:hAnsi="SimSun" w:hint="eastAsia"/>
          <w:szCs w:val="21"/>
        </w:rPr>
        <w:t>尚未有专业认证标准</w:t>
      </w:r>
      <w:r w:rsidR="008560E2" w:rsidRPr="00FB77A1">
        <w:rPr>
          <w:rFonts w:ascii="SimSun" w:eastAsia="SimSun" w:hAnsi="SimSun" w:hint="eastAsia"/>
          <w:szCs w:val="21"/>
        </w:rPr>
        <w:t>的专业，按照本科教学手册中各专业拟定的毕业要求填写“对应毕业要求”栏。</w:t>
      </w:r>
      <w:r w:rsidRPr="00FB77A1">
        <w:rPr>
          <w:rFonts w:ascii="SimSun" w:eastAsia="SimSun" w:hAnsi="SimSun" w:hint="eastAsia"/>
          <w:szCs w:val="21"/>
        </w:rPr>
        <w:t>）</w:t>
      </w:r>
    </w:p>
    <w:p w14:paraId="5405A19E" w14:textId="77777777" w:rsidR="00C00798" w:rsidRPr="007C62ED" w:rsidRDefault="007C62ED" w:rsidP="00DD7B5F">
      <w:pPr>
        <w:spacing w:beforeLines="50" w:before="156" w:afterLines="50" w:after="156"/>
        <w:ind w:firstLineChars="200" w:firstLine="562"/>
        <w:rPr>
          <w:rFonts w:ascii="SimHei" w:eastAsia="SimHei" w:hAnsi="SimHei"/>
          <w:b/>
          <w:sz w:val="28"/>
          <w:szCs w:val="28"/>
        </w:rPr>
      </w:pPr>
      <w:r w:rsidRPr="007C62ED">
        <w:rPr>
          <w:rFonts w:ascii="SimHei" w:eastAsia="SimHei" w:hAnsi="SimHei" w:hint="eastAsia"/>
          <w:b/>
          <w:sz w:val="28"/>
          <w:szCs w:val="28"/>
        </w:rPr>
        <w:t>三、教学内容</w:t>
      </w:r>
      <w:r w:rsidRPr="007C62ED">
        <w:rPr>
          <w:rFonts w:ascii="SimSun" w:eastAsia="SimSun" w:hAnsi="SimSun" w:hint="eastAsia"/>
          <w:szCs w:val="21"/>
        </w:rPr>
        <w:t>（四号黑体）</w:t>
      </w:r>
    </w:p>
    <w:p w14:paraId="77161757" w14:textId="77777777" w:rsidR="007C62ED" w:rsidRPr="000F054A" w:rsidRDefault="002A7568" w:rsidP="00DD7B5F">
      <w:pPr>
        <w:spacing w:beforeLines="50" w:before="156" w:afterLines="50" w:after="156"/>
        <w:rPr>
          <w:rFonts w:ascii="SimSun" w:eastAsia="SimSun" w:hAnsi="SimSun"/>
        </w:rPr>
      </w:pPr>
      <w:r w:rsidRPr="000F054A">
        <w:rPr>
          <w:rFonts w:ascii="SimSun" w:eastAsia="SimSun" w:hAnsi="SimSun" w:hint="eastAsia"/>
        </w:rPr>
        <w:t>（具体描述各章节教学目标、教学内容等</w:t>
      </w:r>
      <w:r w:rsidR="0038665C" w:rsidRPr="000F054A">
        <w:rPr>
          <w:rFonts w:ascii="SimSun" w:eastAsia="SimSun" w:hAnsi="SimSun" w:hint="eastAsia"/>
        </w:rPr>
        <w:t>。</w:t>
      </w:r>
      <w:r w:rsidR="0038665C" w:rsidRPr="00FB77A1">
        <w:rPr>
          <w:rFonts w:ascii="SimSun" w:eastAsia="SimSun" w:hAnsi="SimSun" w:hint="eastAsia"/>
        </w:rPr>
        <w:t>实验课程可按实验模块描述</w:t>
      </w:r>
      <w:r w:rsidRPr="00FB77A1">
        <w:rPr>
          <w:rFonts w:ascii="SimSun" w:eastAsia="SimSun" w:hAnsi="SimSun" w:hint="eastAsia"/>
        </w:rPr>
        <w:t>）</w:t>
      </w:r>
    </w:p>
    <w:p w14:paraId="258A68DB" w14:textId="1891CA3F" w:rsidR="002A7568" w:rsidRDefault="002A7568" w:rsidP="00DD7B5F">
      <w:pPr>
        <w:widowControl/>
        <w:spacing w:beforeLines="50" w:before="156" w:afterLines="50" w:after="156"/>
        <w:ind w:firstLineChars="200" w:firstLine="482"/>
        <w:jc w:val="left"/>
      </w:pPr>
      <w:r w:rsidRPr="00FC24B5">
        <w:rPr>
          <w:rFonts w:ascii="SimHei" w:eastAsia="SimHei" w:hAnsi="SimHei" w:cs="Times New Roman" w:hint="eastAsia"/>
          <w:b/>
          <w:sz w:val="24"/>
          <w:szCs w:val="24"/>
        </w:rPr>
        <w:t xml:space="preserve">第一章 </w:t>
      </w:r>
      <w:r w:rsidR="00E84BC8" w:rsidRPr="00E84BC8">
        <w:rPr>
          <w:rFonts w:ascii="SimHei" w:eastAsia="SimHei" w:hAnsi="SimHei" w:cs="Times New Roman"/>
          <w:b/>
          <w:sz w:val="24"/>
          <w:szCs w:val="24"/>
        </w:rPr>
        <w:t>深度报道的内涵及操作路径</w:t>
      </w:r>
      <w:r>
        <w:rPr>
          <w:rFonts w:ascii="SimSun" w:hAnsi="SimSun" w:cs="SimSun" w:hint="eastAsia"/>
          <w:b/>
          <w:color w:val="000000"/>
          <w:kern w:val="0"/>
          <w:sz w:val="20"/>
          <w:szCs w:val="20"/>
        </w:rPr>
        <w:t xml:space="preserve"> </w:t>
      </w:r>
      <w:r w:rsidRPr="00313A87">
        <w:rPr>
          <w:rFonts w:ascii="SimSun" w:eastAsia="SimSun" w:hAnsi="SimSun" w:cs="SimSun" w:hint="eastAsia"/>
          <w:color w:val="000000"/>
          <w:kern w:val="0"/>
          <w:szCs w:val="21"/>
        </w:rPr>
        <w:t>（小四号黑体）</w:t>
      </w:r>
    </w:p>
    <w:p w14:paraId="49E563F6" w14:textId="65413BBD" w:rsidR="002A7568" w:rsidRPr="00313A87" w:rsidRDefault="002A7568" w:rsidP="00DD7B5F">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r w:rsidR="00313A87">
        <w:rPr>
          <w:rFonts w:ascii="SimSun" w:eastAsia="SimSun" w:hAnsi="SimSun" w:cs="SimSun" w:hint="eastAsia"/>
          <w:color w:val="000000"/>
          <w:kern w:val="0"/>
          <w:szCs w:val="21"/>
        </w:rPr>
        <w:t>（五号宋体）</w:t>
      </w:r>
      <w:r w:rsidR="00E84BC8">
        <w:rPr>
          <w:rFonts w:ascii="SimSun" w:eastAsia="SimSun" w:hAnsi="SimSun" w:cs="SimSun" w:hint="eastAsia"/>
          <w:color w:val="000000"/>
          <w:kern w:val="0"/>
          <w:szCs w:val="21"/>
        </w:rPr>
        <w:t>对深度报道的内涵与操作路径有所了解</w:t>
      </w:r>
    </w:p>
    <w:p w14:paraId="0038BC5F" w14:textId="4F709BEC" w:rsidR="002A7568" w:rsidRPr="00313A87" w:rsidRDefault="002A7568" w:rsidP="00DD7B5F">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r w:rsidR="00E84BC8">
        <w:rPr>
          <w:rFonts w:ascii="SimSun" w:eastAsia="SimSun" w:hAnsi="SimSun" w:cs="SimSun" w:hint="eastAsia"/>
          <w:color w:val="000000"/>
          <w:kern w:val="0"/>
          <w:szCs w:val="21"/>
        </w:rPr>
        <w:t xml:space="preserve"> 深度报道的界定及其与常规报道的区别</w:t>
      </w:r>
    </w:p>
    <w:p w14:paraId="1B9F407C" w14:textId="2B0DD863" w:rsidR="002A7568" w:rsidRPr="00313A87" w:rsidRDefault="002A7568" w:rsidP="00DD7B5F">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r w:rsidR="00E84BC8">
        <w:rPr>
          <w:rFonts w:ascii="SimSun" w:eastAsia="SimSun" w:hAnsi="SimSun" w:cs="SimSun" w:hint="eastAsia"/>
          <w:color w:val="000000"/>
          <w:kern w:val="0"/>
          <w:szCs w:val="21"/>
        </w:rPr>
        <w:t xml:space="preserve"> </w:t>
      </w:r>
      <w:r w:rsidR="00E84BC8">
        <w:rPr>
          <w:rFonts w:ascii="SimSun" w:eastAsia="SimSun" w:hAnsi="SimSun" w:cs="SimSun"/>
          <w:color w:val="000000"/>
          <w:kern w:val="0"/>
          <w:szCs w:val="21"/>
        </w:rPr>
        <w:t xml:space="preserve"> </w:t>
      </w:r>
      <w:r w:rsidR="00E84BC8">
        <w:rPr>
          <w:rFonts w:ascii="SimSun" w:eastAsia="SimSun" w:hAnsi="SimSun" w:cs="SimSun" w:hint="eastAsia"/>
          <w:color w:val="000000"/>
          <w:kern w:val="0"/>
          <w:szCs w:val="21"/>
        </w:rPr>
        <w:t>深度报道的内涵与操作路径</w:t>
      </w:r>
    </w:p>
    <w:p w14:paraId="4779A2D3" w14:textId="107DD438" w:rsidR="002A7568" w:rsidRPr="00313A87" w:rsidRDefault="002A7568" w:rsidP="00DD7B5F">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r w:rsidR="00E84BC8">
        <w:rPr>
          <w:rFonts w:ascii="SimSun" w:eastAsia="SimSun" w:hAnsi="SimSun" w:cs="SimSun"/>
          <w:color w:val="000000"/>
          <w:kern w:val="0"/>
          <w:szCs w:val="21"/>
        </w:rPr>
        <w:t xml:space="preserve"> </w:t>
      </w:r>
      <w:r w:rsidR="00E84BC8">
        <w:rPr>
          <w:rFonts w:ascii="SimSun" w:eastAsia="SimSun" w:hAnsi="SimSun" w:cs="SimSun" w:hint="eastAsia"/>
          <w:color w:val="000000"/>
          <w:kern w:val="0"/>
          <w:szCs w:val="21"/>
        </w:rPr>
        <w:t>讲座，举例，模拟</w:t>
      </w:r>
    </w:p>
    <w:p w14:paraId="20684F59" w14:textId="2C51EF47" w:rsidR="002A7568" w:rsidRPr="00313A87" w:rsidRDefault="002A7568" w:rsidP="00DD7B5F">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r w:rsidR="00E75A85">
        <w:rPr>
          <w:rFonts w:ascii="SimSun" w:eastAsia="SimSun" w:hAnsi="SimSun" w:cs="TimesNewRomanPSMT" w:hint="eastAsia"/>
          <w:color w:val="000000"/>
          <w:kern w:val="0"/>
          <w:szCs w:val="21"/>
        </w:rPr>
        <w:t xml:space="preserve"> </w:t>
      </w:r>
      <w:r w:rsidR="00E75A85">
        <w:rPr>
          <w:rFonts w:ascii="SimSun" w:eastAsia="SimSun" w:hAnsi="SimSun" w:cs="TimesNewRomanPSMT"/>
          <w:color w:val="000000"/>
          <w:kern w:val="0"/>
          <w:szCs w:val="21"/>
        </w:rPr>
        <w:t xml:space="preserve"> </w:t>
      </w:r>
      <w:r w:rsidR="00E75A85">
        <w:rPr>
          <w:rFonts w:ascii="SimSun" w:eastAsia="SimSun" w:hAnsi="SimSun" w:cs="TimesNewRomanPSMT" w:hint="eastAsia"/>
          <w:color w:val="000000"/>
          <w:kern w:val="0"/>
          <w:szCs w:val="21"/>
        </w:rPr>
        <w:t>学生讨论结合案例进行评价。</w:t>
      </w:r>
    </w:p>
    <w:p w14:paraId="3718F866" w14:textId="2F604887"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SimHei" w:eastAsia="SimHei" w:hAnsi="SimHei" w:cs="Times New Roman" w:hint="eastAsia"/>
          <w:b/>
          <w:sz w:val="24"/>
          <w:szCs w:val="24"/>
        </w:rPr>
        <w:t xml:space="preserve">第二章 </w:t>
      </w:r>
      <w:r w:rsidR="00C36211" w:rsidRPr="00C36211">
        <w:rPr>
          <w:rFonts w:ascii="SimHei" w:eastAsia="SimHei" w:hAnsi="SimHei" w:cs="Times New Roman"/>
          <w:b/>
          <w:sz w:val="24"/>
          <w:szCs w:val="24"/>
        </w:rPr>
        <w:t>深度报道的轨迹与反思</w:t>
      </w:r>
      <w:r w:rsidRPr="00FC24B5">
        <w:rPr>
          <w:rFonts w:ascii="SimHei" w:eastAsia="SimHei" w:hAnsi="SimHei" w:cs="Times New Roman" w:hint="eastAsia"/>
          <w:b/>
          <w:sz w:val="24"/>
          <w:szCs w:val="24"/>
        </w:rPr>
        <w:t xml:space="preserve"> </w:t>
      </w:r>
      <w:r w:rsidRPr="00313A87">
        <w:rPr>
          <w:rFonts w:ascii="SimSun" w:eastAsia="SimSun" w:hAnsi="SimSun" w:cs="SimSun" w:hint="eastAsia"/>
          <w:color w:val="000000"/>
          <w:kern w:val="0"/>
          <w:szCs w:val="21"/>
        </w:rPr>
        <w:t>（小四号黑体）</w:t>
      </w:r>
    </w:p>
    <w:p w14:paraId="59C6E933" w14:textId="03B207C0" w:rsidR="00C36211" w:rsidRPr="00313A87" w:rsidRDefault="00C36211" w:rsidP="00C36211">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r>
        <w:rPr>
          <w:rFonts w:ascii="SimSun" w:eastAsia="SimSun" w:hAnsi="SimSun" w:cs="SimSun" w:hint="eastAsia"/>
          <w:color w:val="000000"/>
          <w:kern w:val="0"/>
          <w:szCs w:val="21"/>
        </w:rPr>
        <w:t>（五号宋体）对深度报道的轨迹有所了解</w:t>
      </w:r>
    </w:p>
    <w:p w14:paraId="3EED1C66" w14:textId="7D42EAF0" w:rsidR="00C36211" w:rsidRPr="00313A87" w:rsidRDefault="00C36211" w:rsidP="00C36211">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r>
        <w:rPr>
          <w:rFonts w:ascii="SimSun" w:eastAsia="SimSun" w:hAnsi="SimSun" w:cs="SimSun" w:hint="eastAsia"/>
          <w:color w:val="000000"/>
          <w:kern w:val="0"/>
          <w:szCs w:val="21"/>
        </w:rPr>
        <w:t xml:space="preserve"> 深度报道的</w:t>
      </w:r>
      <w:r w:rsidR="008D455C">
        <w:rPr>
          <w:rFonts w:ascii="SimSun" w:eastAsia="SimSun" w:hAnsi="SimSun" w:cs="SimSun" w:hint="eastAsia"/>
          <w:color w:val="000000"/>
          <w:kern w:val="0"/>
          <w:szCs w:val="21"/>
        </w:rPr>
        <w:t>切入点</w:t>
      </w:r>
    </w:p>
    <w:p w14:paraId="29674AD9" w14:textId="58B39FA7" w:rsidR="00C36211" w:rsidRPr="00313A87" w:rsidRDefault="00C36211" w:rsidP="00C36211">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r>
        <w:rPr>
          <w:rFonts w:ascii="SimSun" w:eastAsia="SimSun" w:hAnsi="SimSun" w:cs="SimSun" w:hint="eastAsia"/>
          <w:color w:val="000000"/>
          <w:kern w:val="0"/>
          <w:szCs w:val="21"/>
        </w:rPr>
        <w:t xml:space="preserve"> </w:t>
      </w:r>
      <w:r>
        <w:rPr>
          <w:rFonts w:ascii="SimSun" w:eastAsia="SimSun" w:hAnsi="SimSun" w:cs="SimSun"/>
          <w:color w:val="000000"/>
          <w:kern w:val="0"/>
          <w:szCs w:val="21"/>
        </w:rPr>
        <w:t xml:space="preserve"> </w:t>
      </w:r>
      <w:r>
        <w:rPr>
          <w:rFonts w:ascii="SimSun" w:eastAsia="SimSun" w:hAnsi="SimSun" w:cs="SimSun" w:hint="eastAsia"/>
          <w:color w:val="000000"/>
          <w:kern w:val="0"/>
          <w:szCs w:val="21"/>
        </w:rPr>
        <w:t>深度报道的轨迹</w:t>
      </w:r>
      <w:r w:rsidR="00D1451B">
        <w:rPr>
          <w:rFonts w:ascii="SimSun" w:eastAsia="SimSun" w:hAnsi="SimSun" w:cs="SimSun" w:hint="eastAsia"/>
          <w:color w:val="000000"/>
          <w:kern w:val="0"/>
          <w:szCs w:val="21"/>
        </w:rPr>
        <w:t>，外请同行讲座</w:t>
      </w:r>
    </w:p>
    <w:p w14:paraId="7AAF3FD8" w14:textId="77777777" w:rsidR="00C36211" w:rsidRPr="00313A87" w:rsidRDefault="00C36211" w:rsidP="00C36211">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r>
        <w:rPr>
          <w:rFonts w:ascii="SimSun" w:eastAsia="SimSun" w:hAnsi="SimSun" w:cs="SimSun"/>
          <w:color w:val="000000"/>
          <w:kern w:val="0"/>
          <w:szCs w:val="21"/>
        </w:rPr>
        <w:t xml:space="preserve"> </w:t>
      </w:r>
      <w:r>
        <w:rPr>
          <w:rFonts w:ascii="SimSun" w:eastAsia="SimSun" w:hAnsi="SimSun" w:cs="SimSun" w:hint="eastAsia"/>
          <w:color w:val="000000"/>
          <w:kern w:val="0"/>
          <w:szCs w:val="21"/>
        </w:rPr>
        <w:t>讲座，举例，模拟</w:t>
      </w:r>
    </w:p>
    <w:p w14:paraId="30313995" w14:textId="77777777" w:rsidR="00C36211" w:rsidRDefault="00C36211" w:rsidP="00C36211">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r>
        <w:rPr>
          <w:rFonts w:ascii="SimSun" w:eastAsia="SimSun" w:hAnsi="SimSun" w:cs="TimesNewRomanPSMT" w:hint="eastAsia"/>
          <w:color w:val="000000"/>
          <w:kern w:val="0"/>
          <w:szCs w:val="21"/>
        </w:rPr>
        <w:t xml:space="preserve"> </w:t>
      </w:r>
      <w:r>
        <w:rPr>
          <w:rFonts w:ascii="SimSun" w:eastAsia="SimSun" w:hAnsi="SimSun" w:cs="TimesNewRomanPSMT"/>
          <w:color w:val="000000"/>
          <w:kern w:val="0"/>
          <w:szCs w:val="21"/>
        </w:rPr>
        <w:t xml:space="preserve"> </w:t>
      </w:r>
      <w:r>
        <w:rPr>
          <w:rFonts w:ascii="SimSun" w:eastAsia="SimSun" w:hAnsi="SimSun" w:cs="TimesNewRomanPSMT" w:hint="eastAsia"/>
          <w:color w:val="000000"/>
          <w:kern w:val="0"/>
          <w:szCs w:val="21"/>
        </w:rPr>
        <w:t>学生讨论结合案例进行评价。</w:t>
      </w:r>
    </w:p>
    <w:p w14:paraId="4441923B" w14:textId="0443B5CD" w:rsidR="00C36211" w:rsidRDefault="00C36211" w:rsidP="00C36211">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SimHei" w:eastAsia="SimHei" w:hAnsi="SimHei" w:cs="Times New Roman" w:hint="eastAsia"/>
          <w:b/>
          <w:sz w:val="24"/>
          <w:szCs w:val="24"/>
        </w:rPr>
        <w:t>第</w:t>
      </w:r>
      <w:r>
        <w:rPr>
          <w:rFonts w:ascii="SimHei" w:eastAsia="SimHei" w:hAnsi="SimHei" w:cs="Times New Roman" w:hint="eastAsia"/>
          <w:b/>
          <w:sz w:val="24"/>
          <w:szCs w:val="24"/>
        </w:rPr>
        <w:t>三</w:t>
      </w:r>
      <w:r w:rsidRPr="00FC24B5">
        <w:rPr>
          <w:rFonts w:ascii="SimHei" w:eastAsia="SimHei" w:hAnsi="SimHei" w:cs="Times New Roman" w:hint="eastAsia"/>
          <w:b/>
          <w:sz w:val="24"/>
          <w:szCs w:val="24"/>
        </w:rPr>
        <w:t xml:space="preserve">章 </w:t>
      </w:r>
      <w:r w:rsidRPr="00C36211">
        <w:rPr>
          <w:rFonts w:ascii="SimHei" w:eastAsia="SimHei" w:hAnsi="SimHei" w:cs="Times New Roman"/>
          <w:b/>
          <w:sz w:val="24"/>
          <w:szCs w:val="24"/>
        </w:rPr>
        <w:t>深度报道的</w:t>
      </w:r>
      <w:r w:rsidR="008D455C">
        <w:rPr>
          <w:rFonts w:ascii="SimHei" w:eastAsia="SimHei" w:hAnsi="SimHei" w:cs="Times New Roman" w:hint="eastAsia"/>
          <w:b/>
          <w:sz w:val="24"/>
          <w:szCs w:val="24"/>
        </w:rPr>
        <w:t>消息源管理</w:t>
      </w:r>
      <w:r w:rsidRPr="00FC24B5">
        <w:rPr>
          <w:rFonts w:ascii="SimHei" w:eastAsia="SimHei" w:hAnsi="SimHei" w:cs="Times New Roman" w:hint="eastAsia"/>
          <w:b/>
          <w:sz w:val="24"/>
          <w:szCs w:val="24"/>
        </w:rPr>
        <w:t xml:space="preserve"> </w:t>
      </w:r>
      <w:r w:rsidRPr="00313A87">
        <w:rPr>
          <w:rFonts w:ascii="SimSun" w:eastAsia="SimSun" w:hAnsi="SimSun" w:cs="SimSun" w:hint="eastAsia"/>
          <w:color w:val="000000"/>
          <w:kern w:val="0"/>
          <w:szCs w:val="21"/>
        </w:rPr>
        <w:t>（小四号黑体）</w:t>
      </w:r>
    </w:p>
    <w:p w14:paraId="2293B8F4" w14:textId="76913A6B" w:rsidR="00C36211" w:rsidRPr="00313A87" w:rsidRDefault="00C36211" w:rsidP="00C36211">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r>
        <w:rPr>
          <w:rFonts w:ascii="SimSun" w:eastAsia="SimSun" w:hAnsi="SimSun" w:cs="SimSun" w:hint="eastAsia"/>
          <w:color w:val="000000"/>
          <w:kern w:val="0"/>
          <w:szCs w:val="21"/>
        </w:rPr>
        <w:t>（五号宋体）对深度报道的</w:t>
      </w:r>
      <w:r w:rsidR="008D455C">
        <w:rPr>
          <w:rFonts w:ascii="SimSun" w:eastAsia="SimSun" w:hAnsi="SimSun" w:cs="SimSun" w:hint="eastAsia"/>
          <w:color w:val="000000"/>
          <w:kern w:val="0"/>
          <w:szCs w:val="21"/>
        </w:rPr>
        <w:t>消息源管理</w:t>
      </w:r>
      <w:r>
        <w:rPr>
          <w:rFonts w:ascii="SimSun" w:eastAsia="SimSun" w:hAnsi="SimSun" w:cs="SimSun" w:hint="eastAsia"/>
          <w:color w:val="000000"/>
          <w:kern w:val="0"/>
          <w:szCs w:val="21"/>
        </w:rPr>
        <w:t>有所了解</w:t>
      </w:r>
    </w:p>
    <w:p w14:paraId="182B221D" w14:textId="002D6F68" w:rsidR="00C36211" w:rsidRPr="00313A87" w:rsidRDefault="00C36211" w:rsidP="00C36211">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r>
        <w:rPr>
          <w:rFonts w:ascii="SimSun" w:eastAsia="SimSun" w:hAnsi="SimSun" w:cs="SimSun" w:hint="eastAsia"/>
          <w:color w:val="000000"/>
          <w:kern w:val="0"/>
          <w:szCs w:val="21"/>
        </w:rPr>
        <w:t xml:space="preserve"> 深度报道的</w:t>
      </w:r>
      <w:r w:rsidR="008D455C">
        <w:rPr>
          <w:rFonts w:ascii="SimSun" w:eastAsia="SimSun" w:hAnsi="SimSun" w:cs="SimSun" w:hint="eastAsia"/>
          <w:color w:val="000000"/>
          <w:kern w:val="0"/>
          <w:szCs w:val="21"/>
        </w:rPr>
        <w:t>消息判断</w:t>
      </w:r>
    </w:p>
    <w:p w14:paraId="49C87239" w14:textId="072CB1F4" w:rsidR="00C36211" w:rsidRPr="00313A87" w:rsidRDefault="00C36211" w:rsidP="00C36211">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r>
        <w:rPr>
          <w:rFonts w:ascii="SimSun" w:eastAsia="SimSun" w:hAnsi="SimSun" w:cs="SimSun" w:hint="eastAsia"/>
          <w:color w:val="000000"/>
          <w:kern w:val="0"/>
          <w:szCs w:val="21"/>
        </w:rPr>
        <w:t xml:space="preserve"> </w:t>
      </w:r>
      <w:r>
        <w:rPr>
          <w:rFonts w:ascii="SimSun" w:eastAsia="SimSun" w:hAnsi="SimSun" w:cs="SimSun"/>
          <w:color w:val="000000"/>
          <w:kern w:val="0"/>
          <w:szCs w:val="21"/>
        </w:rPr>
        <w:t xml:space="preserve"> </w:t>
      </w:r>
      <w:r>
        <w:rPr>
          <w:rFonts w:ascii="SimSun" w:eastAsia="SimSun" w:hAnsi="SimSun" w:cs="SimSun" w:hint="eastAsia"/>
          <w:color w:val="000000"/>
          <w:kern w:val="0"/>
          <w:szCs w:val="21"/>
        </w:rPr>
        <w:t>深度报道的</w:t>
      </w:r>
      <w:r w:rsidR="008D455C">
        <w:rPr>
          <w:rFonts w:ascii="SimSun" w:eastAsia="SimSun" w:hAnsi="SimSun" w:cs="SimSun" w:hint="eastAsia"/>
          <w:color w:val="000000"/>
          <w:kern w:val="0"/>
          <w:szCs w:val="21"/>
        </w:rPr>
        <w:t>消息源管理</w:t>
      </w:r>
      <w:r w:rsidR="00D1451B">
        <w:rPr>
          <w:rFonts w:ascii="SimSun" w:eastAsia="SimSun" w:hAnsi="SimSun" w:cs="SimSun" w:hint="eastAsia"/>
          <w:color w:val="000000"/>
          <w:kern w:val="0"/>
          <w:szCs w:val="21"/>
        </w:rPr>
        <w:t>，外请同行讲座</w:t>
      </w:r>
    </w:p>
    <w:p w14:paraId="29D2DDAF" w14:textId="77777777" w:rsidR="00C36211" w:rsidRPr="00313A87" w:rsidRDefault="00C36211" w:rsidP="00C36211">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r>
        <w:rPr>
          <w:rFonts w:ascii="SimSun" w:eastAsia="SimSun" w:hAnsi="SimSun" w:cs="SimSun"/>
          <w:color w:val="000000"/>
          <w:kern w:val="0"/>
          <w:szCs w:val="21"/>
        </w:rPr>
        <w:t xml:space="preserve"> </w:t>
      </w:r>
      <w:r>
        <w:rPr>
          <w:rFonts w:ascii="SimSun" w:eastAsia="SimSun" w:hAnsi="SimSun" w:cs="SimSun" w:hint="eastAsia"/>
          <w:color w:val="000000"/>
          <w:kern w:val="0"/>
          <w:szCs w:val="21"/>
        </w:rPr>
        <w:t>讲座，举例，模拟</w:t>
      </w:r>
    </w:p>
    <w:p w14:paraId="198F4869" w14:textId="77777777" w:rsidR="00C36211" w:rsidRPr="00313A87" w:rsidRDefault="00C36211" w:rsidP="00C36211">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r>
        <w:rPr>
          <w:rFonts w:ascii="SimSun" w:eastAsia="SimSun" w:hAnsi="SimSun" w:cs="TimesNewRomanPSMT" w:hint="eastAsia"/>
          <w:color w:val="000000"/>
          <w:kern w:val="0"/>
          <w:szCs w:val="21"/>
        </w:rPr>
        <w:t xml:space="preserve"> </w:t>
      </w:r>
      <w:r>
        <w:rPr>
          <w:rFonts w:ascii="SimSun" w:eastAsia="SimSun" w:hAnsi="SimSun" w:cs="TimesNewRomanPSMT"/>
          <w:color w:val="000000"/>
          <w:kern w:val="0"/>
          <w:szCs w:val="21"/>
        </w:rPr>
        <w:t xml:space="preserve"> </w:t>
      </w:r>
      <w:r>
        <w:rPr>
          <w:rFonts w:ascii="SimSun" w:eastAsia="SimSun" w:hAnsi="SimSun" w:cs="TimesNewRomanPSMT" w:hint="eastAsia"/>
          <w:color w:val="000000"/>
          <w:kern w:val="0"/>
          <w:szCs w:val="21"/>
        </w:rPr>
        <w:t>学生讨论结合案例进行评价。</w:t>
      </w:r>
    </w:p>
    <w:p w14:paraId="08F33389" w14:textId="2312F1C1" w:rsidR="00C36211" w:rsidRDefault="00C36211" w:rsidP="00C36211">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SimHei" w:eastAsia="SimHei" w:hAnsi="SimHei" w:cs="Times New Roman" w:hint="eastAsia"/>
          <w:b/>
          <w:sz w:val="24"/>
          <w:szCs w:val="24"/>
        </w:rPr>
        <w:t>第</w:t>
      </w:r>
      <w:r w:rsidR="008D455C">
        <w:rPr>
          <w:rFonts w:ascii="SimHei" w:eastAsia="SimHei" w:hAnsi="SimHei" w:cs="Times New Roman" w:hint="eastAsia"/>
          <w:b/>
          <w:sz w:val="24"/>
          <w:szCs w:val="24"/>
        </w:rPr>
        <w:t>四</w:t>
      </w:r>
      <w:r w:rsidRPr="00FC24B5">
        <w:rPr>
          <w:rFonts w:ascii="SimHei" w:eastAsia="SimHei" w:hAnsi="SimHei" w:cs="Times New Roman" w:hint="eastAsia"/>
          <w:b/>
          <w:sz w:val="24"/>
          <w:szCs w:val="24"/>
        </w:rPr>
        <w:t xml:space="preserve">章 </w:t>
      </w:r>
      <w:r w:rsidRPr="00C36211">
        <w:rPr>
          <w:rFonts w:ascii="SimHei" w:eastAsia="SimHei" w:hAnsi="SimHei" w:cs="Times New Roman"/>
          <w:b/>
          <w:sz w:val="24"/>
          <w:szCs w:val="24"/>
        </w:rPr>
        <w:t>深度报道的</w:t>
      </w:r>
      <w:r w:rsidR="00DF0CC0" w:rsidRPr="00DF0CC0">
        <w:rPr>
          <w:rFonts w:ascii="SimHei" w:eastAsia="SimHei" w:hAnsi="SimHei" w:cs="Times New Roman"/>
          <w:b/>
          <w:sz w:val="24"/>
          <w:szCs w:val="24"/>
        </w:rPr>
        <w:t>深度报道的现场和风险意识</w:t>
      </w:r>
      <w:r w:rsidRPr="00FC24B5">
        <w:rPr>
          <w:rFonts w:ascii="SimHei" w:eastAsia="SimHei" w:hAnsi="SimHei" w:cs="Times New Roman" w:hint="eastAsia"/>
          <w:b/>
          <w:sz w:val="24"/>
          <w:szCs w:val="24"/>
        </w:rPr>
        <w:t xml:space="preserve"> </w:t>
      </w:r>
      <w:r w:rsidRPr="00313A87">
        <w:rPr>
          <w:rFonts w:ascii="SimSun" w:eastAsia="SimSun" w:hAnsi="SimSun" w:cs="SimSun" w:hint="eastAsia"/>
          <w:color w:val="000000"/>
          <w:kern w:val="0"/>
          <w:szCs w:val="21"/>
        </w:rPr>
        <w:t>（小四号黑体）</w:t>
      </w:r>
    </w:p>
    <w:p w14:paraId="750CC7B6" w14:textId="0F8276A9" w:rsidR="00C36211" w:rsidRPr="00313A87" w:rsidRDefault="00C36211" w:rsidP="00C36211">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r>
        <w:rPr>
          <w:rFonts w:ascii="SimSun" w:eastAsia="SimSun" w:hAnsi="SimSun" w:cs="SimSun" w:hint="eastAsia"/>
          <w:color w:val="000000"/>
          <w:kern w:val="0"/>
          <w:szCs w:val="21"/>
        </w:rPr>
        <w:t>（五号宋体）</w:t>
      </w:r>
      <w:r w:rsidR="00DF0CC0">
        <w:rPr>
          <w:rFonts w:ascii="SimSun" w:eastAsia="SimSun" w:hAnsi="SimSun" w:cs="SimSun" w:hint="eastAsia"/>
          <w:color w:val="000000"/>
          <w:kern w:val="0"/>
          <w:szCs w:val="21"/>
        </w:rPr>
        <w:t>了解</w:t>
      </w:r>
      <w:r>
        <w:rPr>
          <w:rFonts w:ascii="SimSun" w:eastAsia="SimSun" w:hAnsi="SimSun" w:cs="SimSun" w:hint="eastAsia"/>
          <w:color w:val="000000"/>
          <w:kern w:val="0"/>
          <w:szCs w:val="21"/>
        </w:rPr>
        <w:t>对深度报道的</w:t>
      </w:r>
      <w:r w:rsidR="00DF0CC0" w:rsidRPr="00DF0CC0">
        <w:rPr>
          <w:rFonts w:ascii="SimSun" w:eastAsia="SimSun" w:hAnsi="SimSun" w:cs="SimSun"/>
          <w:color w:val="000000"/>
          <w:kern w:val="0"/>
          <w:szCs w:val="21"/>
        </w:rPr>
        <w:t>现场和风险意识</w:t>
      </w:r>
    </w:p>
    <w:p w14:paraId="670631E3" w14:textId="5C0A9C6C" w:rsidR="00DF0CC0" w:rsidRDefault="00C36211" w:rsidP="00C36211">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lastRenderedPageBreak/>
        <w:t>2.</w:t>
      </w:r>
      <w:r w:rsidRPr="00313A87">
        <w:rPr>
          <w:rFonts w:ascii="SimSun" w:eastAsia="SimSun" w:hAnsi="SimSun" w:cs="SimSun" w:hint="eastAsia"/>
          <w:color w:val="000000"/>
          <w:kern w:val="0"/>
          <w:szCs w:val="21"/>
        </w:rPr>
        <w:t>教学重难点</w:t>
      </w:r>
      <w:r>
        <w:rPr>
          <w:rFonts w:ascii="SimSun" w:eastAsia="SimSun" w:hAnsi="SimSun" w:cs="SimSun" w:hint="eastAsia"/>
          <w:color w:val="000000"/>
          <w:kern w:val="0"/>
          <w:szCs w:val="21"/>
        </w:rPr>
        <w:t xml:space="preserve"> </w:t>
      </w:r>
      <w:r w:rsidR="00DF0CC0" w:rsidRPr="00DF0CC0">
        <w:rPr>
          <w:rFonts w:ascii="SimSun" w:eastAsia="SimSun" w:hAnsi="SimSun" w:cs="SimSun"/>
          <w:color w:val="000000"/>
          <w:kern w:val="0"/>
          <w:szCs w:val="21"/>
        </w:rPr>
        <w:t>深度报道的现场和风险意识</w:t>
      </w:r>
      <w:r w:rsidR="00DF0CC0">
        <w:rPr>
          <w:rFonts w:ascii="SimSun" w:eastAsia="SimSun" w:hAnsi="SimSun" w:cs="SimSun" w:hint="eastAsia"/>
          <w:color w:val="000000"/>
          <w:kern w:val="0"/>
          <w:szCs w:val="21"/>
        </w:rPr>
        <w:t>的实际经验</w:t>
      </w:r>
    </w:p>
    <w:p w14:paraId="4256C56F" w14:textId="5512E9A4" w:rsidR="00C36211" w:rsidRPr="00313A87" w:rsidRDefault="00C36211" w:rsidP="00C36211">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r>
        <w:rPr>
          <w:rFonts w:ascii="SimSun" w:eastAsia="SimSun" w:hAnsi="SimSun" w:cs="SimSun" w:hint="eastAsia"/>
          <w:color w:val="000000"/>
          <w:kern w:val="0"/>
          <w:szCs w:val="21"/>
        </w:rPr>
        <w:t xml:space="preserve"> </w:t>
      </w:r>
      <w:r>
        <w:rPr>
          <w:rFonts w:ascii="SimSun" w:eastAsia="SimSun" w:hAnsi="SimSun" w:cs="SimSun"/>
          <w:color w:val="000000"/>
          <w:kern w:val="0"/>
          <w:szCs w:val="21"/>
        </w:rPr>
        <w:t xml:space="preserve"> </w:t>
      </w:r>
      <w:r w:rsidR="00DF0CC0" w:rsidRPr="00DF0CC0">
        <w:rPr>
          <w:rFonts w:ascii="SimSun" w:eastAsia="SimSun" w:hAnsi="SimSun" w:cs="SimSun"/>
          <w:color w:val="000000"/>
          <w:kern w:val="0"/>
          <w:szCs w:val="21"/>
        </w:rPr>
        <w:t>深度报道的现场和风险意识</w:t>
      </w:r>
      <w:r w:rsidR="00DF0CC0">
        <w:rPr>
          <w:rFonts w:ascii="SimSun" w:eastAsia="SimSun" w:hAnsi="SimSun" w:cs="SimSun" w:hint="eastAsia"/>
          <w:color w:val="000000"/>
          <w:kern w:val="0"/>
          <w:szCs w:val="21"/>
        </w:rPr>
        <w:t>，外请同行讲座</w:t>
      </w:r>
    </w:p>
    <w:p w14:paraId="15E0FD82" w14:textId="4CCBF79D" w:rsidR="00C36211" w:rsidRPr="00313A87" w:rsidRDefault="00C36211" w:rsidP="00C36211">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r>
        <w:rPr>
          <w:rFonts w:ascii="SimSun" w:eastAsia="SimSun" w:hAnsi="SimSun" w:cs="SimSun"/>
          <w:color w:val="000000"/>
          <w:kern w:val="0"/>
          <w:szCs w:val="21"/>
        </w:rPr>
        <w:t xml:space="preserve"> </w:t>
      </w:r>
      <w:r>
        <w:rPr>
          <w:rFonts w:ascii="SimSun" w:eastAsia="SimSun" w:hAnsi="SimSun" w:cs="SimSun" w:hint="eastAsia"/>
          <w:color w:val="000000"/>
          <w:kern w:val="0"/>
          <w:szCs w:val="21"/>
        </w:rPr>
        <w:t>讲座，举例，模拟</w:t>
      </w:r>
      <w:r w:rsidR="00D1451B">
        <w:rPr>
          <w:rFonts w:ascii="SimSun" w:eastAsia="SimSun" w:hAnsi="SimSun" w:cs="SimSun" w:hint="eastAsia"/>
          <w:color w:val="000000"/>
          <w:kern w:val="0"/>
          <w:szCs w:val="21"/>
        </w:rPr>
        <w:t>训练</w:t>
      </w:r>
    </w:p>
    <w:p w14:paraId="736A10F5" w14:textId="77777777" w:rsidR="00C36211" w:rsidRPr="00313A87" w:rsidRDefault="00C36211" w:rsidP="00C36211">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r>
        <w:rPr>
          <w:rFonts w:ascii="SimSun" w:eastAsia="SimSun" w:hAnsi="SimSun" w:cs="TimesNewRomanPSMT" w:hint="eastAsia"/>
          <w:color w:val="000000"/>
          <w:kern w:val="0"/>
          <w:szCs w:val="21"/>
        </w:rPr>
        <w:t xml:space="preserve"> </w:t>
      </w:r>
      <w:r>
        <w:rPr>
          <w:rFonts w:ascii="SimSun" w:eastAsia="SimSun" w:hAnsi="SimSun" w:cs="TimesNewRomanPSMT"/>
          <w:color w:val="000000"/>
          <w:kern w:val="0"/>
          <w:szCs w:val="21"/>
        </w:rPr>
        <w:t xml:space="preserve"> </w:t>
      </w:r>
      <w:r>
        <w:rPr>
          <w:rFonts w:ascii="SimSun" w:eastAsia="SimSun" w:hAnsi="SimSun" w:cs="TimesNewRomanPSMT" w:hint="eastAsia"/>
          <w:color w:val="000000"/>
          <w:kern w:val="0"/>
          <w:szCs w:val="21"/>
        </w:rPr>
        <w:t>学生讨论结合案例进行评价。</w:t>
      </w:r>
    </w:p>
    <w:p w14:paraId="471971B4" w14:textId="0F050939" w:rsidR="00C36211" w:rsidRDefault="00C36211" w:rsidP="00C36211">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SimHei" w:eastAsia="SimHei" w:hAnsi="SimHei" w:cs="Times New Roman" w:hint="eastAsia"/>
          <w:b/>
          <w:sz w:val="24"/>
          <w:szCs w:val="24"/>
        </w:rPr>
        <w:t>第</w:t>
      </w:r>
      <w:r w:rsidR="005944EC">
        <w:rPr>
          <w:rFonts w:ascii="SimHei" w:eastAsia="SimHei" w:hAnsi="SimHei" w:cs="Times New Roman" w:hint="eastAsia"/>
          <w:b/>
          <w:sz w:val="24"/>
          <w:szCs w:val="24"/>
        </w:rPr>
        <w:t>五</w:t>
      </w:r>
      <w:r w:rsidRPr="00FC24B5">
        <w:rPr>
          <w:rFonts w:ascii="SimHei" w:eastAsia="SimHei" w:hAnsi="SimHei" w:cs="Times New Roman" w:hint="eastAsia"/>
          <w:b/>
          <w:sz w:val="24"/>
          <w:szCs w:val="24"/>
        </w:rPr>
        <w:t xml:space="preserve">章 </w:t>
      </w:r>
      <w:r w:rsidR="0073058F" w:rsidRPr="0073058F">
        <w:rPr>
          <w:rFonts w:ascii="SimHei" w:eastAsia="SimHei" w:hAnsi="SimHei" w:cs="Times New Roman"/>
          <w:b/>
          <w:sz w:val="24"/>
          <w:szCs w:val="24"/>
        </w:rPr>
        <w:t>深度报道的采访突破</w:t>
      </w:r>
      <w:r w:rsidRPr="00FC24B5">
        <w:rPr>
          <w:rFonts w:ascii="SimHei" w:eastAsia="SimHei" w:hAnsi="SimHei" w:cs="Times New Roman" w:hint="eastAsia"/>
          <w:b/>
          <w:sz w:val="24"/>
          <w:szCs w:val="24"/>
        </w:rPr>
        <w:t xml:space="preserve"> </w:t>
      </w:r>
      <w:r w:rsidRPr="00313A87">
        <w:rPr>
          <w:rFonts w:ascii="SimSun" w:eastAsia="SimSun" w:hAnsi="SimSun" w:cs="SimSun" w:hint="eastAsia"/>
          <w:color w:val="000000"/>
          <w:kern w:val="0"/>
          <w:szCs w:val="21"/>
        </w:rPr>
        <w:t>（小四号黑体）</w:t>
      </w:r>
    </w:p>
    <w:p w14:paraId="362BD30B" w14:textId="267820AE" w:rsidR="00C36211" w:rsidRPr="00313A87" w:rsidRDefault="00C36211" w:rsidP="00C36211">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r>
        <w:rPr>
          <w:rFonts w:ascii="SimSun" w:eastAsia="SimSun" w:hAnsi="SimSun" w:cs="SimSun" w:hint="eastAsia"/>
          <w:color w:val="000000"/>
          <w:kern w:val="0"/>
          <w:szCs w:val="21"/>
        </w:rPr>
        <w:t>（五号宋体）了解</w:t>
      </w:r>
      <w:r w:rsidR="0073058F" w:rsidRPr="0073058F">
        <w:rPr>
          <w:rFonts w:ascii="SimSun" w:eastAsia="SimSun" w:hAnsi="SimSun" w:cs="SimSun"/>
          <w:color w:val="000000"/>
          <w:kern w:val="0"/>
          <w:szCs w:val="21"/>
        </w:rPr>
        <w:t>深度报道的采访突破</w:t>
      </w:r>
    </w:p>
    <w:p w14:paraId="4A4C1FDE" w14:textId="5D125D44" w:rsidR="00C36211" w:rsidRPr="00313A87" w:rsidRDefault="00C36211" w:rsidP="00C36211">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r>
        <w:rPr>
          <w:rFonts w:ascii="SimSun" w:eastAsia="SimSun" w:hAnsi="SimSun" w:cs="SimSun" w:hint="eastAsia"/>
          <w:color w:val="000000"/>
          <w:kern w:val="0"/>
          <w:szCs w:val="21"/>
        </w:rPr>
        <w:t xml:space="preserve"> </w:t>
      </w:r>
      <w:r w:rsidR="0073058F" w:rsidRPr="0073058F">
        <w:rPr>
          <w:rFonts w:ascii="SimSun" w:eastAsia="SimSun" w:hAnsi="SimSun" w:cs="SimSun"/>
          <w:color w:val="000000"/>
          <w:kern w:val="0"/>
          <w:szCs w:val="21"/>
        </w:rPr>
        <w:t>深度报道的采访突破</w:t>
      </w:r>
      <w:r w:rsidR="0073058F">
        <w:rPr>
          <w:rFonts w:ascii="SimSun" w:eastAsia="SimSun" w:hAnsi="SimSun" w:cs="SimSun" w:hint="eastAsia"/>
          <w:color w:val="000000"/>
          <w:kern w:val="0"/>
          <w:szCs w:val="21"/>
        </w:rPr>
        <w:t>的实操</w:t>
      </w:r>
    </w:p>
    <w:p w14:paraId="656F5D70" w14:textId="4B1B6155" w:rsidR="00C36211" w:rsidRPr="00313A87" w:rsidRDefault="00C36211" w:rsidP="00C36211">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r>
        <w:rPr>
          <w:rFonts w:ascii="SimSun" w:eastAsia="SimSun" w:hAnsi="SimSun" w:cs="SimSun" w:hint="eastAsia"/>
          <w:color w:val="000000"/>
          <w:kern w:val="0"/>
          <w:szCs w:val="21"/>
        </w:rPr>
        <w:t xml:space="preserve"> </w:t>
      </w:r>
      <w:r>
        <w:rPr>
          <w:rFonts w:ascii="SimSun" w:eastAsia="SimSun" w:hAnsi="SimSun" w:cs="SimSun"/>
          <w:color w:val="000000"/>
          <w:kern w:val="0"/>
          <w:szCs w:val="21"/>
        </w:rPr>
        <w:t xml:space="preserve"> </w:t>
      </w:r>
      <w:r w:rsidR="0073058F" w:rsidRPr="0073058F">
        <w:rPr>
          <w:rFonts w:ascii="SimSun" w:eastAsia="SimSun" w:hAnsi="SimSun" w:cs="SimSun"/>
          <w:color w:val="000000"/>
          <w:kern w:val="0"/>
          <w:szCs w:val="21"/>
        </w:rPr>
        <w:t>深度报道的采访突破</w:t>
      </w:r>
      <w:r w:rsidR="0073058F">
        <w:rPr>
          <w:rFonts w:ascii="SimSun" w:eastAsia="SimSun" w:hAnsi="SimSun" w:cs="SimSun" w:hint="eastAsia"/>
          <w:color w:val="000000"/>
          <w:kern w:val="0"/>
          <w:szCs w:val="21"/>
        </w:rPr>
        <w:t>，一线记者讲座</w:t>
      </w:r>
    </w:p>
    <w:p w14:paraId="7C609110" w14:textId="7E023B3D" w:rsidR="00C36211" w:rsidRPr="00313A87" w:rsidRDefault="00C36211" w:rsidP="00C36211">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r>
        <w:rPr>
          <w:rFonts w:ascii="SimSun" w:eastAsia="SimSun" w:hAnsi="SimSun" w:cs="SimSun"/>
          <w:color w:val="000000"/>
          <w:kern w:val="0"/>
          <w:szCs w:val="21"/>
        </w:rPr>
        <w:t xml:space="preserve"> </w:t>
      </w:r>
      <w:r>
        <w:rPr>
          <w:rFonts w:ascii="SimSun" w:eastAsia="SimSun" w:hAnsi="SimSun" w:cs="SimSun" w:hint="eastAsia"/>
          <w:color w:val="000000"/>
          <w:kern w:val="0"/>
          <w:szCs w:val="21"/>
        </w:rPr>
        <w:t>讲座，举例，模拟</w:t>
      </w:r>
      <w:r w:rsidR="004758D2">
        <w:rPr>
          <w:rFonts w:ascii="SimSun" w:eastAsia="SimSun" w:hAnsi="SimSun" w:cs="SimSun" w:hint="eastAsia"/>
          <w:color w:val="000000"/>
          <w:kern w:val="0"/>
          <w:szCs w:val="21"/>
        </w:rPr>
        <w:t>练习</w:t>
      </w:r>
    </w:p>
    <w:p w14:paraId="1FAA0AED" w14:textId="77777777" w:rsidR="00C36211" w:rsidRPr="00313A87" w:rsidRDefault="00C36211" w:rsidP="00C36211">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r>
        <w:rPr>
          <w:rFonts w:ascii="SimSun" w:eastAsia="SimSun" w:hAnsi="SimSun" w:cs="TimesNewRomanPSMT" w:hint="eastAsia"/>
          <w:color w:val="000000"/>
          <w:kern w:val="0"/>
          <w:szCs w:val="21"/>
        </w:rPr>
        <w:t xml:space="preserve"> </w:t>
      </w:r>
      <w:r>
        <w:rPr>
          <w:rFonts w:ascii="SimSun" w:eastAsia="SimSun" w:hAnsi="SimSun" w:cs="TimesNewRomanPSMT"/>
          <w:color w:val="000000"/>
          <w:kern w:val="0"/>
          <w:szCs w:val="21"/>
        </w:rPr>
        <w:t xml:space="preserve"> </w:t>
      </w:r>
      <w:r>
        <w:rPr>
          <w:rFonts w:ascii="SimSun" w:eastAsia="SimSun" w:hAnsi="SimSun" w:cs="TimesNewRomanPSMT" w:hint="eastAsia"/>
          <w:color w:val="000000"/>
          <w:kern w:val="0"/>
          <w:szCs w:val="21"/>
        </w:rPr>
        <w:t>学生讨论结合案例进行评价。</w:t>
      </w:r>
    </w:p>
    <w:p w14:paraId="5971E02A" w14:textId="14BD7BB6" w:rsidR="00C36211" w:rsidRDefault="00C36211" w:rsidP="00C36211">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SimHei" w:eastAsia="SimHei" w:hAnsi="SimHei" w:cs="Times New Roman" w:hint="eastAsia"/>
          <w:b/>
          <w:sz w:val="24"/>
          <w:szCs w:val="24"/>
        </w:rPr>
        <w:t>第</w:t>
      </w:r>
      <w:r w:rsidR="00004F1E">
        <w:rPr>
          <w:rFonts w:ascii="SimHei" w:eastAsia="SimHei" w:hAnsi="SimHei" w:cs="Times New Roman" w:hint="eastAsia"/>
          <w:b/>
          <w:sz w:val="24"/>
          <w:szCs w:val="24"/>
        </w:rPr>
        <w:t>六</w:t>
      </w:r>
      <w:r w:rsidRPr="00FC24B5">
        <w:rPr>
          <w:rFonts w:ascii="SimHei" w:eastAsia="SimHei" w:hAnsi="SimHei" w:cs="Times New Roman" w:hint="eastAsia"/>
          <w:b/>
          <w:sz w:val="24"/>
          <w:szCs w:val="24"/>
        </w:rPr>
        <w:t xml:space="preserve">章 </w:t>
      </w:r>
      <w:r w:rsidR="00816F43" w:rsidRPr="00816F43">
        <w:rPr>
          <w:rFonts w:ascii="SimHei" w:eastAsia="SimHei" w:hAnsi="SimHei" w:cs="Times New Roman"/>
          <w:b/>
          <w:sz w:val="24"/>
          <w:szCs w:val="24"/>
        </w:rPr>
        <w:t>作为</w:t>
      </w:r>
      <w:r w:rsidR="00816F43">
        <w:rPr>
          <w:rFonts w:ascii="SimHei" w:eastAsia="SimHei" w:hAnsi="SimHei" w:cs="Times New Roman" w:hint="eastAsia"/>
          <w:b/>
          <w:sz w:val="24"/>
          <w:szCs w:val="24"/>
        </w:rPr>
        <w:t>专业</w:t>
      </w:r>
      <w:r w:rsidR="00816F43" w:rsidRPr="00816F43">
        <w:rPr>
          <w:rFonts w:ascii="SimHei" w:eastAsia="SimHei" w:hAnsi="SimHei" w:cs="Times New Roman"/>
          <w:b/>
          <w:sz w:val="24"/>
          <w:szCs w:val="24"/>
        </w:rPr>
        <w:t>报道的科学健康环境新闻</w:t>
      </w:r>
      <w:r w:rsidRPr="00FC24B5">
        <w:rPr>
          <w:rFonts w:ascii="SimHei" w:eastAsia="SimHei" w:hAnsi="SimHei" w:cs="Times New Roman" w:hint="eastAsia"/>
          <w:b/>
          <w:sz w:val="24"/>
          <w:szCs w:val="24"/>
        </w:rPr>
        <w:t xml:space="preserve"> </w:t>
      </w:r>
      <w:r w:rsidRPr="00313A87">
        <w:rPr>
          <w:rFonts w:ascii="SimSun" w:eastAsia="SimSun" w:hAnsi="SimSun" w:cs="SimSun" w:hint="eastAsia"/>
          <w:color w:val="000000"/>
          <w:kern w:val="0"/>
          <w:szCs w:val="21"/>
        </w:rPr>
        <w:t>（小四号黑体）</w:t>
      </w:r>
    </w:p>
    <w:p w14:paraId="00B1A2B3" w14:textId="5592EFB2" w:rsidR="00C36211" w:rsidRPr="00313A87" w:rsidRDefault="00C36211" w:rsidP="00C36211">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r>
        <w:rPr>
          <w:rFonts w:ascii="SimSun" w:eastAsia="SimSun" w:hAnsi="SimSun" w:cs="SimSun" w:hint="eastAsia"/>
          <w:color w:val="000000"/>
          <w:kern w:val="0"/>
          <w:szCs w:val="21"/>
        </w:rPr>
        <w:t>（五号宋体）对</w:t>
      </w:r>
      <w:r w:rsidR="00816F43">
        <w:rPr>
          <w:rFonts w:ascii="SimSun" w:eastAsia="SimSun" w:hAnsi="SimSun" w:cs="SimSun" w:hint="eastAsia"/>
          <w:color w:val="000000"/>
          <w:kern w:val="0"/>
          <w:szCs w:val="21"/>
        </w:rPr>
        <w:t>科学健康环境新闻的基本生产</w:t>
      </w:r>
      <w:r>
        <w:rPr>
          <w:rFonts w:ascii="SimSun" w:eastAsia="SimSun" w:hAnsi="SimSun" w:cs="SimSun" w:hint="eastAsia"/>
          <w:color w:val="000000"/>
          <w:kern w:val="0"/>
          <w:szCs w:val="21"/>
        </w:rPr>
        <w:t>有所了解</w:t>
      </w:r>
    </w:p>
    <w:p w14:paraId="39BB4EAC" w14:textId="5D02D69C" w:rsidR="00C36211" w:rsidRPr="00313A87" w:rsidRDefault="00C36211" w:rsidP="00C36211">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r>
        <w:rPr>
          <w:rFonts w:ascii="SimSun" w:eastAsia="SimSun" w:hAnsi="SimSun" w:cs="SimSun" w:hint="eastAsia"/>
          <w:color w:val="000000"/>
          <w:kern w:val="0"/>
          <w:szCs w:val="21"/>
        </w:rPr>
        <w:t xml:space="preserve"> </w:t>
      </w:r>
      <w:r w:rsidR="00816F43">
        <w:rPr>
          <w:rFonts w:ascii="SimSun" w:eastAsia="SimSun" w:hAnsi="SimSun" w:cs="SimSun" w:hint="eastAsia"/>
          <w:color w:val="000000"/>
          <w:kern w:val="0"/>
          <w:szCs w:val="21"/>
        </w:rPr>
        <w:t>科学健康环境新闻的实操</w:t>
      </w:r>
    </w:p>
    <w:p w14:paraId="61C5E550" w14:textId="7FD65AF4" w:rsidR="00C36211" w:rsidRPr="00313A87" w:rsidRDefault="00C36211" w:rsidP="00C36211">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r>
        <w:rPr>
          <w:rFonts w:ascii="SimSun" w:eastAsia="SimSun" w:hAnsi="SimSun" w:cs="SimSun" w:hint="eastAsia"/>
          <w:color w:val="000000"/>
          <w:kern w:val="0"/>
          <w:szCs w:val="21"/>
        </w:rPr>
        <w:t xml:space="preserve"> </w:t>
      </w:r>
      <w:r>
        <w:rPr>
          <w:rFonts w:ascii="SimSun" w:eastAsia="SimSun" w:hAnsi="SimSun" w:cs="SimSun"/>
          <w:color w:val="000000"/>
          <w:kern w:val="0"/>
          <w:szCs w:val="21"/>
        </w:rPr>
        <w:t xml:space="preserve"> </w:t>
      </w:r>
      <w:r w:rsidR="00816F43">
        <w:rPr>
          <w:rFonts w:ascii="SimSun" w:eastAsia="SimSun" w:hAnsi="SimSun" w:cs="SimSun" w:hint="eastAsia"/>
          <w:color w:val="000000"/>
          <w:kern w:val="0"/>
          <w:szCs w:val="21"/>
        </w:rPr>
        <w:t>科学健康环境新闻的基本运作</w:t>
      </w:r>
    </w:p>
    <w:p w14:paraId="7FFB28A4" w14:textId="537C6DA4" w:rsidR="00C36211" w:rsidRPr="00313A87" w:rsidRDefault="00C36211" w:rsidP="00C36211">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r>
        <w:rPr>
          <w:rFonts w:ascii="SimSun" w:eastAsia="SimSun" w:hAnsi="SimSun" w:cs="SimSun"/>
          <w:color w:val="000000"/>
          <w:kern w:val="0"/>
          <w:szCs w:val="21"/>
        </w:rPr>
        <w:t xml:space="preserve"> </w:t>
      </w:r>
      <w:r>
        <w:rPr>
          <w:rFonts w:ascii="SimSun" w:eastAsia="SimSun" w:hAnsi="SimSun" w:cs="SimSun" w:hint="eastAsia"/>
          <w:color w:val="000000"/>
          <w:kern w:val="0"/>
          <w:szCs w:val="21"/>
        </w:rPr>
        <w:t>讲座，举例，模拟</w:t>
      </w:r>
      <w:r w:rsidR="00D162E9">
        <w:rPr>
          <w:rFonts w:ascii="SimSun" w:eastAsia="SimSun" w:hAnsi="SimSun" w:cs="SimSun" w:hint="eastAsia"/>
          <w:color w:val="000000"/>
          <w:kern w:val="0"/>
          <w:szCs w:val="21"/>
        </w:rPr>
        <w:t>练习</w:t>
      </w:r>
    </w:p>
    <w:p w14:paraId="61532213" w14:textId="77777777" w:rsidR="00C36211" w:rsidRPr="00313A87" w:rsidRDefault="00C36211" w:rsidP="00C36211">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r>
        <w:rPr>
          <w:rFonts w:ascii="SimSun" w:eastAsia="SimSun" w:hAnsi="SimSun" w:cs="TimesNewRomanPSMT" w:hint="eastAsia"/>
          <w:color w:val="000000"/>
          <w:kern w:val="0"/>
          <w:szCs w:val="21"/>
        </w:rPr>
        <w:t xml:space="preserve"> </w:t>
      </w:r>
      <w:r>
        <w:rPr>
          <w:rFonts w:ascii="SimSun" w:eastAsia="SimSun" w:hAnsi="SimSun" w:cs="TimesNewRomanPSMT"/>
          <w:color w:val="000000"/>
          <w:kern w:val="0"/>
          <w:szCs w:val="21"/>
        </w:rPr>
        <w:t xml:space="preserve"> </w:t>
      </w:r>
      <w:r>
        <w:rPr>
          <w:rFonts w:ascii="SimSun" w:eastAsia="SimSun" w:hAnsi="SimSun" w:cs="TimesNewRomanPSMT" w:hint="eastAsia"/>
          <w:color w:val="000000"/>
          <w:kern w:val="0"/>
          <w:szCs w:val="21"/>
        </w:rPr>
        <w:t>学生讨论结合案例进行评价。</w:t>
      </w:r>
    </w:p>
    <w:p w14:paraId="4D4F0E8A" w14:textId="248A7B18" w:rsidR="00C36211" w:rsidRDefault="00C36211" w:rsidP="00C36211">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SimHei" w:eastAsia="SimHei" w:hAnsi="SimHei" w:cs="Times New Roman" w:hint="eastAsia"/>
          <w:b/>
          <w:sz w:val="24"/>
          <w:szCs w:val="24"/>
        </w:rPr>
        <w:t>第</w:t>
      </w:r>
      <w:r w:rsidR="00004F1E">
        <w:rPr>
          <w:rFonts w:ascii="SimHei" w:eastAsia="SimHei" w:hAnsi="SimHei" w:cs="Times New Roman" w:hint="eastAsia"/>
          <w:b/>
          <w:sz w:val="24"/>
          <w:szCs w:val="24"/>
        </w:rPr>
        <w:t>七</w:t>
      </w:r>
      <w:r w:rsidRPr="00FC24B5">
        <w:rPr>
          <w:rFonts w:ascii="SimHei" w:eastAsia="SimHei" w:hAnsi="SimHei" w:cs="Times New Roman" w:hint="eastAsia"/>
          <w:b/>
          <w:sz w:val="24"/>
          <w:szCs w:val="24"/>
        </w:rPr>
        <w:t xml:space="preserve">章 </w:t>
      </w:r>
      <w:r w:rsidR="00B45FD7" w:rsidRPr="00B45FD7">
        <w:rPr>
          <w:rFonts w:ascii="SimHei" w:eastAsia="SimHei" w:hAnsi="SimHei" w:cs="Times New Roman"/>
          <w:b/>
          <w:sz w:val="24"/>
          <w:szCs w:val="24"/>
        </w:rPr>
        <w:t>深度报道的写作策略</w:t>
      </w:r>
      <w:r w:rsidRPr="00FC24B5">
        <w:rPr>
          <w:rFonts w:ascii="SimHei" w:eastAsia="SimHei" w:hAnsi="SimHei" w:cs="Times New Roman" w:hint="eastAsia"/>
          <w:b/>
          <w:sz w:val="24"/>
          <w:szCs w:val="24"/>
        </w:rPr>
        <w:t xml:space="preserve"> </w:t>
      </w:r>
      <w:r w:rsidRPr="00313A87">
        <w:rPr>
          <w:rFonts w:ascii="SimSun" w:eastAsia="SimSun" w:hAnsi="SimSun" w:cs="SimSun" w:hint="eastAsia"/>
          <w:color w:val="000000"/>
          <w:kern w:val="0"/>
          <w:szCs w:val="21"/>
        </w:rPr>
        <w:t>（小四号黑体）</w:t>
      </w:r>
    </w:p>
    <w:p w14:paraId="6CEDA397" w14:textId="0657688F" w:rsidR="00C36211" w:rsidRPr="00313A87" w:rsidRDefault="00C36211" w:rsidP="00C36211">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r>
        <w:rPr>
          <w:rFonts w:ascii="SimSun" w:eastAsia="SimSun" w:hAnsi="SimSun" w:cs="SimSun" w:hint="eastAsia"/>
          <w:color w:val="000000"/>
          <w:kern w:val="0"/>
          <w:szCs w:val="21"/>
        </w:rPr>
        <w:t>（五号宋体）对</w:t>
      </w:r>
      <w:r w:rsidR="00B45FD7" w:rsidRPr="00B45FD7">
        <w:rPr>
          <w:rFonts w:ascii="SimSun" w:eastAsia="SimSun" w:hAnsi="SimSun" w:cs="SimSun"/>
          <w:color w:val="000000"/>
          <w:kern w:val="0"/>
          <w:szCs w:val="21"/>
        </w:rPr>
        <w:t>深度报道的写作策略</w:t>
      </w:r>
      <w:r>
        <w:rPr>
          <w:rFonts w:ascii="SimSun" w:eastAsia="SimSun" w:hAnsi="SimSun" w:cs="SimSun" w:hint="eastAsia"/>
          <w:color w:val="000000"/>
          <w:kern w:val="0"/>
          <w:szCs w:val="21"/>
        </w:rPr>
        <w:t>有所了解</w:t>
      </w:r>
    </w:p>
    <w:p w14:paraId="73A9C16D" w14:textId="409E6393" w:rsidR="00C36211" w:rsidRPr="00313A87" w:rsidRDefault="00C36211" w:rsidP="00C36211">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r>
        <w:rPr>
          <w:rFonts w:ascii="SimSun" w:eastAsia="SimSun" w:hAnsi="SimSun" w:cs="SimSun" w:hint="eastAsia"/>
          <w:color w:val="000000"/>
          <w:kern w:val="0"/>
          <w:szCs w:val="21"/>
        </w:rPr>
        <w:t xml:space="preserve"> 深度报道的</w:t>
      </w:r>
      <w:r w:rsidR="00B45FD7">
        <w:rPr>
          <w:rFonts w:ascii="SimSun" w:eastAsia="SimSun" w:hAnsi="SimSun" w:cs="SimSun" w:hint="eastAsia"/>
          <w:color w:val="000000"/>
          <w:kern w:val="0"/>
          <w:szCs w:val="21"/>
        </w:rPr>
        <w:t>采写实务</w:t>
      </w:r>
    </w:p>
    <w:p w14:paraId="526E7040" w14:textId="36073D35" w:rsidR="00C36211" w:rsidRPr="00313A87" w:rsidRDefault="00C36211" w:rsidP="00C36211">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r>
        <w:rPr>
          <w:rFonts w:ascii="SimSun" w:eastAsia="SimSun" w:hAnsi="SimSun" w:cs="SimSun" w:hint="eastAsia"/>
          <w:color w:val="000000"/>
          <w:kern w:val="0"/>
          <w:szCs w:val="21"/>
        </w:rPr>
        <w:t xml:space="preserve"> </w:t>
      </w:r>
      <w:r>
        <w:rPr>
          <w:rFonts w:ascii="SimSun" w:eastAsia="SimSun" w:hAnsi="SimSun" w:cs="SimSun"/>
          <w:color w:val="000000"/>
          <w:kern w:val="0"/>
          <w:szCs w:val="21"/>
        </w:rPr>
        <w:t xml:space="preserve"> </w:t>
      </w:r>
      <w:r w:rsidR="00B45FD7">
        <w:rPr>
          <w:rFonts w:ascii="SimSun" w:eastAsia="SimSun" w:hAnsi="SimSun" w:cs="SimSun" w:hint="eastAsia"/>
          <w:color w:val="000000"/>
          <w:kern w:val="0"/>
          <w:szCs w:val="21"/>
        </w:rPr>
        <w:t>用案例说明</w:t>
      </w:r>
      <w:r w:rsidR="00B45FD7" w:rsidRPr="00B45FD7">
        <w:rPr>
          <w:rFonts w:ascii="SimSun" w:eastAsia="SimSun" w:hAnsi="SimSun" w:cs="SimSun"/>
          <w:color w:val="000000"/>
          <w:kern w:val="0"/>
          <w:szCs w:val="21"/>
        </w:rPr>
        <w:t>深度报道的写作策略</w:t>
      </w:r>
    </w:p>
    <w:p w14:paraId="71D5389D" w14:textId="47C136AA" w:rsidR="00C36211" w:rsidRPr="00313A87" w:rsidRDefault="00C36211" w:rsidP="00C36211">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r>
        <w:rPr>
          <w:rFonts w:ascii="SimSun" w:eastAsia="SimSun" w:hAnsi="SimSun" w:cs="SimSun"/>
          <w:color w:val="000000"/>
          <w:kern w:val="0"/>
          <w:szCs w:val="21"/>
        </w:rPr>
        <w:t xml:space="preserve"> </w:t>
      </w:r>
      <w:r>
        <w:rPr>
          <w:rFonts w:ascii="SimSun" w:eastAsia="SimSun" w:hAnsi="SimSun" w:cs="SimSun" w:hint="eastAsia"/>
          <w:color w:val="000000"/>
          <w:kern w:val="0"/>
          <w:szCs w:val="21"/>
        </w:rPr>
        <w:t>讲座，举例，模拟</w:t>
      </w:r>
      <w:r w:rsidR="00D162E9">
        <w:rPr>
          <w:rFonts w:ascii="SimSun" w:eastAsia="SimSun" w:hAnsi="SimSun" w:cs="SimSun" w:hint="eastAsia"/>
          <w:color w:val="000000"/>
          <w:kern w:val="0"/>
          <w:szCs w:val="21"/>
        </w:rPr>
        <w:t>练习</w:t>
      </w:r>
    </w:p>
    <w:p w14:paraId="1BE9D86C" w14:textId="77777777" w:rsidR="00C36211" w:rsidRPr="00313A87" w:rsidRDefault="00C36211" w:rsidP="00C36211">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r>
        <w:rPr>
          <w:rFonts w:ascii="SimSun" w:eastAsia="SimSun" w:hAnsi="SimSun" w:cs="TimesNewRomanPSMT" w:hint="eastAsia"/>
          <w:color w:val="000000"/>
          <w:kern w:val="0"/>
          <w:szCs w:val="21"/>
        </w:rPr>
        <w:t xml:space="preserve"> </w:t>
      </w:r>
      <w:r>
        <w:rPr>
          <w:rFonts w:ascii="SimSun" w:eastAsia="SimSun" w:hAnsi="SimSun" w:cs="TimesNewRomanPSMT"/>
          <w:color w:val="000000"/>
          <w:kern w:val="0"/>
          <w:szCs w:val="21"/>
        </w:rPr>
        <w:t xml:space="preserve"> </w:t>
      </w:r>
      <w:r>
        <w:rPr>
          <w:rFonts w:ascii="SimSun" w:eastAsia="SimSun" w:hAnsi="SimSun" w:cs="TimesNewRomanPSMT" w:hint="eastAsia"/>
          <w:color w:val="000000"/>
          <w:kern w:val="0"/>
          <w:szCs w:val="21"/>
        </w:rPr>
        <w:t>学生讨论结合案例进行评价。</w:t>
      </w:r>
    </w:p>
    <w:p w14:paraId="75206499" w14:textId="34C94F1A" w:rsidR="00C36211" w:rsidRDefault="00C36211" w:rsidP="00C36211">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SimHei" w:eastAsia="SimHei" w:hAnsi="SimHei" w:cs="Times New Roman" w:hint="eastAsia"/>
          <w:b/>
          <w:sz w:val="24"/>
          <w:szCs w:val="24"/>
        </w:rPr>
        <w:t>第</w:t>
      </w:r>
      <w:r w:rsidR="00004F1E">
        <w:rPr>
          <w:rFonts w:ascii="SimHei" w:eastAsia="SimHei" w:hAnsi="SimHei" w:cs="Times New Roman" w:hint="eastAsia"/>
          <w:b/>
          <w:sz w:val="24"/>
          <w:szCs w:val="24"/>
        </w:rPr>
        <w:t>八</w:t>
      </w:r>
      <w:r w:rsidRPr="00FC24B5">
        <w:rPr>
          <w:rFonts w:ascii="SimHei" w:eastAsia="SimHei" w:hAnsi="SimHei" w:cs="Times New Roman" w:hint="eastAsia"/>
          <w:b/>
          <w:sz w:val="24"/>
          <w:szCs w:val="24"/>
        </w:rPr>
        <w:t xml:space="preserve">章 </w:t>
      </w:r>
      <w:r w:rsidR="00144395" w:rsidRPr="00144395">
        <w:rPr>
          <w:rFonts w:ascii="SimHei" w:eastAsia="SimHei" w:hAnsi="SimHei" w:cs="Times New Roman"/>
          <w:b/>
          <w:sz w:val="24"/>
          <w:szCs w:val="24"/>
        </w:rPr>
        <w:t>调查性报道的理念与策略</w:t>
      </w:r>
      <w:r w:rsidRPr="00FC24B5">
        <w:rPr>
          <w:rFonts w:ascii="SimHei" w:eastAsia="SimHei" w:hAnsi="SimHei" w:cs="Times New Roman" w:hint="eastAsia"/>
          <w:b/>
          <w:sz w:val="24"/>
          <w:szCs w:val="24"/>
        </w:rPr>
        <w:t xml:space="preserve"> </w:t>
      </w:r>
      <w:r w:rsidRPr="00313A87">
        <w:rPr>
          <w:rFonts w:ascii="SimSun" w:eastAsia="SimSun" w:hAnsi="SimSun" w:cs="SimSun" w:hint="eastAsia"/>
          <w:color w:val="000000"/>
          <w:kern w:val="0"/>
          <w:szCs w:val="21"/>
        </w:rPr>
        <w:t>（小四号黑体）</w:t>
      </w:r>
    </w:p>
    <w:p w14:paraId="76C038B7" w14:textId="46B92C69" w:rsidR="00C36211" w:rsidRPr="00313A87" w:rsidRDefault="00C36211" w:rsidP="00C36211">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r>
        <w:rPr>
          <w:rFonts w:ascii="SimSun" w:eastAsia="SimSun" w:hAnsi="SimSun" w:cs="SimSun" w:hint="eastAsia"/>
          <w:color w:val="000000"/>
          <w:kern w:val="0"/>
          <w:szCs w:val="21"/>
        </w:rPr>
        <w:t>（五号宋体）对</w:t>
      </w:r>
      <w:r w:rsidR="00144395" w:rsidRPr="00144395">
        <w:rPr>
          <w:rFonts w:ascii="SimSun" w:eastAsia="SimSun" w:hAnsi="SimSun" w:cs="SimSun"/>
          <w:color w:val="000000"/>
          <w:kern w:val="0"/>
          <w:szCs w:val="21"/>
        </w:rPr>
        <w:t>调查性报道的理念与策略</w:t>
      </w:r>
      <w:r>
        <w:rPr>
          <w:rFonts w:ascii="SimSun" w:eastAsia="SimSun" w:hAnsi="SimSun" w:cs="SimSun" w:hint="eastAsia"/>
          <w:color w:val="000000"/>
          <w:kern w:val="0"/>
          <w:szCs w:val="21"/>
        </w:rPr>
        <w:t>有所了解</w:t>
      </w:r>
    </w:p>
    <w:p w14:paraId="474CBD7D" w14:textId="0D0AB4AA" w:rsidR="00C36211" w:rsidRPr="00313A87" w:rsidRDefault="00C36211" w:rsidP="00C36211">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r>
        <w:rPr>
          <w:rFonts w:ascii="SimSun" w:eastAsia="SimSun" w:hAnsi="SimSun" w:cs="SimSun" w:hint="eastAsia"/>
          <w:color w:val="000000"/>
          <w:kern w:val="0"/>
          <w:szCs w:val="21"/>
        </w:rPr>
        <w:t xml:space="preserve"> </w:t>
      </w:r>
      <w:r w:rsidR="00144395" w:rsidRPr="00144395">
        <w:rPr>
          <w:rFonts w:ascii="SimSun" w:eastAsia="SimSun" w:hAnsi="SimSun" w:cs="SimSun"/>
          <w:color w:val="000000"/>
          <w:kern w:val="0"/>
          <w:szCs w:val="21"/>
        </w:rPr>
        <w:t>调查性报道</w:t>
      </w:r>
      <w:r w:rsidR="00144395">
        <w:rPr>
          <w:rFonts w:ascii="SimSun" w:eastAsia="SimSun" w:hAnsi="SimSun" w:cs="SimSun" w:hint="eastAsia"/>
          <w:color w:val="000000"/>
          <w:kern w:val="0"/>
          <w:szCs w:val="21"/>
        </w:rPr>
        <w:t>实务操作</w:t>
      </w:r>
    </w:p>
    <w:p w14:paraId="660E4BBC" w14:textId="7A1A80F2" w:rsidR="00C36211" w:rsidRPr="00313A87" w:rsidRDefault="00C36211" w:rsidP="00C36211">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r>
        <w:rPr>
          <w:rFonts w:ascii="SimSun" w:eastAsia="SimSun" w:hAnsi="SimSun" w:cs="SimSun" w:hint="eastAsia"/>
          <w:color w:val="000000"/>
          <w:kern w:val="0"/>
          <w:szCs w:val="21"/>
        </w:rPr>
        <w:t xml:space="preserve"> </w:t>
      </w:r>
      <w:r>
        <w:rPr>
          <w:rFonts w:ascii="SimSun" w:eastAsia="SimSun" w:hAnsi="SimSun" w:cs="SimSun"/>
          <w:color w:val="000000"/>
          <w:kern w:val="0"/>
          <w:szCs w:val="21"/>
        </w:rPr>
        <w:t xml:space="preserve"> </w:t>
      </w:r>
      <w:r w:rsidR="00C10503" w:rsidRPr="00C10503">
        <w:rPr>
          <w:rFonts w:ascii="SimSun" w:eastAsia="SimSun" w:hAnsi="SimSun" w:cs="SimSun"/>
          <w:color w:val="000000"/>
          <w:kern w:val="0"/>
          <w:szCs w:val="21"/>
        </w:rPr>
        <w:t>调查性报道的理念</w:t>
      </w:r>
      <w:r w:rsidR="00C10503">
        <w:rPr>
          <w:rFonts w:ascii="SimSun" w:eastAsia="SimSun" w:hAnsi="SimSun" w:cs="SimSun" w:hint="eastAsia"/>
          <w:color w:val="000000"/>
          <w:kern w:val="0"/>
          <w:szCs w:val="21"/>
        </w:rPr>
        <w:t>、案例与</w:t>
      </w:r>
      <w:r w:rsidR="00C10503" w:rsidRPr="00C10503">
        <w:rPr>
          <w:rFonts w:ascii="SimSun" w:eastAsia="SimSun" w:hAnsi="SimSun" w:cs="SimSun"/>
          <w:color w:val="000000"/>
          <w:kern w:val="0"/>
          <w:szCs w:val="21"/>
        </w:rPr>
        <w:t>策略</w:t>
      </w:r>
    </w:p>
    <w:p w14:paraId="4D7C57A5" w14:textId="77777777" w:rsidR="00C36211" w:rsidRPr="00313A87" w:rsidRDefault="00C36211" w:rsidP="00C36211">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r>
        <w:rPr>
          <w:rFonts w:ascii="SimSun" w:eastAsia="SimSun" w:hAnsi="SimSun" w:cs="SimSun"/>
          <w:color w:val="000000"/>
          <w:kern w:val="0"/>
          <w:szCs w:val="21"/>
        </w:rPr>
        <w:t xml:space="preserve"> </w:t>
      </w:r>
      <w:r>
        <w:rPr>
          <w:rFonts w:ascii="SimSun" w:eastAsia="SimSun" w:hAnsi="SimSun" w:cs="SimSun" w:hint="eastAsia"/>
          <w:color w:val="000000"/>
          <w:kern w:val="0"/>
          <w:szCs w:val="21"/>
        </w:rPr>
        <w:t>讲座，举例，模拟</w:t>
      </w:r>
    </w:p>
    <w:p w14:paraId="363B2172" w14:textId="77777777" w:rsidR="00C36211" w:rsidRDefault="00C36211" w:rsidP="00C36211">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r>
        <w:rPr>
          <w:rFonts w:ascii="SimSun" w:eastAsia="SimSun" w:hAnsi="SimSun" w:cs="TimesNewRomanPSMT" w:hint="eastAsia"/>
          <w:color w:val="000000"/>
          <w:kern w:val="0"/>
          <w:szCs w:val="21"/>
        </w:rPr>
        <w:t xml:space="preserve"> </w:t>
      </w:r>
      <w:r>
        <w:rPr>
          <w:rFonts w:ascii="SimSun" w:eastAsia="SimSun" w:hAnsi="SimSun" w:cs="TimesNewRomanPSMT"/>
          <w:color w:val="000000"/>
          <w:kern w:val="0"/>
          <w:szCs w:val="21"/>
        </w:rPr>
        <w:t xml:space="preserve"> </w:t>
      </w:r>
      <w:r>
        <w:rPr>
          <w:rFonts w:ascii="SimSun" w:eastAsia="SimSun" w:hAnsi="SimSun" w:cs="TimesNewRomanPSMT" w:hint="eastAsia"/>
          <w:color w:val="000000"/>
          <w:kern w:val="0"/>
          <w:szCs w:val="21"/>
        </w:rPr>
        <w:t>学生讨论结合案例进行评价。</w:t>
      </w:r>
    </w:p>
    <w:p w14:paraId="1A9B7FE1" w14:textId="5A93AAD5" w:rsidR="00004F1E" w:rsidRDefault="00004F1E" w:rsidP="00004F1E">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SimHei" w:eastAsia="SimHei" w:hAnsi="SimHei" w:cs="Times New Roman" w:hint="eastAsia"/>
          <w:b/>
          <w:sz w:val="24"/>
          <w:szCs w:val="24"/>
        </w:rPr>
        <w:t>第</w:t>
      </w:r>
      <w:r>
        <w:rPr>
          <w:rFonts w:ascii="SimHei" w:eastAsia="SimHei" w:hAnsi="SimHei" w:cs="Times New Roman" w:hint="eastAsia"/>
          <w:b/>
          <w:sz w:val="24"/>
          <w:szCs w:val="24"/>
        </w:rPr>
        <w:t>九</w:t>
      </w:r>
      <w:r w:rsidRPr="00FC24B5">
        <w:rPr>
          <w:rFonts w:ascii="SimHei" w:eastAsia="SimHei" w:hAnsi="SimHei" w:cs="Times New Roman" w:hint="eastAsia"/>
          <w:b/>
          <w:sz w:val="24"/>
          <w:szCs w:val="24"/>
        </w:rPr>
        <w:t xml:space="preserve">章 </w:t>
      </w:r>
      <w:r w:rsidR="00C10503" w:rsidRPr="00C10503">
        <w:rPr>
          <w:rFonts w:ascii="SimHei" w:eastAsia="SimHei" w:hAnsi="SimHei" w:cs="Times New Roman"/>
          <w:b/>
          <w:sz w:val="24"/>
          <w:szCs w:val="24"/>
        </w:rPr>
        <w:t>特稿的理念与采写策略</w:t>
      </w:r>
      <w:r w:rsidRPr="00FC24B5">
        <w:rPr>
          <w:rFonts w:ascii="SimHei" w:eastAsia="SimHei" w:hAnsi="SimHei" w:cs="Times New Roman" w:hint="eastAsia"/>
          <w:b/>
          <w:sz w:val="24"/>
          <w:szCs w:val="24"/>
        </w:rPr>
        <w:t xml:space="preserve"> </w:t>
      </w:r>
      <w:r w:rsidRPr="00313A87">
        <w:rPr>
          <w:rFonts w:ascii="SimSun" w:eastAsia="SimSun" w:hAnsi="SimSun" w:cs="SimSun" w:hint="eastAsia"/>
          <w:color w:val="000000"/>
          <w:kern w:val="0"/>
          <w:szCs w:val="21"/>
        </w:rPr>
        <w:t>（小四号黑体）</w:t>
      </w:r>
    </w:p>
    <w:p w14:paraId="5A85A54A" w14:textId="4A88B10F" w:rsidR="00004F1E" w:rsidRPr="00313A87" w:rsidRDefault="00004F1E" w:rsidP="00004F1E">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r>
        <w:rPr>
          <w:rFonts w:ascii="SimSun" w:eastAsia="SimSun" w:hAnsi="SimSun" w:cs="SimSun" w:hint="eastAsia"/>
          <w:color w:val="000000"/>
          <w:kern w:val="0"/>
          <w:szCs w:val="21"/>
        </w:rPr>
        <w:t>（五号宋体）对</w:t>
      </w:r>
      <w:r w:rsidR="00C10503" w:rsidRPr="00C10503">
        <w:rPr>
          <w:rFonts w:ascii="SimSun" w:eastAsia="SimSun" w:hAnsi="SimSun" w:cs="SimSun"/>
          <w:color w:val="000000"/>
          <w:kern w:val="0"/>
          <w:szCs w:val="21"/>
        </w:rPr>
        <w:t>特稿的理念与采写策略</w:t>
      </w:r>
      <w:r>
        <w:rPr>
          <w:rFonts w:ascii="SimSun" w:eastAsia="SimSun" w:hAnsi="SimSun" w:cs="SimSun" w:hint="eastAsia"/>
          <w:color w:val="000000"/>
          <w:kern w:val="0"/>
          <w:szCs w:val="21"/>
        </w:rPr>
        <w:t>有所了解</w:t>
      </w:r>
    </w:p>
    <w:p w14:paraId="5422FDD2" w14:textId="56E74842" w:rsidR="00004F1E" w:rsidRPr="00313A87" w:rsidRDefault="00004F1E" w:rsidP="00004F1E">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lastRenderedPageBreak/>
        <w:t>2.</w:t>
      </w:r>
      <w:r w:rsidRPr="00313A87">
        <w:rPr>
          <w:rFonts w:ascii="SimSun" w:eastAsia="SimSun" w:hAnsi="SimSun" w:cs="SimSun" w:hint="eastAsia"/>
          <w:color w:val="000000"/>
          <w:kern w:val="0"/>
          <w:szCs w:val="21"/>
        </w:rPr>
        <w:t>教学重难点</w:t>
      </w:r>
      <w:r>
        <w:rPr>
          <w:rFonts w:ascii="SimSun" w:eastAsia="SimSun" w:hAnsi="SimSun" w:cs="SimSun" w:hint="eastAsia"/>
          <w:color w:val="000000"/>
          <w:kern w:val="0"/>
          <w:szCs w:val="21"/>
        </w:rPr>
        <w:t xml:space="preserve"> </w:t>
      </w:r>
      <w:r w:rsidR="00C10503" w:rsidRPr="00C10503">
        <w:rPr>
          <w:rFonts w:ascii="SimSun" w:eastAsia="SimSun" w:hAnsi="SimSun" w:cs="SimSun"/>
          <w:color w:val="000000"/>
          <w:kern w:val="0"/>
          <w:szCs w:val="21"/>
        </w:rPr>
        <w:t>特稿的理念与采写策略</w:t>
      </w:r>
      <w:r w:rsidR="00C10503">
        <w:rPr>
          <w:rFonts w:ascii="SimSun" w:eastAsia="SimSun" w:hAnsi="SimSun" w:cs="SimSun" w:hint="eastAsia"/>
          <w:color w:val="000000"/>
          <w:kern w:val="0"/>
          <w:szCs w:val="21"/>
        </w:rPr>
        <w:t>实务</w:t>
      </w:r>
    </w:p>
    <w:p w14:paraId="5D703761" w14:textId="4FF78F16" w:rsidR="00004F1E" w:rsidRPr="00313A87" w:rsidRDefault="00004F1E" w:rsidP="00004F1E">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r>
        <w:rPr>
          <w:rFonts w:ascii="SimSun" w:eastAsia="SimSun" w:hAnsi="SimSun" w:cs="SimSun" w:hint="eastAsia"/>
          <w:color w:val="000000"/>
          <w:kern w:val="0"/>
          <w:szCs w:val="21"/>
        </w:rPr>
        <w:t xml:space="preserve"> </w:t>
      </w:r>
      <w:r>
        <w:rPr>
          <w:rFonts w:ascii="SimSun" w:eastAsia="SimSun" w:hAnsi="SimSun" w:cs="SimSun"/>
          <w:color w:val="000000"/>
          <w:kern w:val="0"/>
          <w:szCs w:val="21"/>
        </w:rPr>
        <w:t xml:space="preserve"> </w:t>
      </w:r>
      <w:r w:rsidR="00C10503">
        <w:rPr>
          <w:rFonts w:ascii="SimSun" w:eastAsia="SimSun" w:hAnsi="SimSun" w:cs="SimSun" w:hint="eastAsia"/>
          <w:color w:val="000000"/>
          <w:kern w:val="0"/>
          <w:szCs w:val="21"/>
        </w:rPr>
        <w:t>举例分析</w:t>
      </w:r>
      <w:r w:rsidR="00C10503" w:rsidRPr="00C10503">
        <w:rPr>
          <w:rFonts w:ascii="SimSun" w:eastAsia="SimSun" w:hAnsi="SimSun" w:cs="SimSun"/>
          <w:color w:val="000000"/>
          <w:kern w:val="0"/>
          <w:szCs w:val="21"/>
        </w:rPr>
        <w:t>特稿的理念与采写策略</w:t>
      </w:r>
    </w:p>
    <w:p w14:paraId="35097921" w14:textId="77777777" w:rsidR="00004F1E" w:rsidRPr="00313A87" w:rsidRDefault="00004F1E" w:rsidP="00004F1E">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r>
        <w:rPr>
          <w:rFonts w:ascii="SimSun" w:eastAsia="SimSun" w:hAnsi="SimSun" w:cs="SimSun"/>
          <w:color w:val="000000"/>
          <w:kern w:val="0"/>
          <w:szCs w:val="21"/>
        </w:rPr>
        <w:t xml:space="preserve"> </w:t>
      </w:r>
      <w:r>
        <w:rPr>
          <w:rFonts w:ascii="SimSun" w:eastAsia="SimSun" w:hAnsi="SimSun" w:cs="SimSun" w:hint="eastAsia"/>
          <w:color w:val="000000"/>
          <w:kern w:val="0"/>
          <w:szCs w:val="21"/>
        </w:rPr>
        <w:t>讲座，举例，模拟</w:t>
      </w:r>
    </w:p>
    <w:p w14:paraId="4778A840" w14:textId="77777777" w:rsidR="00004F1E" w:rsidRPr="00313A87" w:rsidRDefault="00004F1E" w:rsidP="00004F1E">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r>
        <w:rPr>
          <w:rFonts w:ascii="SimSun" w:eastAsia="SimSun" w:hAnsi="SimSun" w:cs="TimesNewRomanPSMT" w:hint="eastAsia"/>
          <w:color w:val="000000"/>
          <w:kern w:val="0"/>
          <w:szCs w:val="21"/>
        </w:rPr>
        <w:t xml:space="preserve"> </w:t>
      </w:r>
      <w:r>
        <w:rPr>
          <w:rFonts w:ascii="SimSun" w:eastAsia="SimSun" w:hAnsi="SimSun" w:cs="TimesNewRomanPSMT"/>
          <w:color w:val="000000"/>
          <w:kern w:val="0"/>
          <w:szCs w:val="21"/>
        </w:rPr>
        <w:t xml:space="preserve"> </w:t>
      </w:r>
      <w:r>
        <w:rPr>
          <w:rFonts w:ascii="SimSun" w:eastAsia="SimSun" w:hAnsi="SimSun" w:cs="TimesNewRomanPSMT" w:hint="eastAsia"/>
          <w:color w:val="000000"/>
          <w:kern w:val="0"/>
          <w:szCs w:val="21"/>
        </w:rPr>
        <w:t>学生讨论结合案例进行评价。</w:t>
      </w:r>
    </w:p>
    <w:p w14:paraId="7ADB811A" w14:textId="6263F5B4" w:rsidR="00004F1E" w:rsidRDefault="00004F1E" w:rsidP="00004F1E">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SimHei" w:eastAsia="SimHei" w:hAnsi="SimHei" w:cs="Times New Roman" w:hint="eastAsia"/>
          <w:b/>
          <w:sz w:val="24"/>
          <w:szCs w:val="24"/>
        </w:rPr>
        <w:t>第</w:t>
      </w:r>
      <w:r>
        <w:rPr>
          <w:rFonts w:ascii="SimHei" w:eastAsia="SimHei" w:hAnsi="SimHei" w:cs="Times New Roman" w:hint="eastAsia"/>
          <w:b/>
          <w:sz w:val="24"/>
          <w:szCs w:val="24"/>
        </w:rPr>
        <w:t>十</w:t>
      </w:r>
      <w:r w:rsidRPr="00FC24B5">
        <w:rPr>
          <w:rFonts w:ascii="SimHei" w:eastAsia="SimHei" w:hAnsi="SimHei" w:cs="Times New Roman" w:hint="eastAsia"/>
          <w:b/>
          <w:sz w:val="24"/>
          <w:szCs w:val="24"/>
        </w:rPr>
        <w:t xml:space="preserve">章 </w:t>
      </w:r>
      <w:r w:rsidR="00212010" w:rsidRPr="00212010">
        <w:rPr>
          <w:rFonts w:ascii="SimHei" w:eastAsia="SimHei" w:hAnsi="SimHei" w:cs="Times New Roman"/>
          <w:b/>
          <w:sz w:val="24"/>
          <w:szCs w:val="24"/>
        </w:rPr>
        <w:t>人物报道的理念与采写策略</w:t>
      </w:r>
      <w:r w:rsidRPr="00FC24B5">
        <w:rPr>
          <w:rFonts w:ascii="SimHei" w:eastAsia="SimHei" w:hAnsi="SimHei" w:cs="Times New Roman" w:hint="eastAsia"/>
          <w:b/>
          <w:sz w:val="24"/>
          <w:szCs w:val="24"/>
        </w:rPr>
        <w:t xml:space="preserve"> </w:t>
      </w:r>
      <w:r w:rsidRPr="00313A87">
        <w:rPr>
          <w:rFonts w:ascii="SimSun" w:eastAsia="SimSun" w:hAnsi="SimSun" w:cs="SimSun" w:hint="eastAsia"/>
          <w:color w:val="000000"/>
          <w:kern w:val="0"/>
          <w:szCs w:val="21"/>
        </w:rPr>
        <w:t>（小四号黑体）</w:t>
      </w:r>
    </w:p>
    <w:p w14:paraId="51F4CB30" w14:textId="232DB9A4" w:rsidR="00004F1E" w:rsidRPr="00313A87" w:rsidRDefault="00004F1E" w:rsidP="00004F1E">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r>
        <w:rPr>
          <w:rFonts w:ascii="SimSun" w:eastAsia="SimSun" w:hAnsi="SimSun" w:cs="SimSun" w:hint="eastAsia"/>
          <w:color w:val="000000"/>
          <w:kern w:val="0"/>
          <w:szCs w:val="21"/>
        </w:rPr>
        <w:t>（五号宋体）对</w:t>
      </w:r>
      <w:r w:rsidR="00212010" w:rsidRPr="00212010">
        <w:rPr>
          <w:rFonts w:ascii="SimSun" w:eastAsia="SimSun" w:hAnsi="SimSun" w:cs="SimSun"/>
          <w:color w:val="000000"/>
          <w:kern w:val="0"/>
          <w:szCs w:val="21"/>
        </w:rPr>
        <w:t>人物报道的理念与采写策略</w:t>
      </w:r>
      <w:r>
        <w:rPr>
          <w:rFonts w:ascii="SimSun" w:eastAsia="SimSun" w:hAnsi="SimSun" w:cs="SimSun" w:hint="eastAsia"/>
          <w:color w:val="000000"/>
          <w:kern w:val="0"/>
          <w:szCs w:val="21"/>
        </w:rPr>
        <w:t>有所了解</w:t>
      </w:r>
    </w:p>
    <w:p w14:paraId="3723DD4F" w14:textId="2A2E2BF1" w:rsidR="00004F1E" w:rsidRPr="00313A87" w:rsidRDefault="00004F1E" w:rsidP="00004F1E">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r>
        <w:rPr>
          <w:rFonts w:ascii="SimSun" w:eastAsia="SimSun" w:hAnsi="SimSun" w:cs="SimSun" w:hint="eastAsia"/>
          <w:color w:val="000000"/>
          <w:kern w:val="0"/>
          <w:szCs w:val="21"/>
        </w:rPr>
        <w:t xml:space="preserve"> </w:t>
      </w:r>
      <w:r w:rsidR="00212010" w:rsidRPr="00212010">
        <w:rPr>
          <w:rFonts w:ascii="SimSun" w:eastAsia="SimSun" w:hAnsi="SimSun" w:cs="SimSun"/>
          <w:color w:val="000000"/>
          <w:kern w:val="0"/>
          <w:szCs w:val="21"/>
        </w:rPr>
        <w:t>人物报道的理念与采写</w:t>
      </w:r>
      <w:r w:rsidR="00212010">
        <w:rPr>
          <w:rFonts w:ascii="SimSun" w:eastAsia="SimSun" w:hAnsi="SimSun" w:cs="SimSun" w:hint="eastAsia"/>
          <w:color w:val="000000"/>
          <w:kern w:val="0"/>
          <w:szCs w:val="21"/>
        </w:rPr>
        <w:t>实务</w:t>
      </w:r>
    </w:p>
    <w:p w14:paraId="75EDF69D" w14:textId="4C92628E" w:rsidR="00004F1E" w:rsidRPr="00313A87" w:rsidRDefault="00004F1E" w:rsidP="00004F1E">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r>
        <w:rPr>
          <w:rFonts w:ascii="SimSun" w:eastAsia="SimSun" w:hAnsi="SimSun" w:cs="SimSun" w:hint="eastAsia"/>
          <w:color w:val="000000"/>
          <w:kern w:val="0"/>
          <w:szCs w:val="21"/>
        </w:rPr>
        <w:t xml:space="preserve"> </w:t>
      </w:r>
      <w:r>
        <w:rPr>
          <w:rFonts w:ascii="SimSun" w:eastAsia="SimSun" w:hAnsi="SimSun" w:cs="SimSun"/>
          <w:color w:val="000000"/>
          <w:kern w:val="0"/>
          <w:szCs w:val="21"/>
        </w:rPr>
        <w:t xml:space="preserve"> </w:t>
      </w:r>
      <w:r w:rsidR="00212010">
        <w:rPr>
          <w:rFonts w:ascii="SimSun" w:eastAsia="SimSun" w:hAnsi="SimSun" w:cs="SimSun" w:hint="eastAsia"/>
          <w:color w:val="000000"/>
          <w:kern w:val="0"/>
          <w:szCs w:val="21"/>
        </w:rPr>
        <w:t>举例说明</w:t>
      </w:r>
      <w:r w:rsidR="00212010" w:rsidRPr="00212010">
        <w:rPr>
          <w:rFonts w:ascii="SimSun" w:eastAsia="SimSun" w:hAnsi="SimSun" w:cs="SimSun"/>
          <w:color w:val="000000"/>
          <w:kern w:val="0"/>
          <w:szCs w:val="21"/>
        </w:rPr>
        <w:t>人物报道的理念与采写策略</w:t>
      </w:r>
    </w:p>
    <w:p w14:paraId="451AD9D9" w14:textId="77777777" w:rsidR="00004F1E" w:rsidRPr="00313A87" w:rsidRDefault="00004F1E" w:rsidP="00004F1E">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r>
        <w:rPr>
          <w:rFonts w:ascii="SimSun" w:eastAsia="SimSun" w:hAnsi="SimSun" w:cs="SimSun"/>
          <w:color w:val="000000"/>
          <w:kern w:val="0"/>
          <w:szCs w:val="21"/>
        </w:rPr>
        <w:t xml:space="preserve"> </w:t>
      </w:r>
      <w:r>
        <w:rPr>
          <w:rFonts w:ascii="SimSun" w:eastAsia="SimSun" w:hAnsi="SimSun" w:cs="SimSun" w:hint="eastAsia"/>
          <w:color w:val="000000"/>
          <w:kern w:val="0"/>
          <w:szCs w:val="21"/>
        </w:rPr>
        <w:t>讲座，举例，模拟</w:t>
      </w:r>
    </w:p>
    <w:p w14:paraId="32243A91" w14:textId="77777777" w:rsidR="00004F1E" w:rsidRDefault="00004F1E" w:rsidP="00004F1E">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r>
        <w:rPr>
          <w:rFonts w:ascii="SimSun" w:eastAsia="SimSun" w:hAnsi="SimSun" w:cs="TimesNewRomanPSMT" w:hint="eastAsia"/>
          <w:color w:val="000000"/>
          <w:kern w:val="0"/>
          <w:szCs w:val="21"/>
        </w:rPr>
        <w:t xml:space="preserve"> </w:t>
      </w:r>
      <w:r>
        <w:rPr>
          <w:rFonts w:ascii="SimSun" w:eastAsia="SimSun" w:hAnsi="SimSun" w:cs="TimesNewRomanPSMT"/>
          <w:color w:val="000000"/>
          <w:kern w:val="0"/>
          <w:szCs w:val="21"/>
        </w:rPr>
        <w:t xml:space="preserve"> </w:t>
      </w:r>
      <w:r>
        <w:rPr>
          <w:rFonts w:ascii="SimSun" w:eastAsia="SimSun" w:hAnsi="SimSun" w:cs="TimesNewRomanPSMT" w:hint="eastAsia"/>
          <w:color w:val="000000"/>
          <w:kern w:val="0"/>
          <w:szCs w:val="21"/>
        </w:rPr>
        <w:t>学生讨论结合案例进行评价。</w:t>
      </w:r>
    </w:p>
    <w:p w14:paraId="1A52DD03" w14:textId="53543F10" w:rsidR="00D035F2" w:rsidRDefault="00D035F2" w:rsidP="00D035F2">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SimHei" w:eastAsia="SimHei" w:hAnsi="SimHei" w:cs="Times New Roman" w:hint="eastAsia"/>
          <w:b/>
          <w:sz w:val="24"/>
          <w:szCs w:val="24"/>
        </w:rPr>
        <w:t>第</w:t>
      </w:r>
      <w:r>
        <w:rPr>
          <w:rFonts w:ascii="SimHei" w:eastAsia="SimHei" w:hAnsi="SimHei" w:cs="Times New Roman" w:hint="eastAsia"/>
          <w:b/>
          <w:sz w:val="24"/>
          <w:szCs w:val="24"/>
        </w:rPr>
        <w:t>十</w:t>
      </w:r>
      <w:r w:rsidR="00975817">
        <w:rPr>
          <w:rFonts w:ascii="SimHei" w:eastAsia="SimHei" w:hAnsi="SimHei" w:cs="Times New Roman" w:hint="eastAsia"/>
          <w:b/>
          <w:sz w:val="24"/>
          <w:szCs w:val="24"/>
        </w:rPr>
        <w:t>一</w:t>
      </w:r>
      <w:r w:rsidRPr="00FC24B5">
        <w:rPr>
          <w:rFonts w:ascii="SimHei" w:eastAsia="SimHei" w:hAnsi="SimHei" w:cs="Times New Roman" w:hint="eastAsia"/>
          <w:b/>
          <w:sz w:val="24"/>
          <w:szCs w:val="24"/>
        </w:rPr>
        <w:t xml:space="preserve">章 </w:t>
      </w:r>
      <w:r w:rsidR="00212010" w:rsidRPr="00212010">
        <w:rPr>
          <w:rFonts w:ascii="SimHei" w:eastAsia="SimHei" w:hAnsi="SimHei" w:cs="Times New Roman"/>
          <w:b/>
          <w:sz w:val="24"/>
          <w:szCs w:val="24"/>
        </w:rPr>
        <w:t>互联网应用与深度报道实践</w:t>
      </w:r>
      <w:r w:rsidR="00212010">
        <w:rPr>
          <w:rFonts w:ascii="SimHei" w:eastAsia="SimHei" w:hAnsi="SimHei" w:cs="Times New Roman" w:hint="eastAsia"/>
          <w:b/>
          <w:sz w:val="24"/>
          <w:szCs w:val="24"/>
        </w:rPr>
        <w:t>上</w:t>
      </w:r>
      <w:r w:rsidRPr="00FC24B5">
        <w:rPr>
          <w:rFonts w:ascii="SimHei" w:eastAsia="SimHei" w:hAnsi="SimHei" w:cs="Times New Roman" w:hint="eastAsia"/>
          <w:b/>
          <w:sz w:val="24"/>
          <w:szCs w:val="24"/>
        </w:rPr>
        <w:t xml:space="preserve"> </w:t>
      </w:r>
      <w:r w:rsidRPr="00313A87">
        <w:rPr>
          <w:rFonts w:ascii="SimSun" w:eastAsia="SimSun" w:hAnsi="SimSun" w:cs="SimSun" w:hint="eastAsia"/>
          <w:color w:val="000000"/>
          <w:kern w:val="0"/>
          <w:szCs w:val="21"/>
        </w:rPr>
        <w:t>（小四号黑体）</w:t>
      </w:r>
    </w:p>
    <w:p w14:paraId="77F56FB6" w14:textId="42A91491" w:rsidR="00D035F2" w:rsidRPr="00313A87" w:rsidRDefault="00D035F2" w:rsidP="00D035F2">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r>
        <w:rPr>
          <w:rFonts w:ascii="SimSun" w:eastAsia="SimSun" w:hAnsi="SimSun" w:cs="SimSun" w:hint="eastAsia"/>
          <w:color w:val="000000"/>
          <w:kern w:val="0"/>
          <w:szCs w:val="21"/>
        </w:rPr>
        <w:t>（五号宋体）对</w:t>
      </w:r>
      <w:r w:rsidR="00212010" w:rsidRPr="00212010">
        <w:rPr>
          <w:rFonts w:ascii="SimSun" w:eastAsia="SimSun" w:hAnsi="SimSun" w:cs="SimSun"/>
          <w:color w:val="000000"/>
          <w:kern w:val="0"/>
          <w:szCs w:val="21"/>
        </w:rPr>
        <w:t>互联网应用与深度报道</w:t>
      </w:r>
      <w:r w:rsidR="00003824">
        <w:rPr>
          <w:rFonts w:ascii="SimSun" w:eastAsia="SimSun" w:hAnsi="SimSun" w:cs="SimSun" w:hint="eastAsia"/>
          <w:color w:val="000000"/>
          <w:kern w:val="0"/>
          <w:szCs w:val="21"/>
        </w:rPr>
        <w:t>的生产</w:t>
      </w:r>
      <w:r>
        <w:rPr>
          <w:rFonts w:ascii="SimSun" w:eastAsia="SimSun" w:hAnsi="SimSun" w:cs="SimSun" w:hint="eastAsia"/>
          <w:color w:val="000000"/>
          <w:kern w:val="0"/>
          <w:szCs w:val="21"/>
        </w:rPr>
        <w:t>有所了解</w:t>
      </w:r>
    </w:p>
    <w:p w14:paraId="1DCB9F17" w14:textId="2C4A58D8" w:rsidR="00D035F2" w:rsidRPr="00313A87" w:rsidRDefault="00D035F2" w:rsidP="00D035F2">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r>
        <w:rPr>
          <w:rFonts w:ascii="SimSun" w:eastAsia="SimSun" w:hAnsi="SimSun" w:cs="SimSun" w:hint="eastAsia"/>
          <w:color w:val="000000"/>
          <w:kern w:val="0"/>
          <w:szCs w:val="21"/>
        </w:rPr>
        <w:t xml:space="preserve"> 深度报道的</w:t>
      </w:r>
      <w:r w:rsidR="00212010">
        <w:rPr>
          <w:rFonts w:ascii="SimSun" w:eastAsia="SimSun" w:hAnsi="SimSun" w:cs="SimSun" w:hint="eastAsia"/>
          <w:color w:val="000000"/>
          <w:kern w:val="0"/>
          <w:szCs w:val="21"/>
        </w:rPr>
        <w:t>实务</w:t>
      </w:r>
    </w:p>
    <w:p w14:paraId="27A30681" w14:textId="706A83CF" w:rsidR="00D035F2" w:rsidRPr="00313A87" w:rsidRDefault="00D035F2" w:rsidP="00D035F2">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r>
        <w:rPr>
          <w:rFonts w:ascii="SimSun" w:eastAsia="SimSun" w:hAnsi="SimSun" w:cs="SimSun" w:hint="eastAsia"/>
          <w:color w:val="000000"/>
          <w:kern w:val="0"/>
          <w:szCs w:val="21"/>
        </w:rPr>
        <w:t xml:space="preserve"> </w:t>
      </w:r>
      <w:r>
        <w:rPr>
          <w:rFonts w:ascii="SimSun" w:eastAsia="SimSun" w:hAnsi="SimSun" w:cs="SimSun"/>
          <w:color w:val="000000"/>
          <w:kern w:val="0"/>
          <w:szCs w:val="21"/>
        </w:rPr>
        <w:t xml:space="preserve"> </w:t>
      </w:r>
      <w:r w:rsidR="009033E2" w:rsidRPr="009033E2">
        <w:rPr>
          <w:rFonts w:ascii="SimSun" w:eastAsia="SimSun" w:hAnsi="SimSun" w:cs="SimSun"/>
          <w:color w:val="000000"/>
          <w:kern w:val="0"/>
          <w:szCs w:val="21"/>
        </w:rPr>
        <w:t>互联网应用与深度报道实践</w:t>
      </w:r>
    </w:p>
    <w:p w14:paraId="343D51D7" w14:textId="77777777" w:rsidR="00D035F2" w:rsidRPr="00313A87" w:rsidRDefault="00D035F2" w:rsidP="00D035F2">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r>
        <w:rPr>
          <w:rFonts w:ascii="SimSun" w:eastAsia="SimSun" w:hAnsi="SimSun" w:cs="SimSun"/>
          <w:color w:val="000000"/>
          <w:kern w:val="0"/>
          <w:szCs w:val="21"/>
        </w:rPr>
        <w:t xml:space="preserve"> </w:t>
      </w:r>
      <w:r>
        <w:rPr>
          <w:rFonts w:ascii="SimSun" w:eastAsia="SimSun" w:hAnsi="SimSun" w:cs="SimSun" w:hint="eastAsia"/>
          <w:color w:val="000000"/>
          <w:kern w:val="0"/>
          <w:szCs w:val="21"/>
        </w:rPr>
        <w:t>讲座，举例，模拟</w:t>
      </w:r>
    </w:p>
    <w:p w14:paraId="2F7969D1" w14:textId="77777777" w:rsidR="00D035F2" w:rsidRPr="00313A87" w:rsidRDefault="00D035F2" w:rsidP="00D035F2">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r>
        <w:rPr>
          <w:rFonts w:ascii="SimSun" w:eastAsia="SimSun" w:hAnsi="SimSun" w:cs="TimesNewRomanPSMT" w:hint="eastAsia"/>
          <w:color w:val="000000"/>
          <w:kern w:val="0"/>
          <w:szCs w:val="21"/>
        </w:rPr>
        <w:t xml:space="preserve"> </w:t>
      </w:r>
      <w:r>
        <w:rPr>
          <w:rFonts w:ascii="SimSun" w:eastAsia="SimSun" w:hAnsi="SimSun" w:cs="TimesNewRomanPSMT"/>
          <w:color w:val="000000"/>
          <w:kern w:val="0"/>
          <w:szCs w:val="21"/>
        </w:rPr>
        <w:t xml:space="preserve"> </w:t>
      </w:r>
      <w:r>
        <w:rPr>
          <w:rFonts w:ascii="SimSun" w:eastAsia="SimSun" w:hAnsi="SimSun" w:cs="TimesNewRomanPSMT" w:hint="eastAsia"/>
          <w:color w:val="000000"/>
          <w:kern w:val="0"/>
          <w:szCs w:val="21"/>
        </w:rPr>
        <w:t>学生讨论结合案例进行评价。</w:t>
      </w:r>
    </w:p>
    <w:p w14:paraId="5FDD400E" w14:textId="0218868E" w:rsidR="00D035F2" w:rsidRDefault="00D035F2" w:rsidP="00D035F2">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SimHei" w:eastAsia="SimHei" w:hAnsi="SimHei" w:cs="Times New Roman" w:hint="eastAsia"/>
          <w:b/>
          <w:sz w:val="24"/>
          <w:szCs w:val="24"/>
        </w:rPr>
        <w:t>第</w:t>
      </w:r>
      <w:r>
        <w:rPr>
          <w:rFonts w:ascii="SimHei" w:eastAsia="SimHei" w:hAnsi="SimHei" w:cs="Times New Roman" w:hint="eastAsia"/>
          <w:b/>
          <w:sz w:val="24"/>
          <w:szCs w:val="24"/>
        </w:rPr>
        <w:t>十</w:t>
      </w:r>
      <w:r w:rsidR="00975817">
        <w:rPr>
          <w:rFonts w:ascii="SimHei" w:eastAsia="SimHei" w:hAnsi="SimHei" w:cs="Times New Roman" w:hint="eastAsia"/>
          <w:b/>
          <w:sz w:val="24"/>
          <w:szCs w:val="24"/>
        </w:rPr>
        <w:t>二</w:t>
      </w:r>
      <w:r w:rsidRPr="00FC24B5">
        <w:rPr>
          <w:rFonts w:ascii="SimHei" w:eastAsia="SimHei" w:hAnsi="SimHei" w:cs="Times New Roman" w:hint="eastAsia"/>
          <w:b/>
          <w:sz w:val="24"/>
          <w:szCs w:val="24"/>
        </w:rPr>
        <w:t xml:space="preserve">章 </w:t>
      </w:r>
      <w:r w:rsidR="00003824" w:rsidRPr="00003824">
        <w:rPr>
          <w:rFonts w:ascii="SimHei" w:eastAsia="SimHei" w:hAnsi="SimHei" w:cs="Times New Roman"/>
          <w:b/>
          <w:sz w:val="24"/>
          <w:szCs w:val="24"/>
        </w:rPr>
        <w:t>互联网应用与深度报道实践</w:t>
      </w:r>
      <w:r w:rsidR="00003824">
        <w:rPr>
          <w:rFonts w:ascii="SimHei" w:eastAsia="SimHei" w:hAnsi="SimHei" w:cs="Times New Roman" w:hint="eastAsia"/>
          <w:b/>
          <w:sz w:val="24"/>
          <w:szCs w:val="24"/>
        </w:rPr>
        <w:t>下</w:t>
      </w:r>
      <w:r w:rsidRPr="00FC24B5">
        <w:rPr>
          <w:rFonts w:ascii="SimHei" w:eastAsia="SimHei" w:hAnsi="SimHei" w:cs="Times New Roman" w:hint="eastAsia"/>
          <w:b/>
          <w:sz w:val="24"/>
          <w:szCs w:val="24"/>
        </w:rPr>
        <w:t xml:space="preserve"> </w:t>
      </w:r>
      <w:r w:rsidRPr="00313A87">
        <w:rPr>
          <w:rFonts w:ascii="SimSun" w:eastAsia="SimSun" w:hAnsi="SimSun" w:cs="SimSun" w:hint="eastAsia"/>
          <w:color w:val="000000"/>
          <w:kern w:val="0"/>
          <w:szCs w:val="21"/>
        </w:rPr>
        <w:t>（小四号黑体）</w:t>
      </w:r>
    </w:p>
    <w:p w14:paraId="45EF3DB7" w14:textId="2BEE9989" w:rsidR="00D035F2" w:rsidRPr="00313A87" w:rsidRDefault="00D035F2" w:rsidP="00D035F2">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r>
        <w:rPr>
          <w:rFonts w:ascii="SimSun" w:eastAsia="SimSun" w:hAnsi="SimSun" w:cs="SimSun" w:hint="eastAsia"/>
          <w:color w:val="000000"/>
          <w:kern w:val="0"/>
          <w:szCs w:val="21"/>
        </w:rPr>
        <w:t>（五号宋体）</w:t>
      </w:r>
      <w:r w:rsidR="00003824" w:rsidRPr="00003824">
        <w:rPr>
          <w:rFonts w:ascii="SimSun" w:eastAsia="SimSun" w:hAnsi="SimSun" w:cs="SimSun"/>
          <w:color w:val="000000"/>
          <w:kern w:val="0"/>
          <w:szCs w:val="21"/>
        </w:rPr>
        <w:t>互联网应用与深度报道</w:t>
      </w:r>
      <w:r w:rsidR="00003824">
        <w:rPr>
          <w:rFonts w:ascii="SimSun" w:eastAsia="SimSun" w:hAnsi="SimSun" w:cs="SimSun" w:hint="eastAsia"/>
          <w:color w:val="000000"/>
          <w:kern w:val="0"/>
          <w:szCs w:val="21"/>
        </w:rPr>
        <w:t>的推广有初步了解</w:t>
      </w:r>
    </w:p>
    <w:p w14:paraId="061F6D27" w14:textId="50F91AE4" w:rsidR="00D035F2" w:rsidRPr="00313A87" w:rsidRDefault="00D035F2" w:rsidP="00D035F2">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r>
        <w:rPr>
          <w:rFonts w:ascii="SimSun" w:eastAsia="SimSun" w:hAnsi="SimSun" w:cs="SimSun" w:hint="eastAsia"/>
          <w:color w:val="000000"/>
          <w:kern w:val="0"/>
          <w:szCs w:val="21"/>
        </w:rPr>
        <w:t xml:space="preserve"> </w:t>
      </w:r>
      <w:r w:rsidR="00003824" w:rsidRPr="00003824">
        <w:rPr>
          <w:rFonts w:ascii="SimSun" w:eastAsia="SimSun" w:hAnsi="SimSun" w:cs="SimSun"/>
          <w:color w:val="000000"/>
          <w:kern w:val="0"/>
          <w:szCs w:val="21"/>
        </w:rPr>
        <w:t>互联网应用与深度报道</w:t>
      </w:r>
      <w:r w:rsidR="00CD6F4F">
        <w:rPr>
          <w:rFonts w:ascii="SimSun" w:eastAsia="SimSun" w:hAnsi="SimSun" w:cs="SimSun" w:hint="eastAsia"/>
          <w:color w:val="000000"/>
          <w:kern w:val="0"/>
          <w:szCs w:val="21"/>
        </w:rPr>
        <w:t>实务</w:t>
      </w:r>
      <w:r w:rsidR="00003824">
        <w:rPr>
          <w:rFonts w:ascii="SimSun" w:eastAsia="SimSun" w:hAnsi="SimSun" w:cs="SimSun" w:hint="eastAsia"/>
          <w:color w:val="000000"/>
          <w:kern w:val="0"/>
          <w:szCs w:val="21"/>
        </w:rPr>
        <w:t>、融媒体实务</w:t>
      </w:r>
    </w:p>
    <w:p w14:paraId="7EAB1235" w14:textId="55A7BAD6" w:rsidR="00D035F2" w:rsidRPr="00313A87" w:rsidRDefault="00D035F2" w:rsidP="00D035F2">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r>
        <w:rPr>
          <w:rFonts w:ascii="SimSun" w:eastAsia="SimSun" w:hAnsi="SimSun" w:cs="SimSun" w:hint="eastAsia"/>
          <w:color w:val="000000"/>
          <w:kern w:val="0"/>
          <w:szCs w:val="21"/>
        </w:rPr>
        <w:t xml:space="preserve"> </w:t>
      </w:r>
      <w:r>
        <w:rPr>
          <w:rFonts w:ascii="SimSun" w:eastAsia="SimSun" w:hAnsi="SimSun" w:cs="SimSun"/>
          <w:color w:val="000000"/>
          <w:kern w:val="0"/>
          <w:szCs w:val="21"/>
        </w:rPr>
        <w:t xml:space="preserve"> </w:t>
      </w:r>
      <w:r w:rsidR="00CD6F4F" w:rsidRPr="00003824">
        <w:rPr>
          <w:rFonts w:ascii="SimSun" w:eastAsia="SimSun" w:hAnsi="SimSun" w:cs="SimSun"/>
          <w:color w:val="000000"/>
          <w:kern w:val="0"/>
          <w:szCs w:val="21"/>
        </w:rPr>
        <w:t>互联网应用与深度报道</w:t>
      </w:r>
      <w:r w:rsidR="00CD6F4F">
        <w:rPr>
          <w:rFonts w:ascii="SimSun" w:eastAsia="SimSun" w:hAnsi="SimSun" w:cs="SimSun" w:hint="eastAsia"/>
          <w:color w:val="000000"/>
          <w:kern w:val="0"/>
          <w:szCs w:val="21"/>
        </w:rPr>
        <w:t>生产与推广、融媒体实务</w:t>
      </w:r>
    </w:p>
    <w:p w14:paraId="03E67F6E" w14:textId="77777777" w:rsidR="00D035F2" w:rsidRPr="00313A87" w:rsidRDefault="00D035F2" w:rsidP="00D035F2">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r>
        <w:rPr>
          <w:rFonts w:ascii="SimSun" w:eastAsia="SimSun" w:hAnsi="SimSun" w:cs="SimSun"/>
          <w:color w:val="000000"/>
          <w:kern w:val="0"/>
          <w:szCs w:val="21"/>
        </w:rPr>
        <w:t xml:space="preserve"> </w:t>
      </w:r>
      <w:r>
        <w:rPr>
          <w:rFonts w:ascii="SimSun" w:eastAsia="SimSun" w:hAnsi="SimSun" w:cs="SimSun" w:hint="eastAsia"/>
          <w:color w:val="000000"/>
          <w:kern w:val="0"/>
          <w:szCs w:val="21"/>
        </w:rPr>
        <w:t>讲座，举例，模拟</w:t>
      </w:r>
    </w:p>
    <w:p w14:paraId="3CB36252" w14:textId="77777777" w:rsidR="00D035F2" w:rsidRPr="00313A87" w:rsidRDefault="00D035F2" w:rsidP="00D035F2">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r>
        <w:rPr>
          <w:rFonts w:ascii="SimSun" w:eastAsia="SimSun" w:hAnsi="SimSun" w:cs="TimesNewRomanPSMT" w:hint="eastAsia"/>
          <w:color w:val="000000"/>
          <w:kern w:val="0"/>
          <w:szCs w:val="21"/>
        </w:rPr>
        <w:t xml:space="preserve"> </w:t>
      </w:r>
      <w:r>
        <w:rPr>
          <w:rFonts w:ascii="SimSun" w:eastAsia="SimSun" w:hAnsi="SimSun" w:cs="TimesNewRomanPSMT"/>
          <w:color w:val="000000"/>
          <w:kern w:val="0"/>
          <w:szCs w:val="21"/>
        </w:rPr>
        <w:t xml:space="preserve"> </w:t>
      </w:r>
      <w:r>
        <w:rPr>
          <w:rFonts w:ascii="SimSun" w:eastAsia="SimSun" w:hAnsi="SimSun" w:cs="TimesNewRomanPSMT" w:hint="eastAsia"/>
          <w:color w:val="000000"/>
          <w:kern w:val="0"/>
          <w:szCs w:val="21"/>
        </w:rPr>
        <w:t>学生讨论结合案例进行评价。</w:t>
      </w:r>
    </w:p>
    <w:p w14:paraId="37B79EC6" w14:textId="77777777" w:rsidR="00D035F2" w:rsidRPr="00313A87" w:rsidRDefault="00D035F2" w:rsidP="00004F1E">
      <w:pPr>
        <w:widowControl/>
        <w:spacing w:beforeLines="50" w:before="156" w:afterLines="50" w:after="156"/>
        <w:ind w:firstLineChars="200" w:firstLine="420"/>
        <w:jc w:val="left"/>
        <w:rPr>
          <w:rFonts w:ascii="SimSun" w:eastAsia="SimSun" w:hAnsi="SimSun" w:cs="TimesNewRomanPSMT"/>
          <w:color w:val="000000"/>
          <w:kern w:val="0"/>
          <w:szCs w:val="21"/>
        </w:rPr>
      </w:pPr>
    </w:p>
    <w:p w14:paraId="570D0411" w14:textId="77777777" w:rsidR="00313A87" w:rsidRDefault="00313A87" w:rsidP="00DD7B5F">
      <w:pPr>
        <w:widowControl/>
        <w:spacing w:beforeLines="50" w:before="156" w:afterLines="50" w:after="156"/>
        <w:ind w:firstLineChars="200" w:firstLine="562"/>
        <w:jc w:val="left"/>
      </w:pPr>
      <w:r w:rsidRPr="00313A87">
        <w:rPr>
          <w:rFonts w:ascii="SimHei" w:eastAsia="SimHei" w:hAnsi="SimHei" w:hint="eastAsia"/>
          <w:b/>
          <w:sz w:val="28"/>
          <w:szCs w:val="28"/>
        </w:rPr>
        <w:t>四、学时分配</w:t>
      </w:r>
      <w:r w:rsidRPr="007C62ED">
        <w:rPr>
          <w:rFonts w:ascii="SimSun" w:eastAsia="SimSun" w:hAnsi="SimSun" w:hint="eastAsia"/>
          <w:szCs w:val="21"/>
        </w:rPr>
        <w:t>（四号黑体）</w:t>
      </w:r>
    </w:p>
    <w:p w14:paraId="2961E196" w14:textId="77777777" w:rsidR="00313A87" w:rsidRPr="00CA53B2" w:rsidRDefault="00DD7B5F" w:rsidP="00DD7B5F">
      <w:pPr>
        <w:widowControl/>
        <w:spacing w:beforeLines="50" w:before="156" w:afterLines="50" w:after="156"/>
        <w:jc w:val="center"/>
        <w:rPr>
          <w:rFonts w:ascii="SimHei" w:eastAsia="SimHei" w:hAnsi="SimHei"/>
          <w:b/>
          <w:sz w:val="24"/>
          <w:szCs w:val="24"/>
        </w:rPr>
      </w:pPr>
      <w:r w:rsidRPr="00D504B7">
        <w:rPr>
          <w:rFonts w:ascii="SimSun" w:eastAsia="SimSun" w:hAnsi="SimSun" w:hint="eastAsia"/>
          <w:b/>
          <w:szCs w:val="21"/>
        </w:rPr>
        <w:t>表2：</w:t>
      </w:r>
      <w:r w:rsidR="00CA53B2" w:rsidRPr="00D504B7">
        <w:rPr>
          <w:rFonts w:ascii="SimSun" w:eastAsia="SimSun" w:hAnsi="SimSun" w:hint="eastAsia"/>
          <w:b/>
          <w:szCs w:val="21"/>
        </w:rPr>
        <w:t>各章节的具体内容和学时分配表</w:t>
      </w:r>
      <w:r w:rsidR="00D504B7">
        <w:rPr>
          <w:rFonts w:ascii="SimSun" w:eastAsia="SimSun" w:hAnsi="SimSun" w:hint="eastAsia"/>
          <w:szCs w:val="21"/>
        </w:rPr>
        <w:t>（五</w:t>
      </w:r>
      <w:r w:rsidR="00CA53B2" w:rsidRPr="00CA53B2">
        <w:rPr>
          <w:rFonts w:ascii="SimSun" w:eastAsia="SimSun" w:hAnsi="SimSun" w:hint="eastAsia"/>
          <w:szCs w:val="21"/>
        </w:rPr>
        <w:t>号</w:t>
      </w:r>
      <w:r w:rsidR="00D504B7">
        <w:rPr>
          <w:rFonts w:ascii="SimSun" w:eastAsia="SimSun" w:hAnsi="SimSun" w:hint="eastAsia"/>
          <w:szCs w:val="21"/>
        </w:rPr>
        <w:t>宋</w:t>
      </w:r>
      <w:r w:rsidR="00CA53B2" w:rsidRPr="00CA53B2">
        <w:rPr>
          <w:rFonts w:ascii="SimSun" w:eastAsia="SimSun" w:hAnsi="SimSun" w:hint="eastAsia"/>
          <w:szCs w:val="21"/>
        </w:rPr>
        <w:t>体）</w:t>
      </w:r>
    </w:p>
    <w:tbl>
      <w:tblPr>
        <w:tblStyle w:val="TableGrid"/>
        <w:tblW w:w="0" w:type="auto"/>
        <w:jc w:val="center"/>
        <w:tblLook w:val="04A0" w:firstRow="1" w:lastRow="0" w:firstColumn="1" w:lastColumn="0" w:noHBand="0" w:noVBand="1"/>
      </w:tblPr>
      <w:tblGrid>
        <w:gridCol w:w="2765"/>
        <w:gridCol w:w="2765"/>
        <w:gridCol w:w="2766"/>
      </w:tblGrid>
      <w:tr w:rsidR="00CA53B2" w14:paraId="07E3E03C" w14:textId="77777777" w:rsidTr="00D715F7">
        <w:trPr>
          <w:trHeight w:val="340"/>
          <w:jc w:val="center"/>
        </w:trPr>
        <w:tc>
          <w:tcPr>
            <w:tcW w:w="2765" w:type="dxa"/>
            <w:vAlign w:val="center"/>
          </w:tcPr>
          <w:p w14:paraId="2B17F011" w14:textId="77777777"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章节</w:t>
            </w:r>
          </w:p>
        </w:tc>
        <w:tc>
          <w:tcPr>
            <w:tcW w:w="2765" w:type="dxa"/>
            <w:vAlign w:val="center"/>
          </w:tcPr>
          <w:p w14:paraId="506174F9" w14:textId="77777777"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章节内容</w:t>
            </w:r>
          </w:p>
        </w:tc>
        <w:tc>
          <w:tcPr>
            <w:tcW w:w="2766" w:type="dxa"/>
            <w:vAlign w:val="center"/>
          </w:tcPr>
          <w:p w14:paraId="45D14228" w14:textId="77777777"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学时分配</w:t>
            </w:r>
          </w:p>
        </w:tc>
      </w:tr>
      <w:tr w:rsidR="00CA53B2" w14:paraId="6892EA85" w14:textId="77777777" w:rsidTr="00D715F7">
        <w:trPr>
          <w:trHeight w:val="340"/>
          <w:jc w:val="center"/>
        </w:trPr>
        <w:tc>
          <w:tcPr>
            <w:tcW w:w="2765" w:type="dxa"/>
            <w:vAlign w:val="center"/>
          </w:tcPr>
          <w:p w14:paraId="4C1E2042" w14:textId="77777777"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第一章</w:t>
            </w:r>
          </w:p>
        </w:tc>
        <w:tc>
          <w:tcPr>
            <w:tcW w:w="2765" w:type="dxa"/>
            <w:vAlign w:val="center"/>
          </w:tcPr>
          <w:p w14:paraId="3AC8623D" w14:textId="23A17528" w:rsidR="00CA53B2" w:rsidRPr="00C655B8" w:rsidRDefault="002D311C" w:rsidP="00C655B8">
            <w:pPr>
              <w:widowControl/>
              <w:snapToGrid w:val="0"/>
              <w:jc w:val="center"/>
              <w:rPr>
                <w:rFonts w:ascii="Songti TC" w:eastAsia="Songti TC" w:hAnsi="Songti TC"/>
                <w:bCs/>
                <w:szCs w:val="21"/>
              </w:rPr>
            </w:pPr>
            <w:r w:rsidRPr="00C655B8">
              <w:rPr>
                <w:rFonts w:ascii="Songti TC" w:eastAsia="Songti TC" w:hAnsi="Songti TC" w:cs="Times New Roman"/>
                <w:bCs/>
                <w:szCs w:val="21"/>
              </w:rPr>
              <w:t>深度报道的内涵及操作路径</w:t>
            </w:r>
          </w:p>
        </w:tc>
        <w:tc>
          <w:tcPr>
            <w:tcW w:w="2766" w:type="dxa"/>
            <w:vAlign w:val="center"/>
          </w:tcPr>
          <w:p w14:paraId="346D84F8" w14:textId="041833C3" w:rsidR="00CA53B2" w:rsidRPr="0034254B" w:rsidRDefault="002D311C" w:rsidP="00DD7B5F">
            <w:pPr>
              <w:widowControl/>
              <w:spacing w:beforeLines="50" w:before="156" w:afterLines="50" w:after="156"/>
              <w:jc w:val="center"/>
              <w:rPr>
                <w:rFonts w:ascii="SimSun" w:eastAsia="SimSun" w:hAnsi="SimSun"/>
              </w:rPr>
            </w:pPr>
            <w:r>
              <w:rPr>
                <w:rFonts w:ascii="SimSun" w:eastAsia="SimSun" w:hAnsi="SimSun"/>
              </w:rPr>
              <w:t>4</w:t>
            </w:r>
          </w:p>
        </w:tc>
      </w:tr>
      <w:tr w:rsidR="00CA53B2" w14:paraId="5CFB4AD8" w14:textId="77777777" w:rsidTr="00D715F7">
        <w:trPr>
          <w:trHeight w:val="340"/>
          <w:jc w:val="center"/>
        </w:trPr>
        <w:tc>
          <w:tcPr>
            <w:tcW w:w="2765" w:type="dxa"/>
            <w:vAlign w:val="center"/>
          </w:tcPr>
          <w:p w14:paraId="673BD4A5" w14:textId="77777777"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第二章</w:t>
            </w:r>
          </w:p>
        </w:tc>
        <w:tc>
          <w:tcPr>
            <w:tcW w:w="2765" w:type="dxa"/>
            <w:vAlign w:val="center"/>
          </w:tcPr>
          <w:p w14:paraId="7D59A018" w14:textId="6946BBE0" w:rsidR="00CA53B2" w:rsidRPr="00C655B8" w:rsidRDefault="0092227A" w:rsidP="00C655B8">
            <w:pPr>
              <w:widowControl/>
              <w:snapToGrid w:val="0"/>
              <w:jc w:val="center"/>
              <w:rPr>
                <w:rFonts w:ascii="Songti TC" w:eastAsia="Songti TC" w:hAnsi="Songti TC"/>
                <w:bCs/>
                <w:szCs w:val="21"/>
              </w:rPr>
            </w:pPr>
            <w:r w:rsidRPr="00C655B8">
              <w:rPr>
                <w:rFonts w:ascii="Songti TC" w:eastAsia="Songti TC" w:hAnsi="Songti TC" w:cs="Times New Roman"/>
                <w:bCs/>
                <w:szCs w:val="21"/>
              </w:rPr>
              <w:t>深度报道的轨迹与反思</w:t>
            </w:r>
          </w:p>
        </w:tc>
        <w:tc>
          <w:tcPr>
            <w:tcW w:w="2766" w:type="dxa"/>
            <w:vAlign w:val="center"/>
          </w:tcPr>
          <w:p w14:paraId="725FB6F8" w14:textId="59A26288" w:rsidR="00CA53B2" w:rsidRPr="0034254B" w:rsidRDefault="0092227A" w:rsidP="00DD7B5F">
            <w:pPr>
              <w:widowControl/>
              <w:spacing w:beforeLines="50" w:before="156" w:afterLines="50" w:after="156"/>
              <w:jc w:val="center"/>
              <w:rPr>
                <w:rFonts w:ascii="SimSun" w:eastAsia="SimSun" w:hAnsi="SimSun"/>
              </w:rPr>
            </w:pPr>
            <w:r>
              <w:rPr>
                <w:rFonts w:ascii="SimSun" w:eastAsia="SimSun" w:hAnsi="SimSun"/>
              </w:rPr>
              <w:t>8</w:t>
            </w:r>
          </w:p>
        </w:tc>
      </w:tr>
      <w:tr w:rsidR="00CA53B2" w14:paraId="57B9D391" w14:textId="77777777" w:rsidTr="00D715F7">
        <w:trPr>
          <w:trHeight w:val="340"/>
          <w:jc w:val="center"/>
        </w:trPr>
        <w:tc>
          <w:tcPr>
            <w:tcW w:w="2765" w:type="dxa"/>
            <w:vAlign w:val="center"/>
          </w:tcPr>
          <w:p w14:paraId="2F7318F6" w14:textId="77777777"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lastRenderedPageBreak/>
              <w:t>第三章</w:t>
            </w:r>
          </w:p>
        </w:tc>
        <w:tc>
          <w:tcPr>
            <w:tcW w:w="2765" w:type="dxa"/>
            <w:vAlign w:val="center"/>
          </w:tcPr>
          <w:p w14:paraId="6D915CB2" w14:textId="0A122102" w:rsidR="00CA53B2" w:rsidRPr="00C655B8" w:rsidRDefault="00635FA9" w:rsidP="00C655B8">
            <w:pPr>
              <w:widowControl/>
              <w:snapToGrid w:val="0"/>
              <w:jc w:val="center"/>
              <w:rPr>
                <w:rFonts w:ascii="Songti TC" w:eastAsia="Songti TC" w:hAnsi="Songti TC"/>
                <w:bCs/>
                <w:szCs w:val="21"/>
              </w:rPr>
            </w:pPr>
            <w:r w:rsidRPr="00C655B8">
              <w:rPr>
                <w:rFonts w:ascii="Songti TC" w:eastAsia="Songti TC" w:hAnsi="Songti TC" w:cs="Times New Roman"/>
                <w:bCs/>
                <w:szCs w:val="21"/>
              </w:rPr>
              <w:t>深度报道的</w:t>
            </w:r>
            <w:r w:rsidRPr="00C655B8">
              <w:rPr>
                <w:rFonts w:ascii="Songti TC" w:eastAsia="Songti TC" w:hAnsi="Songti TC" w:cs="Times New Roman" w:hint="eastAsia"/>
                <w:bCs/>
                <w:szCs w:val="21"/>
              </w:rPr>
              <w:t>消息源管理</w:t>
            </w:r>
          </w:p>
        </w:tc>
        <w:tc>
          <w:tcPr>
            <w:tcW w:w="2766" w:type="dxa"/>
            <w:vAlign w:val="center"/>
          </w:tcPr>
          <w:p w14:paraId="7C9E15DE" w14:textId="6CEA403F" w:rsidR="00CA53B2" w:rsidRPr="0034254B" w:rsidRDefault="00635FA9" w:rsidP="00DD7B5F">
            <w:pPr>
              <w:widowControl/>
              <w:spacing w:beforeLines="50" w:before="156" w:afterLines="50" w:after="156"/>
              <w:jc w:val="center"/>
              <w:rPr>
                <w:rFonts w:ascii="SimSun" w:eastAsia="SimSun" w:hAnsi="SimSun"/>
              </w:rPr>
            </w:pPr>
            <w:r>
              <w:rPr>
                <w:rFonts w:ascii="SimSun" w:eastAsia="SimSun" w:hAnsi="SimSun"/>
              </w:rPr>
              <w:t>8</w:t>
            </w:r>
          </w:p>
        </w:tc>
      </w:tr>
      <w:tr w:rsidR="00CA53B2" w14:paraId="54D2B5D7" w14:textId="77777777" w:rsidTr="00D715F7">
        <w:trPr>
          <w:trHeight w:val="340"/>
          <w:jc w:val="center"/>
        </w:trPr>
        <w:tc>
          <w:tcPr>
            <w:tcW w:w="2765" w:type="dxa"/>
            <w:vAlign w:val="center"/>
          </w:tcPr>
          <w:p w14:paraId="0EF64D80" w14:textId="77777777"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第四章</w:t>
            </w:r>
          </w:p>
        </w:tc>
        <w:tc>
          <w:tcPr>
            <w:tcW w:w="2765" w:type="dxa"/>
            <w:vAlign w:val="center"/>
          </w:tcPr>
          <w:p w14:paraId="1A07E997" w14:textId="4CC4A62D" w:rsidR="00CA53B2" w:rsidRPr="00C655B8" w:rsidRDefault="00635FA9" w:rsidP="00C655B8">
            <w:pPr>
              <w:widowControl/>
              <w:snapToGrid w:val="0"/>
              <w:jc w:val="center"/>
              <w:rPr>
                <w:rFonts w:ascii="Songti TC" w:eastAsia="Songti TC" w:hAnsi="Songti TC"/>
                <w:bCs/>
                <w:szCs w:val="21"/>
              </w:rPr>
            </w:pPr>
            <w:r w:rsidRPr="00C655B8">
              <w:rPr>
                <w:rFonts w:ascii="Songti TC" w:eastAsia="Songti TC" w:hAnsi="Songti TC" w:cs="Times New Roman"/>
                <w:bCs/>
                <w:szCs w:val="21"/>
              </w:rPr>
              <w:t>深度报道的深度报道的现场和风险意识</w:t>
            </w:r>
          </w:p>
        </w:tc>
        <w:tc>
          <w:tcPr>
            <w:tcW w:w="2766" w:type="dxa"/>
            <w:vAlign w:val="center"/>
          </w:tcPr>
          <w:p w14:paraId="3C990146" w14:textId="059FF252" w:rsidR="00CA53B2" w:rsidRPr="0034254B" w:rsidRDefault="00635FA9" w:rsidP="00DD7B5F">
            <w:pPr>
              <w:widowControl/>
              <w:spacing w:beforeLines="50" w:before="156" w:afterLines="50" w:after="156"/>
              <w:jc w:val="center"/>
              <w:rPr>
                <w:rFonts w:ascii="SimSun" w:eastAsia="SimSun" w:hAnsi="SimSun"/>
              </w:rPr>
            </w:pPr>
            <w:r>
              <w:rPr>
                <w:rFonts w:ascii="SimSun" w:eastAsia="SimSun" w:hAnsi="SimSun"/>
              </w:rPr>
              <w:t>8</w:t>
            </w:r>
          </w:p>
        </w:tc>
      </w:tr>
      <w:tr w:rsidR="00CA53B2" w14:paraId="5532E8C7" w14:textId="77777777" w:rsidTr="00D715F7">
        <w:trPr>
          <w:trHeight w:val="340"/>
          <w:jc w:val="center"/>
        </w:trPr>
        <w:tc>
          <w:tcPr>
            <w:tcW w:w="2765" w:type="dxa"/>
            <w:vAlign w:val="center"/>
          </w:tcPr>
          <w:p w14:paraId="3296EA06" w14:textId="77777777"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第五章</w:t>
            </w:r>
          </w:p>
        </w:tc>
        <w:tc>
          <w:tcPr>
            <w:tcW w:w="2765" w:type="dxa"/>
            <w:vAlign w:val="center"/>
          </w:tcPr>
          <w:p w14:paraId="629CB7C0" w14:textId="39E015B3" w:rsidR="00CA53B2" w:rsidRPr="00C655B8" w:rsidRDefault="00C655B8" w:rsidP="00C655B8">
            <w:pPr>
              <w:widowControl/>
              <w:snapToGrid w:val="0"/>
              <w:jc w:val="center"/>
              <w:rPr>
                <w:rFonts w:ascii="Songti TC" w:eastAsia="Songti TC" w:hAnsi="Songti TC"/>
                <w:bCs/>
                <w:szCs w:val="21"/>
              </w:rPr>
            </w:pPr>
            <w:r w:rsidRPr="00C655B8">
              <w:rPr>
                <w:rFonts w:ascii="Songti TC" w:eastAsia="Songti TC" w:hAnsi="Songti TC" w:cs="Times New Roman"/>
                <w:bCs/>
                <w:szCs w:val="21"/>
              </w:rPr>
              <w:t>深度报道的采访突破</w:t>
            </w:r>
          </w:p>
        </w:tc>
        <w:tc>
          <w:tcPr>
            <w:tcW w:w="2766" w:type="dxa"/>
            <w:vAlign w:val="center"/>
          </w:tcPr>
          <w:p w14:paraId="31423D35" w14:textId="31B1BE28" w:rsidR="00CA53B2" w:rsidRPr="0034254B" w:rsidRDefault="00C655B8" w:rsidP="00DD7B5F">
            <w:pPr>
              <w:widowControl/>
              <w:spacing w:beforeLines="50" w:before="156" w:afterLines="50" w:after="156"/>
              <w:jc w:val="center"/>
              <w:rPr>
                <w:rFonts w:ascii="SimSun" w:eastAsia="SimSun" w:hAnsi="SimSun"/>
              </w:rPr>
            </w:pPr>
            <w:r>
              <w:rPr>
                <w:rFonts w:ascii="SimSun" w:eastAsia="SimSun" w:hAnsi="SimSun"/>
              </w:rPr>
              <w:t>8</w:t>
            </w:r>
          </w:p>
        </w:tc>
      </w:tr>
      <w:tr w:rsidR="00CA53B2" w14:paraId="15443593" w14:textId="77777777" w:rsidTr="00D715F7">
        <w:trPr>
          <w:trHeight w:val="340"/>
          <w:jc w:val="center"/>
        </w:trPr>
        <w:tc>
          <w:tcPr>
            <w:tcW w:w="2765" w:type="dxa"/>
            <w:vAlign w:val="center"/>
          </w:tcPr>
          <w:p w14:paraId="1D1901EC" w14:textId="77777777"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第六章</w:t>
            </w:r>
          </w:p>
        </w:tc>
        <w:tc>
          <w:tcPr>
            <w:tcW w:w="2765" w:type="dxa"/>
            <w:vAlign w:val="center"/>
          </w:tcPr>
          <w:p w14:paraId="636B763A" w14:textId="5FD9F0BA" w:rsidR="00CA53B2" w:rsidRPr="00C655B8" w:rsidRDefault="00C655B8" w:rsidP="00C655B8">
            <w:pPr>
              <w:widowControl/>
              <w:snapToGrid w:val="0"/>
              <w:jc w:val="center"/>
              <w:rPr>
                <w:rFonts w:ascii="Songti TC" w:eastAsia="Songti TC" w:hAnsi="Songti TC"/>
                <w:bCs/>
                <w:szCs w:val="21"/>
              </w:rPr>
            </w:pPr>
            <w:r w:rsidRPr="00C655B8">
              <w:rPr>
                <w:rFonts w:ascii="Songti TC" w:eastAsia="Songti TC" w:hAnsi="Songti TC" w:cs="Times New Roman"/>
                <w:bCs/>
                <w:szCs w:val="21"/>
              </w:rPr>
              <w:t>作为</w:t>
            </w:r>
            <w:r w:rsidRPr="00C655B8">
              <w:rPr>
                <w:rFonts w:ascii="Songti TC" w:eastAsia="Songti TC" w:hAnsi="Songti TC" w:cs="Times New Roman" w:hint="eastAsia"/>
                <w:bCs/>
                <w:szCs w:val="21"/>
              </w:rPr>
              <w:t>专业</w:t>
            </w:r>
            <w:r w:rsidRPr="00C655B8">
              <w:rPr>
                <w:rFonts w:ascii="Songti TC" w:eastAsia="Songti TC" w:hAnsi="Songti TC" w:cs="Times New Roman"/>
                <w:bCs/>
                <w:szCs w:val="21"/>
              </w:rPr>
              <w:t>报道的科学健康环境</w:t>
            </w:r>
            <w:r w:rsidR="00BF0D13">
              <w:rPr>
                <w:rFonts w:ascii="Songti TC" w:eastAsia="Songti TC" w:hAnsi="Songti TC" w:cs="Times New Roman" w:hint="eastAsia"/>
                <w:bCs/>
                <w:szCs w:val="21"/>
              </w:rPr>
              <w:t>新闻</w:t>
            </w:r>
          </w:p>
        </w:tc>
        <w:tc>
          <w:tcPr>
            <w:tcW w:w="2766" w:type="dxa"/>
            <w:vAlign w:val="center"/>
          </w:tcPr>
          <w:p w14:paraId="2CA37174" w14:textId="63EE4613" w:rsidR="00CA53B2" w:rsidRPr="0034254B" w:rsidRDefault="00C655B8" w:rsidP="00DD7B5F">
            <w:pPr>
              <w:widowControl/>
              <w:spacing w:beforeLines="50" w:before="156" w:afterLines="50" w:after="156"/>
              <w:jc w:val="center"/>
              <w:rPr>
                <w:rFonts w:ascii="SimSun" w:eastAsia="SimSun" w:hAnsi="SimSun"/>
              </w:rPr>
            </w:pPr>
            <w:r>
              <w:rPr>
                <w:rFonts w:ascii="SimSun" w:eastAsia="SimSun" w:hAnsi="SimSun"/>
              </w:rPr>
              <w:t>8</w:t>
            </w:r>
          </w:p>
        </w:tc>
      </w:tr>
      <w:tr w:rsidR="006E4AAA" w14:paraId="11B690C7" w14:textId="77777777" w:rsidTr="00A54910">
        <w:trPr>
          <w:trHeight w:val="340"/>
          <w:jc w:val="center"/>
        </w:trPr>
        <w:tc>
          <w:tcPr>
            <w:tcW w:w="2765" w:type="dxa"/>
            <w:vAlign w:val="center"/>
          </w:tcPr>
          <w:p w14:paraId="52AF7C18" w14:textId="16737343" w:rsidR="006E4AAA" w:rsidRPr="0034254B" w:rsidRDefault="006E4AAA" w:rsidP="00A54910">
            <w:pPr>
              <w:widowControl/>
              <w:spacing w:beforeLines="50" w:before="156" w:afterLines="50" w:after="156"/>
              <w:jc w:val="center"/>
              <w:rPr>
                <w:rFonts w:ascii="SimSun" w:eastAsia="SimSun" w:hAnsi="SimSun"/>
              </w:rPr>
            </w:pPr>
            <w:r w:rsidRPr="0034254B">
              <w:rPr>
                <w:rFonts w:ascii="SimSun" w:eastAsia="SimSun" w:hAnsi="SimSun" w:hint="eastAsia"/>
              </w:rPr>
              <w:t>第</w:t>
            </w:r>
            <w:r>
              <w:rPr>
                <w:rFonts w:ascii="SimSun" w:eastAsia="SimSun" w:hAnsi="SimSun" w:hint="eastAsia"/>
              </w:rPr>
              <w:t>七</w:t>
            </w:r>
            <w:r w:rsidRPr="0034254B">
              <w:rPr>
                <w:rFonts w:ascii="SimSun" w:eastAsia="SimSun" w:hAnsi="SimSun" w:hint="eastAsia"/>
              </w:rPr>
              <w:t>章</w:t>
            </w:r>
          </w:p>
        </w:tc>
        <w:tc>
          <w:tcPr>
            <w:tcW w:w="2765" w:type="dxa"/>
            <w:vAlign w:val="center"/>
          </w:tcPr>
          <w:p w14:paraId="31387CC3" w14:textId="46080F59" w:rsidR="006E4AAA" w:rsidRPr="00C655B8" w:rsidRDefault="00C655B8" w:rsidP="00C655B8">
            <w:pPr>
              <w:widowControl/>
              <w:snapToGrid w:val="0"/>
              <w:jc w:val="center"/>
              <w:rPr>
                <w:rFonts w:ascii="Songti TC" w:eastAsia="Songti TC" w:hAnsi="Songti TC"/>
                <w:bCs/>
                <w:szCs w:val="21"/>
              </w:rPr>
            </w:pPr>
            <w:r w:rsidRPr="00C655B8">
              <w:rPr>
                <w:rFonts w:ascii="Songti TC" w:eastAsia="Songti TC" w:hAnsi="Songti TC" w:cs="Times New Roman"/>
                <w:bCs/>
                <w:szCs w:val="21"/>
              </w:rPr>
              <w:t>深度报道的写作策略</w:t>
            </w:r>
          </w:p>
        </w:tc>
        <w:tc>
          <w:tcPr>
            <w:tcW w:w="2766" w:type="dxa"/>
            <w:vAlign w:val="center"/>
          </w:tcPr>
          <w:p w14:paraId="5F1708B9" w14:textId="47033DE3" w:rsidR="006E4AAA" w:rsidRPr="0034254B" w:rsidRDefault="00C655B8" w:rsidP="00A54910">
            <w:pPr>
              <w:widowControl/>
              <w:spacing w:beforeLines="50" w:before="156" w:afterLines="50" w:after="156"/>
              <w:jc w:val="center"/>
              <w:rPr>
                <w:rFonts w:ascii="SimSun" w:eastAsia="SimSun" w:hAnsi="SimSun"/>
              </w:rPr>
            </w:pPr>
            <w:r>
              <w:rPr>
                <w:rFonts w:ascii="SimSun" w:eastAsia="SimSun" w:hAnsi="SimSun"/>
              </w:rPr>
              <w:t>8</w:t>
            </w:r>
          </w:p>
        </w:tc>
      </w:tr>
      <w:tr w:rsidR="006E4AAA" w14:paraId="0B8490A8" w14:textId="77777777" w:rsidTr="00A54910">
        <w:trPr>
          <w:trHeight w:val="340"/>
          <w:jc w:val="center"/>
        </w:trPr>
        <w:tc>
          <w:tcPr>
            <w:tcW w:w="2765" w:type="dxa"/>
            <w:vAlign w:val="center"/>
          </w:tcPr>
          <w:p w14:paraId="23DCE787" w14:textId="1E27D393" w:rsidR="006E4AAA" w:rsidRPr="0034254B" w:rsidRDefault="006E4AAA" w:rsidP="00A54910">
            <w:pPr>
              <w:widowControl/>
              <w:spacing w:beforeLines="50" w:before="156" w:afterLines="50" w:after="156"/>
              <w:jc w:val="center"/>
              <w:rPr>
                <w:rFonts w:ascii="SimSun" w:eastAsia="SimSun" w:hAnsi="SimSun"/>
              </w:rPr>
            </w:pPr>
            <w:r w:rsidRPr="0034254B">
              <w:rPr>
                <w:rFonts w:ascii="SimSun" w:eastAsia="SimSun" w:hAnsi="SimSun" w:hint="eastAsia"/>
              </w:rPr>
              <w:t>第</w:t>
            </w:r>
            <w:r>
              <w:rPr>
                <w:rFonts w:ascii="SimSun" w:eastAsia="SimSun" w:hAnsi="SimSun" w:hint="eastAsia"/>
              </w:rPr>
              <w:t>八</w:t>
            </w:r>
            <w:r w:rsidRPr="0034254B">
              <w:rPr>
                <w:rFonts w:ascii="SimSun" w:eastAsia="SimSun" w:hAnsi="SimSun" w:hint="eastAsia"/>
              </w:rPr>
              <w:t>章</w:t>
            </w:r>
          </w:p>
        </w:tc>
        <w:tc>
          <w:tcPr>
            <w:tcW w:w="2765" w:type="dxa"/>
            <w:vAlign w:val="center"/>
          </w:tcPr>
          <w:p w14:paraId="6CAAF996" w14:textId="5225F2E0" w:rsidR="006E4AAA" w:rsidRPr="00C655B8" w:rsidRDefault="00C655B8" w:rsidP="00C655B8">
            <w:pPr>
              <w:widowControl/>
              <w:snapToGrid w:val="0"/>
              <w:jc w:val="center"/>
              <w:rPr>
                <w:rFonts w:ascii="Songti TC" w:eastAsia="Songti TC" w:hAnsi="Songti TC"/>
                <w:bCs/>
                <w:szCs w:val="21"/>
              </w:rPr>
            </w:pPr>
            <w:r w:rsidRPr="00C655B8">
              <w:rPr>
                <w:rFonts w:ascii="Songti TC" w:eastAsia="Songti TC" w:hAnsi="Songti TC" w:cs="Times New Roman"/>
                <w:bCs/>
                <w:szCs w:val="21"/>
              </w:rPr>
              <w:t>调查性报道的理念与策略</w:t>
            </w:r>
          </w:p>
        </w:tc>
        <w:tc>
          <w:tcPr>
            <w:tcW w:w="2766" w:type="dxa"/>
            <w:vAlign w:val="center"/>
          </w:tcPr>
          <w:p w14:paraId="7635DDA2" w14:textId="05B9B085" w:rsidR="006E4AAA" w:rsidRPr="0034254B" w:rsidRDefault="00C655B8" w:rsidP="00A54910">
            <w:pPr>
              <w:widowControl/>
              <w:spacing w:beforeLines="50" w:before="156" w:afterLines="50" w:after="156"/>
              <w:jc w:val="center"/>
              <w:rPr>
                <w:rFonts w:ascii="SimSun" w:eastAsia="SimSun" w:hAnsi="SimSun"/>
              </w:rPr>
            </w:pPr>
            <w:r>
              <w:rPr>
                <w:rFonts w:ascii="SimSun" w:eastAsia="SimSun" w:hAnsi="SimSun"/>
              </w:rPr>
              <w:t>4</w:t>
            </w:r>
          </w:p>
        </w:tc>
      </w:tr>
      <w:tr w:rsidR="006E4AAA" w14:paraId="6E9C5719" w14:textId="77777777" w:rsidTr="00A54910">
        <w:trPr>
          <w:trHeight w:val="340"/>
          <w:jc w:val="center"/>
        </w:trPr>
        <w:tc>
          <w:tcPr>
            <w:tcW w:w="2765" w:type="dxa"/>
            <w:vAlign w:val="center"/>
          </w:tcPr>
          <w:p w14:paraId="77AE39CC" w14:textId="59A03F06" w:rsidR="006E4AAA" w:rsidRPr="0034254B" w:rsidRDefault="006E4AAA" w:rsidP="00A54910">
            <w:pPr>
              <w:widowControl/>
              <w:spacing w:beforeLines="50" w:before="156" w:afterLines="50" w:after="156"/>
              <w:jc w:val="center"/>
              <w:rPr>
                <w:rFonts w:ascii="SimSun" w:eastAsia="SimSun" w:hAnsi="SimSun"/>
              </w:rPr>
            </w:pPr>
            <w:r w:rsidRPr="0034254B">
              <w:rPr>
                <w:rFonts w:ascii="SimSun" w:eastAsia="SimSun" w:hAnsi="SimSun" w:hint="eastAsia"/>
              </w:rPr>
              <w:t>第</w:t>
            </w:r>
            <w:r>
              <w:rPr>
                <w:rFonts w:ascii="SimSun" w:eastAsia="SimSun" w:hAnsi="SimSun" w:hint="eastAsia"/>
              </w:rPr>
              <w:t>九</w:t>
            </w:r>
            <w:r w:rsidRPr="0034254B">
              <w:rPr>
                <w:rFonts w:ascii="SimSun" w:eastAsia="SimSun" w:hAnsi="SimSun" w:hint="eastAsia"/>
              </w:rPr>
              <w:t>章</w:t>
            </w:r>
          </w:p>
        </w:tc>
        <w:tc>
          <w:tcPr>
            <w:tcW w:w="2765" w:type="dxa"/>
            <w:vAlign w:val="center"/>
          </w:tcPr>
          <w:p w14:paraId="71EC2CDC" w14:textId="61E0097C" w:rsidR="006E4AAA" w:rsidRPr="00C655B8" w:rsidRDefault="00C655B8" w:rsidP="00C655B8">
            <w:pPr>
              <w:widowControl/>
              <w:snapToGrid w:val="0"/>
              <w:jc w:val="center"/>
              <w:rPr>
                <w:rFonts w:ascii="Songti TC" w:eastAsia="Songti TC" w:hAnsi="Songti TC"/>
                <w:bCs/>
                <w:szCs w:val="21"/>
              </w:rPr>
            </w:pPr>
            <w:r w:rsidRPr="00C655B8">
              <w:rPr>
                <w:rFonts w:ascii="Songti TC" w:eastAsia="Songti TC" w:hAnsi="Songti TC" w:cs="Times New Roman"/>
                <w:bCs/>
                <w:szCs w:val="21"/>
              </w:rPr>
              <w:t>特稿的理念与采写策略</w:t>
            </w:r>
          </w:p>
        </w:tc>
        <w:tc>
          <w:tcPr>
            <w:tcW w:w="2766" w:type="dxa"/>
            <w:vAlign w:val="center"/>
          </w:tcPr>
          <w:p w14:paraId="0C81E78A" w14:textId="6342808C" w:rsidR="006E4AAA" w:rsidRPr="0034254B" w:rsidRDefault="00C655B8" w:rsidP="00A54910">
            <w:pPr>
              <w:widowControl/>
              <w:spacing w:beforeLines="50" w:before="156" w:afterLines="50" w:after="156"/>
              <w:jc w:val="center"/>
              <w:rPr>
                <w:rFonts w:ascii="SimSun" w:eastAsia="SimSun" w:hAnsi="SimSun"/>
              </w:rPr>
            </w:pPr>
            <w:r>
              <w:rPr>
                <w:rFonts w:ascii="SimSun" w:eastAsia="SimSun" w:hAnsi="SimSun"/>
              </w:rPr>
              <w:t>4</w:t>
            </w:r>
          </w:p>
        </w:tc>
      </w:tr>
      <w:tr w:rsidR="006E4AAA" w14:paraId="4EC7195E" w14:textId="77777777" w:rsidTr="00A54910">
        <w:trPr>
          <w:trHeight w:val="340"/>
          <w:jc w:val="center"/>
        </w:trPr>
        <w:tc>
          <w:tcPr>
            <w:tcW w:w="2765" w:type="dxa"/>
            <w:vAlign w:val="center"/>
          </w:tcPr>
          <w:p w14:paraId="7EC63C3C" w14:textId="54052481" w:rsidR="006E4AAA" w:rsidRPr="0034254B" w:rsidRDefault="006E4AAA" w:rsidP="00A54910">
            <w:pPr>
              <w:widowControl/>
              <w:spacing w:beforeLines="50" w:before="156" w:afterLines="50" w:after="156"/>
              <w:jc w:val="center"/>
              <w:rPr>
                <w:rFonts w:ascii="SimSun" w:eastAsia="SimSun" w:hAnsi="SimSun"/>
              </w:rPr>
            </w:pPr>
            <w:r w:rsidRPr="0034254B">
              <w:rPr>
                <w:rFonts w:ascii="SimSun" w:eastAsia="SimSun" w:hAnsi="SimSun" w:hint="eastAsia"/>
              </w:rPr>
              <w:t>第</w:t>
            </w:r>
            <w:r>
              <w:rPr>
                <w:rFonts w:ascii="SimSun" w:eastAsia="SimSun" w:hAnsi="SimSun" w:hint="eastAsia"/>
              </w:rPr>
              <w:t>十</w:t>
            </w:r>
            <w:r w:rsidRPr="0034254B">
              <w:rPr>
                <w:rFonts w:ascii="SimSun" w:eastAsia="SimSun" w:hAnsi="SimSun" w:hint="eastAsia"/>
              </w:rPr>
              <w:t>章</w:t>
            </w:r>
          </w:p>
        </w:tc>
        <w:tc>
          <w:tcPr>
            <w:tcW w:w="2765" w:type="dxa"/>
            <w:vAlign w:val="center"/>
          </w:tcPr>
          <w:p w14:paraId="1601C834" w14:textId="19871D1F" w:rsidR="006E4AAA" w:rsidRPr="00C655B8" w:rsidRDefault="00C655B8" w:rsidP="00C655B8">
            <w:pPr>
              <w:widowControl/>
              <w:snapToGrid w:val="0"/>
              <w:jc w:val="center"/>
              <w:rPr>
                <w:rFonts w:ascii="Songti TC" w:eastAsia="Songti TC" w:hAnsi="Songti TC"/>
                <w:bCs/>
                <w:szCs w:val="21"/>
              </w:rPr>
            </w:pPr>
            <w:r w:rsidRPr="00C655B8">
              <w:rPr>
                <w:rFonts w:ascii="Songti TC" w:eastAsia="Songti TC" w:hAnsi="Songti TC" w:cs="Times New Roman"/>
                <w:bCs/>
                <w:szCs w:val="21"/>
              </w:rPr>
              <w:t>人物报道的理念与采写策略</w:t>
            </w:r>
          </w:p>
        </w:tc>
        <w:tc>
          <w:tcPr>
            <w:tcW w:w="2766" w:type="dxa"/>
            <w:vAlign w:val="center"/>
          </w:tcPr>
          <w:p w14:paraId="5D6A36D9" w14:textId="77BDD662" w:rsidR="006E4AAA" w:rsidRPr="0034254B" w:rsidRDefault="00C655B8" w:rsidP="00A54910">
            <w:pPr>
              <w:widowControl/>
              <w:spacing w:beforeLines="50" w:before="156" w:afterLines="50" w:after="156"/>
              <w:jc w:val="center"/>
              <w:rPr>
                <w:rFonts w:ascii="SimSun" w:eastAsia="SimSun" w:hAnsi="SimSun"/>
              </w:rPr>
            </w:pPr>
            <w:r>
              <w:rPr>
                <w:rFonts w:ascii="SimSun" w:eastAsia="SimSun" w:hAnsi="SimSun"/>
              </w:rPr>
              <w:t>4</w:t>
            </w:r>
          </w:p>
        </w:tc>
      </w:tr>
      <w:tr w:rsidR="006E4AAA" w14:paraId="76940184" w14:textId="77777777" w:rsidTr="00A54910">
        <w:trPr>
          <w:trHeight w:val="340"/>
          <w:jc w:val="center"/>
        </w:trPr>
        <w:tc>
          <w:tcPr>
            <w:tcW w:w="2765" w:type="dxa"/>
            <w:vAlign w:val="center"/>
          </w:tcPr>
          <w:p w14:paraId="472512A0" w14:textId="5956936F" w:rsidR="006E4AAA" w:rsidRPr="0034254B" w:rsidRDefault="006E4AAA" w:rsidP="00A54910">
            <w:pPr>
              <w:widowControl/>
              <w:spacing w:beforeLines="50" w:before="156" w:afterLines="50" w:after="156"/>
              <w:jc w:val="center"/>
              <w:rPr>
                <w:rFonts w:ascii="SimSun" w:eastAsia="SimSun" w:hAnsi="SimSun"/>
              </w:rPr>
            </w:pPr>
            <w:r w:rsidRPr="0034254B">
              <w:rPr>
                <w:rFonts w:ascii="SimSun" w:eastAsia="SimSun" w:hAnsi="SimSun" w:hint="eastAsia"/>
              </w:rPr>
              <w:t>第</w:t>
            </w:r>
            <w:r>
              <w:rPr>
                <w:rFonts w:ascii="SimSun" w:eastAsia="SimSun" w:hAnsi="SimSun" w:hint="eastAsia"/>
              </w:rPr>
              <w:t>十一</w:t>
            </w:r>
            <w:r w:rsidRPr="0034254B">
              <w:rPr>
                <w:rFonts w:ascii="SimSun" w:eastAsia="SimSun" w:hAnsi="SimSun" w:hint="eastAsia"/>
              </w:rPr>
              <w:t>章</w:t>
            </w:r>
          </w:p>
        </w:tc>
        <w:tc>
          <w:tcPr>
            <w:tcW w:w="2765" w:type="dxa"/>
            <w:vAlign w:val="center"/>
          </w:tcPr>
          <w:p w14:paraId="7448580B" w14:textId="3F2B6B50" w:rsidR="006E4AAA" w:rsidRPr="00C655B8" w:rsidRDefault="00C655B8" w:rsidP="00C655B8">
            <w:pPr>
              <w:widowControl/>
              <w:snapToGrid w:val="0"/>
              <w:jc w:val="center"/>
              <w:rPr>
                <w:rFonts w:ascii="Songti TC" w:eastAsia="Songti TC" w:hAnsi="Songti TC"/>
                <w:bCs/>
                <w:szCs w:val="21"/>
              </w:rPr>
            </w:pPr>
            <w:r w:rsidRPr="00C655B8">
              <w:rPr>
                <w:rFonts w:ascii="Songti TC" w:eastAsia="Songti TC" w:hAnsi="Songti TC" w:cs="Times New Roman"/>
                <w:bCs/>
                <w:szCs w:val="21"/>
              </w:rPr>
              <w:t>互联网应用与深度报道实践</w:t>
            </w:r>
          </w:p>
        </w:tc>
        <w:tc>
          <w:tcPr>
            <w:tcW w:w="2766" w:type="dxa"/>
            <w:vAlign w:val="center"/>
          </w:tcPr>
          <w:p w14:paraId="1666889F" w14:textId="16F996E3" w:rsidR="006E4AAA" w:rsidRPr="0034254B" w:rsidRDefault="00C655B8" w:rsidP="00A54910">
            <w:pPr>
              <w:widowControl/>
              <w:spacing w:beforeLines="50" w:before="156" w:afterLines="50" w:after="156"/>
              <w:jc w:val="center"/>
              <w:rPr>
                <w:rFonts w:ascii="SimSun" w:eastAsia="SimSun" w:hAnsi="SimSun"/>
              </w:rPr>
            </w:pPr>
            <w:r>
              <w:rPr>
                <w:rFonts w:ascii="SimSun" w:eastAsia="SimSun" w:hAnsi="SimSun"/>
              </w:rPr>
              <w:t>4</w:t>
            </w:r>
          </w:p>
        </w:tc>
      </w:tr>
      <w:tr w:rsidR="006E4AAA" w14:paraId="60564477" w14:textId="77777777" w:rsidTr="00A54910">
        <w:trPr>
          <w:trHeight w:val="340"/>
          <w:jc w:val="center"/>
        </w:trPr>
        <w:tc>
          <w:tcPr>
            <w:tcW w:w="2765" w:type="dxa"/>
            <w:vAlign w:val="center"/>
          </w:tcPr>
          <w:p w14:paraId="270B2947" w14:textId="3D85D8D8" w:rsidR="006E4AAA" w:rsidRPr="0034254B" w:rsidRDefault="006E4AAA" w:rsidP="00A54910">
            <w:pPr>
              <w:widowControl/>
              <w:spacing w:beforeLines="50" w:before="156" w:afterLines="50" w:after="156"/>
              <w:jc w:val="center"/>
              <w:rPr>
                <w:rFonts w:ascii="SimSun" w:eastAsia="SimSun" w:hAnsi="SimSun"/>
              </w:rPr>
            </w:pPr>
            <w:r w:rsidRPr="0034254B">
              <w:rPr>
                <w:rFonts w:ascii="SimSun" w:eastAsia="SimSun" w:hAnsi="SimSun" w:hint="eastAsia"/>
              </w:rPr>
              <w:t>第</w:t>
            </w:r>
            <w:r>
              <w:rPr>
                <w:rFonts w:ascii="SimSun" w:eastAsia="SimSun" w:hAnsi="SimSun" w:hint="eastAsia"/>
              </w:rPr>
              <w:t>十二</w:t>
            </w:r>
            <w:r w:rsidRPr="0034254B">
              <w:rPr>
                <w:rFonts w:ascii="SimSun" w:eastAsia="SimSun" w:hAnsi="SimSun" w:hint="eastAsia"/>
              </w:rPr>
              <w:t>章</w:t>
            </w:r>
          </w:p>
        </w:tc>
        <w:tc>
          <w:tcPr>
            <w:tcW w:w="2765" w:type="dxa"/>
            <w:vAlign w:val="center"/>
          </w:tcPr>
          <w:p w14:paraId="723B5A3D" w14:textId="5F357EC9" w:rsidR="006E4AAA" w:rsidRPr="00C655B8" w:rsidRDefault="00C655B8" w:rsidP="00C655B8">
            <w:pPr>
              <w:widowControl/>
              <w:snapToGrid w:val="0"/>
              <w:jc w:val="center"/>
              <w:rPr>
                <w:rFonts w:ascii="Songti TC" w:eastAsia="Songti TC" w:hAnsi="Songti TC"/>
                <w:bCs/>
                <w:szCs w:val="21"/>
              </w:rPr>
            </w:pPr>
            <w:r w:rsidRPr="00C655B8">
              <w:rPr>
                <w:rFonts w:ascii="Songti TC" w:eastAsia="Songti TC" w:hAnsi="Songti TC" w:cs="Times New Roman"/>
                <w:bCs/>
                <w:szCs w:val="21"/>
              </w:rPr>
              <w:t>互联网应用与深度报道实践</w:t>
            </w:r>
            <w:r w:rsidRPr="00C655B8">
              <w:rPr>
                <w:rFonts w:ascii="Songti TC" w:eastAsia="Songti TC" w:hAnsi="Songti TC" w:cs="Times New Roman" w:hint="eastAsia"/>
                <w:bCs/>
                <w:szCs w:val="21"/>
              </w:rPr>
              <w:t>下</w:t>
            </w:r>
          </w:p>
        </w:tc>
        <w:tc>
          <w:tcPr>
            <w:tcW w:w="2766" w:type="dxa"/>
            <w:vAlign w:val="center"/>
          </w:tcPr>
          <w:p w14:paraId="6A01C101" w14:textId="001E4215" w:rsidR="006E4AAA" w:rsidRPr="0034254B" w:rsidRDefault="00C655B8" w:rsidP="00A54910">
            <w:pPr>
              <w:widowControl/>
              <w:spacing w:beforeLines="50" w:before="156" w:afterLines="50" w:after="156"/>
              <w:jc w:val="center"/>
              <w:rPr>
                <w:rFonts w:ascii="SimSun" w:eastAsia="SimSun" w:hAnsi="SimSun"/>
              </w:rPr>
            </w:pPr>
            <w:r>
              <w:rPr>
                <w:rFonts w:ascii="SimSun" w:eastAsia="SimSun" w:hAnsi="SimSun"/>
              </w:rPr>
              <w:t>4</w:t>
            </w:r>
          </w:p>
        </w:tc>
      </w:tr>
      <w:tr w:rsidR="00CA53B2" w14:paraId="669CBBC9" w14:textId="77777777" w:rsidTr="00D715F7">
        <w:trPr>
          <w:trHeight w:val="340"/>
          <w:jc w:val="center"/>
        </w:trPr>
        <w:tc>
          <w:tcPr>
            <w:tcW w:w="2765" w:type="dxa"/>
            <w:vAlign w:val="center"/>
          </w:tcPr>
          <w:p w14:paraId="74C81859" w14:textId="77777777"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w:t>
            </w:r>
            <w:r w:rsidR="0034254B">
              <w:rPr>
                <w:rFonts w:ascii="SimSun" w:eastAsia="SimSun" w:hAnsi="SimSun" w:hint="eastAsia"/>
              </w:rPr>
              <w:t>（五号宋体）</w:t>
            </w:r>
          </w:p>
        </w:tc>
        <w:tc>
          <w:tcPr>
            <w:tcW w:w="2765" w:type="dxa"/>
            <w:vAlign w:val="center"/>
          </w:tcPr>
          <w:p w14:paraId="3B5B0744" w14:textId="77777777" w:rsidR="00CA53B2" w:rsidRPr="0034254B" w:rsidRDefault="00CA53B2" w:rsidP="00DD7B5F">
            <w:pPr>
              <w:widowControl/>
              <w:spacing w:beforeLines="50" w:before="156" w:afterLines="50" w:after="156"/>
              <w:jc w:val="center"/>
              <w:rPr>
                <w:rFonts w:ascii="SimSun" w:eastAsia="SimSun" w:hAnsi="SimSun"/>
              </w:rPr>
            </w:pPr>
          </w:p>
        </w:tc>
        <w:tc>
          <w:tcPr>
            <w:tcW w:w="2766" w:type="dxa"/>
            <w:vAlign w:val="center"/>
          </w:tcPr>
          <w:p w14:paraId="2E329C23" w14:textId="77777777" w:rsidR="00CA53B2" w:rsidRPr="0034254B" w:rsidRDefault="00CA53B2" w:rsidP="00DD7B5F">
            <w:pPr>
              <w:widowControl/>
              <w:spacing w:beforeLines="50" w:before="156" w:afterLines="50" w:after="156"/>
              <w:jc w:val="center"/>
              <w:rPr>
                <w:rFonts w:ascii="SimSun" w:eastAsia="SimSun" w:hAnsi="SimSun"/>
              </w:rPr>
            </w:pPr>
          </w:p>
        </w:tc>
      </w:tr>
    </w:tbl>
    <w:p w14:paraId="25DCFC64" w14:textId="77777777" w:rsidR="00CA53B2" w:rsidRDefault="0034254B" w:rsidP="00DD7B5F">
      <w:pPr>
        <w:widowControl/>
        <w:spacing w:beforeLines="50" w:before="156" w:afterLines="50" w:after="156"/>
        <w:ind w:firstLineChars="200" w:firstLine="562"/>
        <w:jc w:val="left"/>
      </w:pPr>
      <w:r w:rsidRPr="0034254B">
        <w:rPr>
          <w:rFonts w:ascii="SimHei" w:eastAsia="SimHei" w:hAnsi="SimHei" w:hint="eastAsia"/>
          <w:b/>
          <w:sz w:val="28"/>
          <w:szCs w:val="28"/>
        </w:rPr>
        <w:t>五、教学进度</w:t>
      </w:r>
      <w:r w:rsidRPr="0034254B">
        <w:rPr>
          <w:rFonts w:ascii="SimSun" w:eastAsia="SimSun" w:hAnsi="SimSun" w:hint="eastAsia"/>
        </w:rPr>
        <w:t>（四号黑体）</w:t>
      </w:r>
    </w:p>
    <w:p w14:paraId="29CB5129" w14:textId="77777777" w:rsidR="0034254B" w:rsidRPr="00D504B7" w:rsidRDefault="00DD7B5F" w:rsidP="00DD7B5F">
      <w:pPr>
        <w:widowControl/>
        <w:spacing w:beforeLines="50" w:before="156" w:afterLines="50" w:after="156"/>
        <w:jc w:val="center"/>
        <w:rPr>
          <w:rFonts w:ascii="SimSun" w:eastAsia="SimSun" w:hAnsi="SimSun"/>
          <w:szCs w:val="21"/>
        </w:rPr>
      </w:pPr>
      <w:r w:rsidRPr="00D504B7">
        <w:rPr>
          <w:rFonts w:ascii="SimSun" w:eastAsia="SimSun" w:hAnsi="SimSun" w:hint="eastAsia"/>
          <w:b/>
          <w:szCs w:val="21"/>
        </w:rPr>
        <w:t>表3：</w:t>
      </w:r>
      <w:r w:rsidR="007E39E3" w:rsidRPr="00D504B7">
        <w:rPr>
          <w:rFonts w:ascii="SimSun" w:eastAsia="SimSun" w:hAnsi="SimSun" w:hint="eastAsia"/>
          <w:b/>
          <w:szCs w:val="21"/>
        </w:rPr>
        <w:t>教学进度表</w:t>
      </w:r>
      <w:r w:rsidR="00D504B7" w:rsidRPr="00D504B7">
        <w:rPr>
          <w:rFonts w:ascii="SimSun" w:eastAsia="SimSun" w:hAnsi="SimSun" w:hint="eastAsia"/>
          <w:szCs w:val="21"/>
        </w:rPr>
        <w:t>（五</w:t>
      </w:r>
      <w:r w:rsidR="008128AD" w:rsidRPr="00D504B7">
        <w:rPr>
          <w:rFonts w:ascii="SimSun" w:eastAsia="SimSun" w:hAnsi="SimSun" w:hint="eastAsia"/>
          <w:szCs w:val="21"/>
        </w:rPr>
        <w:t>号</w:t>
      </w:r>
      <w:r w:rsidR="00D504B7" w:rsidRPr="00D504B7">
        <w:rPr>
          <w:rFonts w:ascii="SimSun" w:eastAsia="SimSun" w:hAnsi="SimSun" w:hint="eastAsia"/>
          <w:szCs w:val="21"/>
        </w:rPr>
        <w:t>宋</w:t>
      </w:r>
      <w:r w:rsidR="008128AD" w:rsidRPr="00D504B7">
        <w:rPr>
          <w:rFonts w:ascii="SimSun" w:eastAsia="SimSun" w:hAnsi="SimSun" w:hint="eastAsia"/>
          <w:szCs w:val="21"/>
        </w:rPr>
        <w:t>体）</w:t>
      </w:r>
    </w:p>
    <w:tbl>
      <w:tblPr>
        <w:tblStyle w:val="TableGrid"/>
        <w:tblW w:w="0" w:type="auto"/>
        <w:jc w:val="center"/>
        <w:tblLook w:val="04A0" w:firstRow="1" w:lastRow="0" w:firstColumn="1" w:lastColumn="0" w:noHBand="0" w:noVBand="1"/>
      </w:tblPr>
      <w:tblGrid>
        <w:gridCol w:w="1589"/>
        <w:gridCol w:w="1161"/>
        <w:gridCol w:w="1109"/>
        <w:gridCol w:w="1109"/>
        <w:gridCol w:w="1109"/>
        <w:gridCol w:w="1338"/>
        <w:gridCol w:w="881"/>
      </w:tblGrid>
      <w:tr w:rsidR="00D715F7" w:rsidRPr="00D715F7" w14:paraId="1E278B2D" w14:textId="77777777" w:rsidTr="00620542">
        <w:trPr>
          <w:trHeight w:val="340"/>
          <w:jc w:val="center"/>
        </w:trPr>
        <w:tc>
          <w:tcPr>
            <w:tcW w:w="1589" w:type="dxa"/>
            <w:vAlign w:val="center"/>
          </w:tcPr>
          <w:p w14:paraId="77F55AA6" w14:textId="77777777"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周次</w:t>
            </w:r>
          </w:p>
        </w:tc>
        <w:tc>
          <w:tcPr>
            <w:tcW w:w="1161" w:type="dxa"/>
            <w:vAlign w:val="center"/>
          </w:tcPr>
          <w:p w14:paraId="1AA37A75" w14:textId="77777777"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日期</w:t>
            </w:r>
          </w:p>
        </w:tc>
        <w:tc>
          <w:tcPr>
            <w:tcW w:w="1109" w:type="dxa"/>
            <w:vAlign w:val="center"/>
          </w:tcPr>
          <w:p w14:paraId="0C9DA091" w14:textId="77777777"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章节名称</w:t>
            </w:r>
          </w:p>
        </w:tc>
        <w:tc>
          <w:tcPr>
            <w:tcW w:w="1109" w:type="dxa"/>
            <w:vAlign w:val="center"/>
          </w:tcPr>
          <w:p w14:paraId="162587C9" w14:textId="77777777"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内容提要</w:t>
            </w:r>
          </w:p>
        </w:tc>
        <w:tc>
          <w:tcPr>
            <w:tcW w:w="1109" w:type="dxa"/>
            <w:vAlign w:val="center"/>
          </w:tcPr>
          <w:p w14:paraId="38D6EAD5" w14:textId="77777777"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授课时数</w:t>
            </w:r>
          </w:p>
        </w:tc>
        <w:tc>
          <w:tcPr>
            <w:tcW w:w="1338" w:type="dxa"/>
            <w:vAlign w:val="center"/>
          </w:tcPr>
          <w:p w14:paraId="27FBCBCA" w14:textId="77777777"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作业及要求</w:t>
            </w:r>
          </w:p>
        </w:tc>
        <w:tc>
          <w:tcPr>
            <w:tcW w:w="881" w:type="dxa"/>
            <w:vAlign w:val="center"/>
          </w:tcPr>
          <w:p w14:paraId="01C5D921" w14:textId="77777777"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备注</w:t>
            </w:r>
          </w:p>
        </w:tc>
      </w:tr>
      <w:tr w:rsidR="00CD0C15" w:rsidRPr="00D715F7" w14:paraId="4BC71081" w14:textId="77777777" w:rsidTr="00620542">
        <w:trPr>
          <w:trHeight w:val="340"/>
          <w:jc w:val="center"/>
        </w:trPr>
        <w:tc>
          <w:tcPr>
            <w:tcW w:w="1589" w:type="dxa"/>
            <w:vAlign w:val="center"/>
          </w:tcPr>
          <w:p w14:paraId="6E12FC10" w14:textId="77777777" w:rsidR="00CD0C15" w:rsidRPr="00D715F7" w:rsidRDefault="00CD0C15" w:rsidP="00710CFB">
            <w:pPr>
              <w:widowControl/>
              <w:snapToGrid w:val="0"/>
              <w:jc w:val="center"/>
              <w:rPr>
                <w:rFonts w:ascii="SimSun" w:eastAsia="SimSun" w:hAnsi="SimSun"/>
                <w:szCs w:val="21"/>
              </w:rPr>
            </w:pPr>
            <w:r>
              <w:rPr>
                <w:rFonts w:ascii="SimSun" w:eastAsia="SimSun" w:hAnsi="SimSun" w:hint="eastAsia"/>
                <w:szCs w:val="21"/>
              </w:rPr>
              <w:t>1</w:t>
            </w:r>
          </w:p>
        </w:tc>
        <w:tc>
          <w:tcPr>
            <w:tcW w:w="1161" w:type="dxa"/>
            <w:vAlign w:val="center"/>
          </w:tcPr>
          <w:p w14:paraId="695CE3ED" w14:textId="659CCCC9" w:rsidR="00CD0C15" w:rsidRPr="00D715F7" w:rsidRDefault="00CD0C15" w:rsidP="00710CFB">
            <w:pPr>
              <w:widowControl/>
              <w:snapToGrid w:val="0"/>
              <w:jc w:val="center"/>
              <w:rPr>
                <w:rFonts w:ascii="SimSun" w:eastAsia="SimSun" w:hAnsi="SimSun"/>
                <w:szCs w:val="21"/>
              </w:rPr>
            </w:pPr>
            <w:r>
              <w:rPr>
                <w:rFonts w:ascii="SimSun" w:eastAsia="SimSun" w:hAnsi="SimSun"/>
                <w:szCs w:val="21"/>
              </w:rPr>
              <w:t>2.20</w:t>
            </w:r>
          </w:p>
        </w:tc>
        <w:tc>
          <w:tcPr>
            <w:tcW w:w="1109" w:type="dxa"/>
            <w:vAlign w:val="center"/>
          </w:tcPr>
          <w:p w14:paraId="2BA0ED84" w14:textId="65757500" w:rsidR="00CD0C15" w:rsidRPr="00D715F7" w:rsidRDefault="00CD0C15" w:rsidP="00710CFB">
            <w:pPr>
              <w:widowControl/>
              <w:snapToGrid w:val="0"/>
              <w:jc w:val="center"/>
              <w:rPr>
                <w:rFonts w:ascii="SimSun" w:eastAsia="SimSun" w:hAnsi="SimSun"/>
                <w:szCs w:val="21"/>
              </w:rPr>
            </w:pPr>
            <w:r w:rsidRPr="00C655B8">
              <w:rPr>
                <w:rFonts w:ascii="Songti TC" w:eastAsia="Songti TC" w:hAnsi="Songti TC" w:cs="Times New Roman"/>
                <w:bCs/>
                <w:szCs w:val="21"/>
              </w:rPr>
              <w:t>深度报道的内涵及操作路径</w:t>
            </w:r>
          </w:p>
        </w:tc>
        <w:tc>
          <w:tcPr>
            <w:tcW w:w="1109" w:type="dxa"/>
            <w:vAlign w:val="center"/>
          </w:tcPr>
          <w:p w14:paraId="57C4A270" w14:textId="0EA76B13" w:rsidR="00CD0C15" w:rsidRPr="00D715F7" w:rsidRDefault="008609A6" w:rsidP="00710CFB">
            <w:pPr>
              <w:widowControl/>
              <w:snapToGrid w:val="0"/>
              <w:jc w:val="center"/>
              <w:rPr>
                <w:rFonts w:ascii="SimSun" w:eastAsia="SimSun" w:hAnsi="SimSun"/>
                <w:szCs w:val="21"/>
              </w:rPr>
            </w:pPr>
            <w:r>
              <w:rPr>
                <w:rFonts w:ascii="SimSun" w:eastAsia="SimSun" w:hAnsi="SimSun" w:hint="eastAsia"/>
                <w:szCs w:val="21"/>
              </w:rPr>
              <w:t>见上</w:t>
            </w:r>
          </w:p>
        </w:tc>
        <w:tc>
          <w:tcPr>
            <w:tcW w:w="1109" w:type="dxa"/>
            <w:vAlign w:val="center"/>
          </w:tcPr>
          <w:p w14:paraId="2D989973" w14:textId="4AFF1475" w:rsidR="00CD0C15" w:rsidRPr="00D715F7" w:rsidRDefault="00CD0C15" w:rsidP="00710CFB">
            <w:pPr>
              <w:widowControl/>
              <w:snapToGrid w:val="0"/>
              <w:jc w:val="center"/>
              <w:rPr>
                <w:rFonts w:ascii="SimSun" w:eastAsia="SimSun" w:hAnsi="SimSun"/>
                <w:szCs w:val="21"/>
              </w:rPr>
            </w:pPr>
            <w:r>
              <w:rPr>
                <w:rFonts w:ascii="SimSun" w:eastAsia="SimSun" w:hAnsi="SimSun"/>
                <w:szCs w:val="21"/>
              </w:rPr>
              <w:t>4</w:t>
            </w:r>
          </w:p>
        </w:tc>
        <w:tc>
          <w:tcPr>
            <w:tcW w:w="1338" w:type="dxa"/>
            <w:vAlign w:val="center"/>
          </w:tcPr>
          <w:p w14:paraId="5243A6CB" w14:textId="59D73BF6" w:rsidR="00CD0C15" w:rsidRPr="00D715F7" w:rsidRDefault="00710CFB" w:rsidP="00710CFB">
            <w:pPr>
              <w:widowControl/>
              <w:snapToGrid w:val="0"/>
              <w:jc w:val="center"/>
              <w:rPr>
                <w:rFonts w:ascii="SimSun" w:eastAsia="SimSun" w:hAnsi="SimSun"/>
                <w:szCs w:val="21"/>
              </w:rPr>
            </w:pPr>
            <w:r>
              <w:rPr>
                <w:rFonts w:ascii="SimSun" w:eastAsia="SimSun" w:hAnsi="SimSun" w:hint="eastAsia"/>
                <w:szCs w:val="21"/>
              </w:rPr>
              <w:t>小组讨论</w:t>
            </w:r>
          </w:p>
        </w:tc>
        <w:tc>
          <w:tcPr>
            <w:tcW w:w="881" w:type="dxa"/>
            <w:vAlign w:val="center"/>
          </w:tcPr>
          <w:p w14:paraId="0862A7AB" w14:textId="77777777" w:rsidR="00CD0C15" w:rsidRPr="00D715F7" w:rsidRDefault="00CD0C15" w:rsidP="00710CFB">
            <w:pPr>
              <w:widowControl/>
              <w:snapToGrid w:val="0"/>
              <w:jc w:val="center"/>
              <w:rPr>
                <w:rFonts w:ascii="SimSun" w:eastAsia="SimSun" w:hAnsi="SimSun"/>
                <w:szCs w:val="21"/>
              </w:rPr>
            </w:pPr>
          </w:p>
        </w:tc>
      </w:tr>
      <w:tr w:rsidR="008609A6" w:rsidRPr="00D715F7" w14:paraId="45ED8454" w14:textId="77777777" w:rsidTr="009C4F26">
        <w:trPr>
          <w:trHeight w:val="340"/>
          <w:jc w:val="center"/>
        </w:trPr>
        <w:tc>
          <w:tcPr>
            <w:tcW w:w="1589" w:type="dxa"/>
            <w:vAlign w:val="center"/>
          </w:tcPr>
          <w:p w14:paraId="2ED10659" w14:textId="77777777" w:rsidR="008609A6" w:rsidRPr="00D715F7" w:rsidRDefault="008609A6" w:rsidP="008609A6">
            <w:pPr>
              <w:widowControl/>
              <w:snapToGrid w:val="0"/>
              <w:jc w:val="center"/>
              <w:rPr>
                <w:rFonts w:ascii="SimSun" w:eastAsia="SimSun" w:hAnsi="SimSun"/>
                <w:szCs w:val="21"/>
              </w:rPr>
            </w:pPr>
            <w:r>
              <w:rPr>
                <w:rFonts w:ascii="SimSun" w:eastAsia="SimSun" w:hAnsi="SimSun" w:hint="eastAsia"/>
                <w:szCs w:val="21"/>
              </w:rPr>
              <w:t>2</w:t>
            </w:r>
            <w:r>
              <w:rPr>
                <w:rFonts w:ascii="SimSun" w:eastAsia="SimSun" w:hAnsi="SimSun"/>
                <w:szCs w:val="21"/>
              </w:rPr>
              <w:t>-3</w:t>
            </w:r>
          </w:p>
        </w:tc>
        <w:tc>
          <w:tcPr>
            <w:tcW w:w="1161" w:type="dxa"/>
            <w:vAlign w:val="center"/>
          </w:tcPr>
          <w:p w14:paraId="23ED43E0" w14:textId="7F9C5289" w:rsidR="008609A6" w:rsidRPr="00D715F7" w:rsidRDefault="008609A6" w:rsidP="008609A6">
            <w:pPr>
              <w:widowControl/>
              <w:snapToGrid w:val="0"/>
              <w:jc w:val="center"/>
              <w:rPr>
                <w:rFonts w:ascii="SimSun" w:eastAsia="SimSun" w:hAnsi="SimSun"/>
                <w:szCs w:val="21"/>
              </w:rPr>
            </w:pPr>
            <w:r>
              <w:rPr>
                <w:rFonts w:ascii="SimSun" w:eastAsia="SimSun" w:hAnsi="SimSun"/>
                <w:szCs w:val="21"/>
              </w:rPr>
              <w:t>2.27-3.6</w:t>
            </w:r>
          </w:p>
        </w:tc>
        <w:tc>
          <w:tcPr>
            <w:tcW w:w="1109" w:type="dxa"/>
            <w:vAlign w:val="center"/>
          </w:tcPr>
          <w:p w14:paraId="60519D0C" w14:textId="661668EC" w:rsidR="008609A6" w:rsidRPr="00D715F7" w:rsidRDefault="008609A6" w:rsidP="008609A6">
            <w:pPr>
              <w:widowControl/>
              <w:snapToGrid w:val="0"/>
              <w:jc w:val="center"/>
              <w:rPr>
                <w:rFonts w:ascii="SimSun" w:eastAsia="SimSun" w:hAnsi="SimSun"/>
                <w:szCs w:val="21"/>
              </w:rPr>
            </w:pPr>
            <w:r w:rsidRPr="00C655B8">
              <w:rPr>
                <w:rFonts w:ascii="Songti TC" w:eastAsia="Songti TC" w:hAnsi="Songti TC" w:cs="Times New Roman"/>
                <w:bCs/>
                <w:szCs w:val="21"/>
              </w:rPr>
              <w:t>深度报道的轨迹与反思</w:t>
            </w:r>
          </w:p>
        </w:tc>
        <w:tc>
          <w:tcPr>
            <w:tcW w:w="1109" w:type="dxa"/>
          </w:tcPr>
          <w:p w14:paraId="3602C9CD" w14:textId="35BDA21C" w:rsidR="008609A6" w:rsidRPr="00D715F7" w:rsidRDefault="008609A6" w:rsidP="008609A6">
            <w:pPr>
              <w:widowControl/>
              <w:snapToGrid w:val="0"/>
              <w:jc w:val="center"/>
              <w:rPr>
                <w:rFonts w:ascii="SimSun" w:eastAsia="SimSun" w:hAnsi="SimSun"/>
                <w:szCs w:val="21"/>
              </w:rPr>
            </w:pPr>
            <w:r w:rsidRPr="00D97112">
              <w:rPr>
                <w:rFonts w:ascii="SimSun" w:eastAsia="SimSun" w:hAnsi="SimSun" w:hint="eastAsia"/>
                <w:szCs w:val="21"/>
              </w:rPr>
              <w:t>见上</w:t>
            </w:r>
          </w:p>
        </w:tc>
        <w:tc>
          <w:tcPr>
            <w:tcW w:w="1109" w:type="dxa"/>
            <w:vAlign w:val="center"/>
          </w:tcPr>
          <w:p w14:paraId="24047B4A" w14:textId="36C0B448" w:rsidR="008609A6" w:rsidRPr="00D715F7" w:rsidRDefault="008609A6" w:rsidP="008609A6">
            <w:pPr>
              <w:widowControl/>
              <w:snapToGrid w:val="0"/>
              <w:jc w:val="center"/>
              <w:rPr>
                <w:rFonts w:ascii="SimSun" w:eastAsia="SimSun" w:hAnsi="SimSun"/>
                <w:szCs w:val="21"/>
              </w:rPr>
            </w:pPr>
            <w:r>
              <w:rPr>
                <w:rFonts w:ascii="SimSun" w:eastAsia="SimSun" w:hAnsi="SimSun"/>
                <w:szCs w:val="21"/>
              </w:rPr>
              <w:t>8</w:t>
            </w:r>
          </w:p>
        </w:tc>
        <w:tc>
          <w:tcPr>
            <w:tcW w:w="1338" w:type="dxa"/>
            <w:vAlign w:val="center"/>
          </w:tcPr>
          <w:p w14:paraId="5AFA9A1A" w14:textId="55D4E8D6" w:rsidR="008609A6" w:rsidRPr="00D715F7" w:rsidRDefault="008609A6" w:rsidP="008609A6">
            <w:pPr>
              <w:widowControl/>
              <w:snapToGrid w:val="0"/>
              <w:jc w:val="center"/>
              <w:rPr>
                <w:rFonts w:ascii="SimSun" w:eastAsia="SimSun" w:hAnsi="SimSun"/>
                <w:szCs w:val="21"/>
              </w:rPr>
            </w:pPr>
            <w:r>
              <w:rPr>
                <w:rFonts w:ascii="SimSun" w:eastAsia="SimSun" w:hAnsi="SimSun" w:hint="eastAsia"/>
                <w:szCs w:val="21"/>
              </w:rPr>
              <w:t>样本报道讨论</w:t>
            </w:r>
          </w:p>
        </w:tc>
        <w:tc>
          <w:tcPr>
            <w:tcW w:w="881" w:type="dxa"/>
            <w:vAlign w:val="center"/>
          </w:tcPr>
          <w:p w14:paraId="5AF6B794" w14:textId="77777777" w:rsidR="008609A6" w:rsidRPr="00D715F7" w:rsidRDefault="008609A6" w:rsidP="008609A6">
            <w:pPr>
              <w:widowControl/>
              <w:snapToGrid w:val="0"/>
              <w:jc w:val="center"/>
              <w:rPr>
                <w:rFonts w:ascii="SimSun" w:eastAsia="SimSun" w:hAnsi="SimSun"/>
                <w:szCs w:val="21"/>
              </w:rPr>
            </w:pPr>
          </w:p>
        </w:tc>
      </w:tr>
      <w:tr w:rsidR="008609A6" w:rsidRPr="00D715F7" w14:paraId="208D554D" w14:textId="77777777" w:rsidTr="009C4F26">
        <w:trPr>
          <w:trHeight w:val="340"/>
          <w:jc w:val="center"/>
        </w:trPr>
        <w:tc>
          <w:tcPr>
            <w:tcW w:w="1589" w:type="dxa"/>
            <w:vAlign w:val="center"/>
          </w:tcPr>
          <w:p w14:paraId="138DD597" w14:textId="45208C61" w:rsidR="008609A6" w:rsidRPr="00D715F7" w:rsidRDefault="008609A6" w:rsidP="008609A6">
            <w:pPr>
              <w:widowControl/>
              <w:snapToGrid w:val="0"/>
              <w:jc w:val="center"/>
              <w:rPr>
                <w:rFonts w:ascii="SimSun" w:eastAsia="SimSun" w:hAnsi="SimSun"/>
                <w:szCs w:val="21"/>
              </w:rPr>
            </w:pPr>
            <w:r>
              <w:rPr>
                <w:rFonts w:ascii="SimSun" w:eastAsia="SimSun" w:hAnsi="SimSun" w:hint="eastAsia"/>
                <w:szCs w:val="21"/>
              </w:rPr>
              <w:t>4</w:t>
            </w:r>
            <w:r>
              <w:rPr>
                <w:rFonts w:ascii="SimSun" w:eastAsia="SimSun" w:hAnsi="SimSun"/>
                <w:szCs w:val="21"/>
              </w:rPr>
              <w:t>-5</w:t>
            </w:r>
          </w:p>
        </w:tc>
        <w:tc>
          <w:tcPr>
            <w:tcW w:w="1161" w:type="dxa"/>
            <w:vAlign w:val="center"/>
          </w:tcPr>
          <w:p w14:paraId="4347B45B" w14:textId="1A6087A4" w:rsidR="008609A6" w:rsidRPr="00D715F7" w:rsidRDefault="008609A6" w:rsidP="008609A6">
            <w:pPr>
              <w:widowControl/>
              <w:snapToGrid w:val="0"/>
              <w:jc w:val="center"/>
              <w:rPr>
                <w:rFonts w:ascii="SimSun" w:eastAsia="SimSun" w:hAnsi="SimSun"/>
                <w:szCs w:val="21"/>
              </w:rPr>
            </w:pPr>
            <w:r>
              <w:rPr>
                <w:rFonts w:ascii="SimSun" w:eastAsia="SimSun" w:hAnsi="SimSun"/>
                <w:szCs w:val="21"/>
              </w:rPr>
              <w:t>3.13-20</w:t>
            </w:r>
          </w:p>
        </w:tc>
        <w:tc>
          <w:tcPr>
            <w:tcW w:w="1109" w:type="dxa"/>
            <w:vAlign w:val="center"/>
          </w:tcPr>
          <w:p w14:paraId="30DEF13C" w14:textId="556E8B75" w:rsidR="008609A6" w:rsidRPr="00D715F7" w:rsidRDefault="008609A6" w:rsidP="008609A6">
            <w:pPr>
              <w:widowControl/>
              <w:snapToGrid w:val="0"/>
              <w:jc w:val="center"/>
              <w:rPr>
                <w:rFonts w:ascii="SimSun" w:eastAsia="SimSun" w:hAnsi="SimSun"/>
                <w:szCs w:val="21"/>
              </w:rPr>
            </w:pPr>
            <w:r w:rsidRPr="002D7483">
              <w:rPr>
                <w:rFonts w:ascii="SimSun" w:hAnsi="SimSun" w:hint="eastAsia"/>
                <w:szCs w:val="21"/>
              </w:rPr>
              <w:t>深度报道的消息源管理与练习</w:t>
            </w:r>
          </w:p>
        </w:tc>
        <w:tc>
          <w:tcPr>
            <w:tcW w:w="1109" w:type="dxa"/>
          </w:tcPr>
          <w:p w14:paraId="73D94D08" w14:textId="4700E3FD" w:rsidR="008609A6" w:rsidRPr="00D715F7" w:rsidRDefault="008609A6" w:rsidP="008609A6">
            <w:pPr>
              <w:widowControl/>
              <w:snapToGrid w:val="0"/>
              <w:jc w:val="center"/>
              <w:rPr>
                <w:rFonts w:ascii="SimSun" w:eastAsia="SimSun" w:hAnsi="SimSun"/>
                <w:szCs w:val="21"/>
              </w:rPr>
            </w:pPr>
            <w:r w:rsidRPr="00D97112">
              <w:rPr>
                <w:rFonts w:ascii="SimSun" w:eastAsia="SimSun" w:hAnsi="SimSun" w:hint="eastAsia"/>
                <w:szCs w:val="21"/>
              </w:rPr>
              <w:t>见上</w:t>
            </w:r>
          </w:p>
        </w:tc>
        <w:tc>
          <w:tcPr>
            <w:tcW w:w="1109" w:type="dxa"/>
            <w:vAlign w:val="center"/>
          </w:tcPr>
          <w:p w14:paraId="726D1B9F" w14:textId="0CB62E26" w:rsidR="008609A6" w:rsidRPr="00D715F7" w:rsidRDefault="008609A6" w:rsidP="008609A6">
            <w:pPr>
              <w:widowControl/>
              <w:snapToGrid w:val="0"/>
              <w:jc w:val="center"/>
              <w:rPr>
                <w:rFonts w:ascii="SimSun" w:eastAsia="SimSun" w:hAnsi="SimSun"/>
                <w:szCs w:val="21"/>
              </w:rPr>
            </w:pPr>
            <w:r>
              <w:rPr>
                <w:rFonts w:ascii="SimSun" w:eastAsia="SimSun" w:hAnsi="SimSun"/>
                <w:szCs w:val="21"/>
              </w:rPr>
              <w:t>8</w:t>
            </w:r>
          </w:p>
        </w:tc>
        <w:tc>
          <w:tcPr>
            <w:tcW w:w="1338" w:type="dxa"/>
            <w:vAlign w:val="center"/>
          </w:tcPr>
          <w:p w14:paraId="5EC99C5E" w14:textId="04AC0808" w:rsidR="008609A6" w:rsidRPr="00D715F7" w:rsidRDefault="008609A6" w:rsidP="008609A6">
            <w:pPr>
              <w:widowControl/>
              <w:snapToGrid w:val="0"/>
              <w:jc w:val="center"/>
              <w:rPr>
                <w:rFonts w:ascii="SimSun" w:eastAsia="SimSun" w:hAnsi="SimSun"/>
                <w:szCs w:val="21"/>
              </w:rPr>
            </w:pPr>
            <w:r>
              <w:rPr>
                <w:rFonts w:ascii="SimSun" w:eastAsia="SimSun" w:hAnsi="SimSun" w:hint="eastAsia"/>
                <w:szCs w:val="21"/>
              </w:rPr>
              <w:t>消息源分析</w:t>
            </w:r>
          </w:p>
        </w:tc>
        <w:tc>
          <w:tcPr>
            <w:tcW w:w="881" w:type="dxa"/>
            <w:vAlign w:val="center"/>
          </w:tcPr>
          <w:p w14:paraId="7780BADB" w14:textId="77777777" w:rsidR="008609A6" w:rsidRPr="00D715F7" w:rsidRDefault="008609A6" w:rsidP="008609A6">
            <w:pPr>
              <w:widowControl/>
              <w:snapToGrid w:val="0"/>
              <w:jc w:val="center"/>
              <w:rPr>
                <w:rFonts w:ascii="SimSun" w:eastAsia="SimSun" w:hAnsi="SimSun"/>
                <w:szCs w:val="21"/>
              </w:rPr>
            </w:pPr>
          </w:p>
        </w:tc>
      </w:tr>
      <w:tr w:rsidR="008609A6" w:rsidRPr="00620542" w14:paraId="370424ED" w14:textId="77777777" w:rsidTr="009C4F26">
        <w:trPr>
          <w:trHeight w:val="340"/>
          <w:jc w:val="center"/>
        </w:trPr>
        <w:tc>
          <w:tcPr>
            <w:tcW w:w="1589" w:type="dxa"/>
            <w:vAlign w:val="center"/>
          </w:tcPr>
          <w:p w14:paraId="690E3A9F" w14:textId="7B21492A"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szCs w:val="21"/>
              </w:rPr>
              <w:lastRenderedPageBreak/>
              <w:t>6-7</w:t>
            </w:r>
          </w:p>
        </w:tc>
        <w:tc>
          <w:tcPr>
            <w:tcW w:w="1161" w:type="dxa"/>
            <w:vAlign w:val="center"/>
          </w:tcPr>
          <w:p w14:paraId="61EBC2D2" w14:textId="4AA8E28B"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szCs w:val="21"/>
              </w:rPr>
              <w:t>3.27-4.3</w:t>
            </w:r>
          </w:p>
        </w:tc>
        <w:tc>
          <w:tcPr>
            <w:tcW w:w="1109" w:type="dxa"/>
            <w:vAlign w:val="center"/>
          </w:tcPr>
          <w:p w14:paraId="2C9DE30F" w14:textId="0440537B"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cs="Times New Roman"/>
                <w:bCs/>
                <w:szCs w:val="21"/>
              </w:rPr>
              <w:t>深度报道的深度报道的现场和风险意识</w:t>
            </w:r>
          </w:p>
        </w:tc>
        <w:tc>
          <w:tcPr>
            <w:tcW w:w="1109" w:type="dxa"/>
          </w:tcPr>
          <w:p w14:paraId="401C7816" w14:textId="08373642" w:rsidR="008609A6" w:rsidRPr="00620542" w:rsidRDefault="008609A6" w:rsidP="008609A6">
            <w:pPr>
              <w:widowControl/>
              <w:snapToGrid w:val="0"/>
              <w:jc w:val="center"/>
              <w:rPr>
                <w:rFonts w:ascii="Songti TC" w:eastAsia="Songti TC" w:hAnsi="Songti TC"/>
                <w:szCs w:val="21"/>
              </w:rPr>
            </w:pPr>
            <w:r w:rsidRPr="00D97112">
              <w:rPr>
                <w:rFonts w:ascii="SimSun" w:eastAsia="SimSun" w:hAnsi="SimSun" w:hint="eastAsia"/>
                <w:szCs w:val="21"/>
              </w:rPr>
              <w:t>见上</w:t>
            </w:r>
          </w:p>
        </w:tc>
        <w:tc>
          <w:tcPr>
            <w:tcW w:w="1109" w:type="dxa"/>
            <w:vAlign w:val="center"/>
          </w:tcPr>
          <w:p w14:paraId="1F37C254" w14:textId="32CF524D"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szCs w:val="21"/>
              </w:rPr>
              <w:t>8</w:t>
            </w:r>
          </w:p>
        </w:tc>
        <w:tc>
          <w:tcPr>
            <w:tcW w:w="1338" w:type="dxa"/>
            <w:vAlign w:val="center"/>
          </w:tcPr>
          <w:p w14:paraId="3926DE4B" w14:textId="04ADB401" w:rsidR="008609A6" w:rsidRPr="00620542" w:rsidRDefault="008609A6" w:rsidP="008609A6">
            <w:pPr>
              <w:widowControl/>
              <w:snapToGrid w:val="0"/>
              <w:jc w:val="center"/>
              <w:rPr>
                <w:rFonts w:ascii="Songti TC" w:eastAsia="Songti TC" w:hAnsi="Songti TC"/>
                <w:szCs w:val="21"/>
              </w:rPr>
            </w:pPr>
            <w:r>
              <w:rPr>
                <w:rFonts w:ascii="Songti TC" w:eastAsia="Songti TC" w:hAnsi="Songti TC" w:hint="eastAsia"/>
                <w:szCs w:val="21"/>
              </w:rPr>
              <w:t>样本报道分析</w:t>
            </w:r>
          </w:p>
        </w:tc>
        <w:tc>
          <w:tcPr>
            <w:tcW w:w="881" w:type="dxa"/>
            <w:vAlign w:val="center"/>
          </w:tcPr>
          <w:p w14:paraId="232AAB8E" w14:textId="77777777" w:rsidR="008609A6" w:rsidRPr="00620542" w:rsidRDefault="008609A6" w:rsidP="008609A6">
            <w:pPr>
              <w:widowControl/>
              <w:snapToGrid w:val="0"/>
              <w:jc w:val="center"/>
              <w:rPr>
                <w:rFonts w:ascii="Songti TC" w:eastAsia="Songti TC" w:hAnsi="Songti TC"/>
                <w:szCs w:val="21"/>
              </w:rPr>
            </w:pPr>
          </w:p>
        </w:tc>
      </w:tr>
      <w:tr w:rsidR="008609A6" w:rsidRPr="00620542" w14:paraId="49CAD12C" w14:textId="77777777" w:rsidTr="009C4F26">
        <w:trPr>
          <w:trHeight w:val="340"/>
          <w:jc w:val="center"/>
        </w:trPr>
        <w:tc>
          <w:tcPr>
            <w:tcW w:w="1589" w:type="dxa"/>
            <w:vAlign w:val="center"/>
          </w:tcPr>
          <w:p w14:paraId="350976BC" w14:textId="72072870"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szCs w:val="21"/>
              </w:rPr>
              <w:t>8-9</w:t>
            </w:r>
          </w:p>
        </w:tc>
        <w:tc>
          <w:tcPr>
            <w:tcW w:w="1161" w:type="dxa"/>
            <w:vAlign w:val="center"/>
          </w:tcPr>
          <w:p w14:paraId="471CCD95" w14:textId="76463814"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szCs w:val="21"/>
              </w:rPr>
              <w:t>4.10-17</w:t>
            </w:r>
          </w:p>
        </w:tc>
        <w:tc>
          <w:tcPr>
            <w:tcW w:w="1109" w:type="dxa"/>
            <w:vAlign w:val="center"/>
          </w:tcPr>
          <w:p w14:paraId="3707AB51" w14:textId="01E210D3"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hint="eastAsia"/>
                <w:szCs w:val="21"/>
              </w:rPr>
              <w:t>深度报道的采访突破</w:t>
            </w:r>
          </w:p>
        </w:tc>
        <w:tc>
          <w:tcPr>
            <w:tcW w:w="1109" w:type="dxa"/>
          </w:tcPr>
          <w:p w14:paraId="3C440244" w14:textId="4929312E" w:rsidR="008609A6" w:rsidRPr="00620542" w:rsidRDefault="008609A6" w:rsidP="008609A6">
            <w:pPr>
              <w:widowControl/>
              <w:snapToGrid w:val="0"/>
              <w:jc w:val="center"/>
              <w:rPr>
                <w:rFonts w:ascii="Songti TC" w:eastAsia="Songti TC" w:hAnsi="Songti TC"/>
                <w:szCs w:val="21"/>
              </w:rPr>
            </w:pPr>
            <w:r w:rsidRPr="00D97112">
              <w:rPr>
                <w:rFonts w:ascii="SimSun" w:eastAsia="SimSun" w:hAnsi="SimSun" w:hint="eastAsia"/>
                <w:szCs w:val="21"/>
              </w:rPr>
              <w:t>见上</w:t>
            </w:r>
          </w:p>
        </w:tc>
        <w:tc>
          <w:tcPr>
            <w:tcW w:w="1109" w:type="dxa"/>
            <w:vAlign w:val="center"/>
          </w:tcPr>
          <w:p w14:paraId="1817BB41" w14:textId="31D58ED9"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szCs w:val="21"/>
              </w:rPr>
              <w:t>8</w:t>
            </w:r>
          </w:p>
        </w:tc>
        <w:tc>
          <w:tcPr>
            <w:tcW w:w="1338" w:type="dxa"/>
            <w:vAlign w:val="center"/>
          </w:tcPr>
          <w:p w14:paraId="61776A34" w14:textId="5FBEEB41" w:rsidR="008609A6" w:rsidRPr="00620542" w:rsidRDefault="008609A6" w:rsidP="008609A6">
            <w:pPr>
              <w:widowControl/>
              <w:snapToGrid w:val="0"/>
              <w:jc w:val="center"/>
              <w:rPr>
                <w:rFonts w:ascii="Songti TC" w:eastAsia="Songti TC" w:hAnsi="Songti TC"/>
                <w:szCs w:val="21"/>
              </w:rPr>
            </w:pPr>
            <w:r>
              <w:rPr>
                <w:rFonts w:ascii="Songti TC" w:eastAsia="Songti TC" w:hAnsi="Songti TC" w:hint="eastAsia"/>
                <w:szCs w:val="21"/>
              </w:rPr>
              <w:t>攻防模拟</w:t>
            </w:r>
          </w:p>
        </w:tc>
        <w:tc>
          <w:tcPr>
            <w:tcW w:w="881" w:type="dxa"/>
            <w:vAlign w:val="center"/>
          </w:tcPr>
          <w:p w14:paraId="3D323292" w14:textId="77777777" w:rsidR="008609A6" w:rsidRPr="00620542" w:rsidRDefault="008609A6" w:rsidP="008609A6">
            <w:pPr>
              <w:widowControl/>
              <w:snapToGrid w:val="0"/>
              <w:jc w:val="center"/>
              <w:rPr>
                <w:rFonts w:ascii="Songti TC" w:eastAsia="Songti TC" w:hAnsi="Songti TC"/>
                <w:szCs w:val="21"/>
              </w:rPr>
            </w:pPr>
          </w:p>
        </w:tc>
      </w:tr>
      <w:tr w:rsidR="008609A6" w:rsidRPr="00620542" w14:paraId="35C57CD4" w14:textId="77777777" w:rsidTr="009C4F26">
        <w:trPr>
          <w:trHeight w:val="340"/>
          <w:jc w:val="center"/>
        </w:trPr>
        <w:tc>
          <w:tcPr>
            <w:tcW w:w="1589" w:type="dxa"/>
            <w:vAlign w:val="center"/>
          </w:tcPr>
          <w:p w14:paraId="43FA6302" w14:textId="343DABB2"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szCs w:val="21"/>
              </w:rPr>
              <w:t>10-11</w:t>
            </w:r>
          </w:p>
        </w:tc>
        <w:tc>
          <w:tcPr>
            <w:tcW w:w="1161" w:type="dxa"/>
            <w:vAlign w:val="center"/>
          </w:tcPr>
          <w:p w14:paraId="77B50B0E" w14:textId="5F0C1865"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szCs w:val="21"/>
              </w:rPr>
              <w:t>4.22-29</w:t>
            </w:r>
          </w:p>
        </w:tc>
        <w:tc>
          <w:tcPr>
            <w:tcW w:w="1109" w:type="dxa"/>
            <w:vAlign w:val="center"/>
          </w:tcPr>
          <w:p w14:paraId="7776154A" w14:textId="36177951"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cs="Times New Roman"/>
                <w:bCs/>
                <w:szCs w:val="21"/>
              </w:rPr>
              <w:t>作为</w:t>
            </w:r>
            <w:r w:rsidRPr="00620542">
              <w:rPr>
                <w:rFonts w:ascii="Songti TC" w:eastAsia="Songti TC" w:hAnsi="Songti TC" w:cs="Times New Roman" w:hint="eastAsia"/>
                <w:bCs/>
                <w:szCs w:val="21"/>
              </w:rPr>
              <w:t>专业</w:t>
            </w:r>
            <w:r w:rsidRPr="00620542">
              <w:rPr>
                <w:rFonts w:ascii="Songti TC" w:eastAsia="Songti TC" w:hAnsi="Songti TC" w:cs="Times New Roman"/>
                <w:bCs/>
                <w:szCs w:val="21"/>
              </w:rPr>
              <w:t>报道的科学健康环境</w:t>
            </w:r>
            <w:r w:rsidRPr="00620542">
              <w:rPr>
                <w:rFonts w:ascii="Songti TC" w:eastAsia="Songti TC" w:hAnsi="Songti TC" w:cs="Times New Roman" w:hint="eastAsia"/>
                <w:bCs/>
                <w:szCs w:val="21"/>
              </w:rPr>
              <w:t>新闻</w:t>
            </w:r>
          </w:p>
        </w:tc>
        <w:tc>
          <w:tcPr>
            <w:tcW w:w="1109" w:type="dxa"/>
          </w:tcPr>
          <w:p w14:paraId="081BA5CE" w14:textId="4C509C2F" w:rsidR="008609A6" w:rsidRPr="00620542" w:rsidRDefault="008609A6" w:rsidP="008609A6">
            <w:pPr>
              <w:widowControl/>
              <w:snapToGrid w:val="0"/>
              <w:jc w:val="center"/>
              <w:rPr>
                <w:rFonts w:ascii="Songti TC" w:eastAsia="Songti TC" w:hAnsi="Songti TC"/>
                <w:szCs w:val="21"/>
              </w:rPr>
            </w:pPr>
            <w:r w:rsidRPr="00D97112">
              <w:rPr>
                <w:rFonts w:ascii="SimSun" w:eastAsia="SimSun" w:hAnsi="SimSun" w:hint="eastAsia"/>
                <w:szCs w:val="21"/>
              </w:rPr>
              <w:t>见上</w:t>
            </w:r>
          </w:p>
        </w:tc>
        <w:tc>
          <w:tcPr>
            <w:tcW w:w="1109" w:type="dxa"/>
            <w:vAlign w:val="center"/>
          </w:tcPr>
          <w:p w14:paraId="27B4954C" w14:textId="26AB162E" w:rsidR="008609A6" w:rsidRPr="00620542" w:rsidRDefault="008609A6" w:rsidP="008609A6">
            <w:pPr>
              <w:widowControl/>
              <w:snapToGrid w:val="0"/>
              <w:jc w:val="center"/>
              <w:rPr>
                <w:rFonts w:ascii="Songti TC" w:eastAsia="Songti TC" w:hAnsi="Songti TC"/>
                <w:szCs w:val="21"/>
              </w:rPr>
            </w:pPr>
            <w:r>
              <w:rPr>
                <w:rFonts w:ascii="Songti TC" w:eastAsia="Songti TC" w:hAnsi="Songti TC"/>
                <w:szCs w:val="21"/>
              </w:rPr>
              <w:t>8</w:t>
            </w:r>
          </w:p>
        </w:tc>
        <w:tc>
          <w:tcPr>
            <w:tcW w:w="1338" w:type="dxa"/>
            <w:vAlign w:val="center"/>
          </w:tcPr>
          <w:p w14:paraId="55D046B2" w14:textId="0CE99B28" w:rsidR="008609A6" w:rsidRPr="00620542" w:rsidRDefault="008609A6" w:rsidP="008609A6">
            <w:pPr>
              <w:widowControl/>
              <w:snapToGrid w:val="0"/>
              <w:jc w:val="center"/>
              <w:rPr>
                <w:rFonts w:ascii="Songti TC" w:eastAsia="Songti TC" w:hAnsi="Songti TC"/>
                <w:szCs w:val="21"/>
              </w:rPr>
            </w:pPr>
            <w:r>
              <w:rPr>
                <w:rFonts w:ascii="Songti TC" w:eastAsia="Songti TC" w:hAnsi="Songti TC" w:hint="eastAsia"/>
                <w:szCs w:val="21"/>
              </w:rPr>
              <w:t>选题计划（相当于期中考试）</w:t>
            </w:r>
          </w:p>
        </w:tc>
        <w:tc>
          <w:tcPr>
            <w:tcW w:w="881" w:type="dxa"/>
            <w:vAlign w:val="center"/>
          </w:tcPr>
          <w:p w14:paraId="3234FC72" w14:textId="77777777" w:rsidR="008609A6" w:rsidRPr="00620542" w:rsidRDefault="008609A6" w:rsidP="008609A6">
            <w:pPr>
              <w:widowControl/>
              <w:snapToGrid w:val="0"/>
              <w:jc w:val="center"/>
              <w:rPr>
                <w:rFonts w:ascii="Songti TC" w:eastAsia="Songti TC" w:hAnsi="Songti TC"/>
                <w:szCs w:val="21"/>
              </w:rPr>
            </w:pPr>
          </w:p>
        </w:tc>
      </w:tr>
      <w:tr w:rsidR="008609A6" w:rsidRPr="00620542" w14:paraId="08D9C0F0" w14:textId="77777777" w:rsidTr="009C4F26">
        <w:trPr>
          <w:trHeight w:val="340"/>
          <w:jc w:val="center"/>
        </w:trPr>
        <w:tc>
          <w:tcPr>
            <w:tcW w:w="1589" w:type="dxa"/>
            <w:vAlign w:val="center"/>
          </w:tcPr>
          <w:p w14:paraId="105F162F" w14:textId="77777777"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szCs w:val="21"/>
              </w:rPr>
              <w:t>12-13</w:t>
            </w:r>
          </w:p>
        </w:tc>
        <w:tc>
          <w:tcPr>
            <w:tcW w:w="1161" w:type="dxa"/>
            <w:vAlign w:val="center"/>
          </w:tcPr>
          <w:p w14:paraId="2AE2BC07" w14:textId="77777777"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szCs w:val="21"/>
              </w:rPr>
              <w:t>5.8-15</w:t>
            </w:r>
          </w:p>
        </w:tc>
        <w:tc>
          <w:tcPr>
            <w:tcW w:w="1109" w:type="dxa"/>
            <w:vAlign w:val="center"/>
          </w:tcPr>
          <w:p w14:paraId="57541FCC" w14:textId="77777777"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cs="Times New Roman"/>
                <w:bCs/>
                <w:szCs w:val="21"/>
              </w:rPr>
              <w:t>深度报道的写作策略</w:t>
            </w:r>
          </w:p>
        </w:tc>
        <w:tc>
          <w:tcPr>
            <w:tcW w:w="1109" w:type="dxa"/>
          </w:tcPr>
          <w:p w14:paraId="5154CB58" w14:textId="4B84952F" w:rsidR="008609A6" w:rsidRPr="00620542" w:rsidRDefault="008609A6" w:rsidP="008609A6">
            <w:pPr>
              <w:widowControl/>
              <w:snapToGrid w:val="0"/>
              <w:jc w:val="center"/>
              <w:rPr>
                <w:rFonts w:ascii="Songti TC" w:eastAsia="Songti TC" w:hAnsi="Songti TC"/>
                <w:szCs w:val="21"/>
              </w:rPr>
            </w:pPr>
            <w:r w:rsidRPr="00D97112">
              <w:rPr>
                <w:rFonts w:ascii="SimSun" w:eastAsia="SimSun" w:hAnsi="SimSun" w:hint="eastAsia"/>
                <w:szCs w:val="21"/>
              </w:rPr>
              <w:t>见上</w:t>
            </w:r>
          </w:p>
        </w:tc>
        <w:tc>
          <w:tcPr>
            <w:tcW w:w="1109" w:type="dxa"/>
            <w:vAlign w:val="center"/>
          </w:tcPr>
          <w:p w14:paraId="3D09E0EF" w14:textId="0C7E9FC8" w:rsidR="008609A6" w:rsidRPr="00620542" w:rsidRDefault="008609A6" w:rsidP="008609A6">
            <w:pPr>
              <w:widowControl/>
              <w:snapToGrid w:val="0"/>
              <w:jc w:val="center"/>
              <w:rPr>
                <w:rFonts w:ascii="Songti TC" w:eastAsia="Songti TC" w:hAnsi="Songti TC"/>
                <w:szCs w:val="21"/>
              </w:rPr>
            </w:pPr>
            <w:r>
              <w:rPr>
                <w:rFonts w:ascii="Songti TC" w:eastAsia="Songti TC" w:hAnsi="Songti TC"/>
                <w:szCs w:val="21"/>
              </w:rPr>
              <w:t>8</w:t>
            </w:r>
          </w:p>
        </w:tc>
        <w:tc>
          <w:tcPr>
            <w:tcW w:w="1338" w:type="dxa"/>
            <w:vAlign w:val="center"/>
          </w:tcPr>
          <w:p w14:paraId="3F07153A" w14:textId="75367271" w:rsidR="008609A6" w:rsidRPr="00620542" w:rsidRDefault="008609A6" w:rsidP="008609A6">
            <w:pPr>
              <w:widowControl/>
              <w:snapToGrid w:val="0"/>
              <w:jc w:val="center"/>
              <w:rPr>
                <w:rFonts w:ascii="Songti TC" w:eastAsia="Songti TC" w:hAnsi="Songti TC"/>
                <w:szCs w:val="21"/>
              </w:rPr>
            </w:pPr>
            <w:r>
              <w:rPr>
                <w:rFonts w:ascii="Songti TC" w:eastAsia="Songti TC" w:hAnsi="Songti TC" w:hint="eastAsia"/>
                <w:szCs w:val="21"/>
              </w:rPr>
              <w:t>完善选题计划</w:t>
            </w:r>
          </w:p>
        </w:tc>
        <w:tc>
          <w:tcPr>
            <w:tcW w:w="881" w:type="dxa"/>
            <w:vAlign w:val="center"/>
          </w:tcPr>
          <w:p w14:paraId="0DC63B33" w14:textId="77777777" w:rsidR="008609A6" w:rsidRPr="00620542" w:rsidRDefault="008609A6" w:rsidP="008609A6">
            <w:pPr>
              <w:widowControl/>
              <w:snapToGrid w:val="0"/>
              <w:jc w:val="center"/>
              <w:rPr>
                <w:rFonts w:ascii="Songti TC" w:eastAsia="Songti TC" w:hAnsi="Songti TC"/>
                <w:szCs w:val="21"/>
              </w:rPr>
            </w:pPr>
          </w:p>
        </w:tc>
      </w:tr>
      <w:tr w:rsidR="008609A6" w:rsidRPr="00620542" w14:paraId="28407FDF" w14:textId="77777777" w:rsidTr="009C4F26">
        <w:trPr>
          <w:trHeight w:val="340"/>
          <w:jc w:val="center"/>
        </w:trPr>
        <w:tc>
          <w:tcPr>
            <w:tcW w:w="1589" w:type="dxa"/>
            <w:vAlign w:val="center"/>
          </w:tcPr>
          <w:p w14:paraId="74529B91" w14:textId="10D8A70A"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szCs w:val="21"/>
              </w:rPr>
              <w:t>12-13</w:t>
            </w:r>
          </w:p>
        </w:tc>
        <w:tc>
          <w:tcPr>
            <w:tcW w:w="1161" w:type="dxa"/>
            <w:vAlign w:val="center"/>
          </w:tcPr>
          <w:p w14:paraId="2026FF9D" w14:textId="1E4DC9AC"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szCs w:val="21"/>
              </w:rPr>
              <w:t>5.8-15</w:t>
            </w:r>
          </w:p>
        </w:tc>
        <w:tc>
          <w:tcPr>
            <w:tcW w:w="1109" w:type="dxa"/>
            <w:vAlign w:val="center"/>
          </w:tcPr>
          <w:p w14:paraId="13290048" w14:textId="3F3B1C97"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cs="Times New Roman"/>
                <w:bCs/>
                <w:szCs w:val="21"/>
              </w:rPr>
              <w:t>深度报道的写作策略</w:t>
            </w:r>
          </w:p>
        </w:tc>
        <w:tc>
          <w:tcPr>
            <w:tcW w:w="1109" w:type="dxa"/>
          </w:tcPr>
          <w:p w14:paraId="26FC8042" w14:textId="385C0B4F" w:rsidR="008609A6" w:rsidRPr="00620542" w:rsidRDefault="008609A6" w:rsidP="008609A6">
            <w:pPr>
              <w:widowControl/>
              <w:snapToGrid w:val="0"/>
              <w:jc w:val="center"/>
              <w:rPr>
                <w:rFonts w:ascii="Songti TC" w:eastAsia="Songti TC" w:hAnsi="Songti TC"/>
                <w:szCs w:val="21"/>
              </w:rPr>
            </w:pPr>
            <w:r w:rsidRPr="00D97112">
              <w:rPr>
                <w:rFonts w:ascii="SimSun" w:eastAsia="SimSun" w:hAnsi="SimSun" w:hint="eastAsia"/>
                <w:szCs w:val="21"/>
              </w:rPr>
              <w:t>见上</w:t>
            </w:r>
          </w:p>
        </w:tc>
        <w:tc>
          <w:tcPr>
            <w:tcW w:w="1109" w:type="dxa"/>
            <w:vAlign w:val="center"/>
          </w:tcPr>
          <w:p w14:paraId="3FD11CFF" w14:textId="56D3DEF9" w:rsidR="008609A6" w:rsidRPr="00620542" w:rsidRDefault="008609A6" w:rsidP="008609A6">
            <w:pPr>
              <w:widowControl/>
              <w:snapToGrid w:val="0"/>
              <w:jc w:val="center"/>
              <w:rPr>
                <w:rFonts w:ascii="Songti TC" w:eastAsia="Songti TC" w:hAnsi="Songti TC"/>
                <w:szCs w:val="21"/>
              </w:rPr>
            </w:pPr>
            <w:r>
              <w:rPr>
                <w:rFonts w:ascii="Songti TC" w:eastAsia="Songti TC" w:hAnsi="Songti TC"/>
                <w:szCs w:val="21"/>
              </w:rPr>
              <w:t>8</w:t>
            </w:r>
          </w:p>
        </w:tc>
        <w:tc>
          <w:tcPr>
            <w:tcW w:w="1338" w:type="dxa"/>
            <w:vAlign w:val="center"/>
          </w:tcPr>
          <w:p w14:paraId="5452453E" w14:textId="436FEE69" w:rsidR="008609A6" w:rsidRPr="00620542" w:rsidRDefault="008609A6" w:rsidP="008609A6">
            <w:pPr>
              <w:widowControl/>
              <w:snapToGrid w:val="0"/>
              <w:jc w:val="center"/>
              <w:rPr>
                <w:rFonts w:ascii="Songti TC" w:eastAsia="Songti TC" w:hAnsi="Songti TC"/>
                <w:szCs w:val="21"/>
              </w:rPr>
            </w:pPr>
            <w:r>
              <w:rPr>
                <w:rFonts w:ascii="Songti TC" w:eastAsia="Songti TC" w:hAnsi="Songti TC" w:hint="eastAsia"/>
                <w:szCs w:val="21"/>
              </w:rPr>
              <w:t>采访</w:t>
            </w:r>
          </w:p>
        </w:tc>
        <w:tc>
          <w:tcPr>
            <w:tcW w:w="881" w:type="dxa"/>
            <w:vAlign w:val="center"/>
          </w:tcPr>
          <w:p w14:paraId="733736DC" w14:textId="77777777" w:rsidR="008609A6" w:rsidRPr="00620542" w:rsidRDefault="008609A6" w:rsidP="008609A6">
            <w:pPr>
              <w:widowControl/>
              <w:snapToGrid w:val="0"/>
              <w:jc w:val="center"/>
              <w:rPr>
                <w:rFonts w:ascii="Songti TC" w:eastAsia="Songti TC" w:hAnsi="Songti TC"/>
                <w:szCs w:val="21"/>
              </w:rPr>
            </w:pPr>
          </w:p>
        </w:tc>
      </w:tr>
      <w:tr w:rsidR="008609A6" w:rsidRPr="00620542" w14:paraId="233A02ED" w14:textId="77777777" w:rsidTr="009C4F26">
        <w:trPr>
          <w:trHeight w:val="340"/>
          <w:jc w:val="center"/>
        </w:trPr>
        <w:tc>
          <w:tcPr>
            <w:tcW w:w="1589" w:type="dxa"/>
            <w:vAlign w:val="center"/>
          </w:tcPr>
          <w:p w14:paraId="234292FB" w14:textId="3D9A5AE0"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szCs w:val="21"/>
              </w:rPr>
              <w:t>14</w:t>
            </w:r>
          </w:p>
        </w:tc>
        <w:tc>
          <w:tcPr>
            <w:tcW w:w="1161" w:type="dxa"/>
            <w:vAlign w:val="bottom"/>
          </w:tcPr>
          <w:p w14:paraId="4C0D6E84" w14:textId="60394819"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color w:val="000000"/>
                <w:szCs w:val="21"/>
              </w:rPr>
              <w:t>2023/5/22</w:t>
            </w:r>
          </w:p>
        </w:tc>
        <w:tc>
          <w:tcPr>
            <w:tcW w:w="1109" w:type="dxa"/>
            <w:vAlign w:val="center"/>
          </w:tcPr>
          <w:p w14:paraId="3A5594CC" w14:textId="3568DB3E"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cs="Times New Roman"/>
                <w:bCs/>
                <w:szCs w:val="21"/>
              </w:rPr>
              <w:t>调查性报道的理念与策略</w:t>
            </w:r>
          </w:p>
        </w:tc>
        <w:tc>
          <w:tcPr>
            <w:tcW w:w="1109" w:type="dxa"/>
          </w:tcPr>
          <w:p w14:paraId="003A1D98" w14:textId="3E2AAA5E" w:rsidR="008609A6" w:rsidRPr="00620542" w:rsidRDefault="008609A6" w:rsidP="008609A6">
            <w:pPr>
              <w:widowControl/>
              <w:snapToGrid w:val="0"/>
              <w:jc w:val="center"/>
              <w:rPr>
                <w:rFonts w:ascii="Songti TC" w:eastAsia="Songti TC" w:hAnsi="Songti TC"/>
                <w:szCs w:val="21"/>
              </w:rPr>
            </w:pPr>
            <w:r w:rsidRPr="00D97112">
              <w:rPr>
                <w:rFonts w:ascii="SimSun" w:eastAsia="SimSun" w:hAnsi="SimSun" w:hint="eastAsia"/>
                <w:szCs w:val="21"/>
              </w:rPr>
              <w:t>见上</w:t>
            </w:r>
          </w:p>
        </w:tc>
        <w:tc>
          <w:tcPr>
            <w:tcW w:w="1109" w:type="dxa"/>
            <w:vAlign w:val="center"/>
          </w:tcPr>
          <w:p w14:paraId="508E0EA2" w14:textId="3B1EDA91" w:rsidR="008609A6" w:rsidRPr="00620542" w:rsidRDefault="008609A6" w:rsidP="008609A6">
            <w:pPr>
              <w:widowControl/>
              <w:snapToGrid w:val="0"/>
              <w:jc w:val="center"/>
              <w:rPr>
                <w:rFonts w:ascii="Songti TC" w:eastAsia="Songti TC" w:hAnsi="Songti TC"/>
                <w:szCs w:val="21"/>
              </w:rPr>
            </w:pPr>
            <w:r>
              <w:rPr>
                <w:rFonts w:ascii="Songti TC" w:eastAsia="Songti TC" w:hAnsi="Songti TC"/>
                <w:szCs w:val="21"/>
              </w:rPr>
              <w:t>4</w:t>
            </w:r>
          </w:p>
        </w:tc>
        <w:tc>
          <w:tcPr>
            <w:tcW w:w="1338" w:type="dxa"/>
            <w:vAlign w:val="center"/>
          </w:tcPr>
          <w:p w14:paraId="74D44274" w14:textId="78F3A10C" w:rsidR="008609A6" w:rsidRPr="00620542" w:rsidRDefault="008609A6" w:rsidP="008609A6">
            <w:pPr>
              <w:widowControl/>
              <w:snapToGrid w:val="0"/>
              <w:jc w:val="center"/>
              <w:rPr>
                <w:rFonts w:ascii="Songti TC" w:eastAsia="Songti TC" w:hAnsi="Songti TC"/>
                <w:szCs w:val="21"/>
              </w:rPr>
            </w:pPr>
            <w:r>
              <w:rPr>
                <w:rFonts w:ascii="Songti TC" w:eastAsia="Songti TC" w:hAnsi="Songti TC" w:hint="eastAsia"/>
                <w:szCs w:val="21"/>
              </w:rPr>
              <w:t>采访</w:t>
            </w:r>
          </w:p>
        </w:tc>
        <w:tc>
          <w:tcPr>
            <w:tcW w:w="881" w:type="dxa"/>
            <w:vAlign w:val="center"/>
          </w:tcPr>
          <w:p w14:paraId="0E06500F" w14:textId="77777777" w:rsidR="008609A6" w:rsidRPr="00620542" w:rsidRDefault="008609A6" w:rsidP="008609A6">
            <w:pPr>
              <w:widowControl/>
              <w:snapToGrid w:val="0"/>
              <w:jc w:val="center"/>
              <w:rPr>
                <w:rFonts w:ascii="Songti TC" w:eastAsia="Songti TC" w:hAnsi="Songti TC"/>
                <w:szCs w:val="21"/>
              </w:rPr>
            </w:pPr>
          </w:p>
        </w:tc>
      </w:tr>
      <w:tr w:rsidR="008609A6" w:rsidRPr="00620542" w14:paraId="3F63937A" w14:textId="77777777" w:rsidTr="009C4F26">
        <w:trPr>
          <w:trHeight w:val="340"/>
          <w:jc w:val="center"/>
        </w:trPr>
        <w:tc>
          <w:tcPr>
            <w:tcW w:w="1589" w:type="dxa"/>
            <w:vAlign w:val="center"/>
          </w:tcPr>
          <w:p w14:paraId="038F0FC6" w14:textId="54407DA3"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szCs w:val="21"/>
              </w:rPr>
              <w:t>15</w:t>
            </w:r>
          </w:p>
        </w:tc>
        <w:tc>
          <w:tcPr>
            <w:tcW w:w="1161" w:type="dxa"/>
            <w:vAlign w:val="bottom"/>
          </w:tcPr>
          <w:p w14:paraId="225CD1F5" w14:textId="108FBE87"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color w:val="000000"/>
                <w:szCs w:val="21"/>
              </w:rPr>
              <w:t>2023/5/29</w:t>
            </w:r>
          </w:p>
        </w:tc>
        <w:tc>
          <w:tcPr>
            <w:tcW w:w="1109" w:type="dxa"/>
            <w:vAlign w:val="center"/>
          </w:tcPr>
          <w:p w14:paraId="5DEF723A" w14:textId="12AFA415"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cs="Times New Roman"/>
                <w:bCs/>
                <w:szCs w:val="21"/>
              </w:rPr>
              <w:t>特稿的理念与采写策略</w:t>
            </w:r>
          </w:p>
        </w:tc>
        <w:tc>
          <w:tcPr>
            <w:tcW w:w="1109" w:type="dxa"/>
          </w:tcPr>
          <w:p w14:paraId="45FE0D30" w14:textId="05D6BBBB" w:rsidR="008609A6" w:rsidRPr="00620542" w:rsidRDefault="008609A6" w:rsidP="008609A6">
            <w:pPr>
              <w:widowControl/>
              <w:snapToGrid w:val="0"/>
              <w:jc w:val="center"/>
              <w:rPr>
                <w:rFonts w:ascii="Songti TC" w:eastAsia="Songti TC" w:hAnsi="Songti TC"/>
                <w:szCs w:val="21"/>
              </w:rPr>
            </w:pPr>
            <w:r w:rsidRPr="00D97112">
              <w:rPr>
                <w:rFonts w:ascii="SimSun" w:eastAsia="SimSun" w:hAnsi="SimSun" w:hint="eastAsia"/>
                <w:szCs w:val="21"/>
              </w:rPr>
              <w:t>见上</w:t>
            </w:r>
          </w:p>
        </w:tc>
        <w:tc>
          <w:tcPr>
            <w:tcW w:w="1109" w:type="dxa"/>
            <w:vAlign w:val="center"/>
          </w:tcPr>
          <w:p w14:paraId="3E4CB66A" w14:textId="29B3C491" w:rsidR="008609A6" w:rsidRPr="00620542" w:rsidRDefault="008609A6" w:rsidP="008609A6">
            <w:pPr>
              <w:widowControl/>
              <w:snapToGrid w:val="0"/>
              <w:jc w:val="center"/>
              <w:rPr>
                <w:rFonts w:ascii="Songti TC" w:eastAsia="Songti TC" w:hAnsi="Songti TC"/>
                <w:szCs w:val="21"/>
              </w:rPr>
            </w:pPr>
            <w:r>
              <w:rPr>
                <w:rFonts w:ascii="Songti TC" w:eastAsia="Songti TC" w:hAnsi="Songti TC"/>
                <w:szCs w:val="21"/>
              </w:rPr>
              <w:t>4</w:t>
            </w:r>
          </w:p>
        </w:tc>
        <w:tc>
          <w:tcPr>
            <w:tcW w:w="1338" w:type="dxa"/>
            <w:vAlign w:val="center"/>
          </w:tcPr>
          <w:p w14:paraId="1FFEE164" w14:textId="61D2B95E" w:rsidR="008609A6" w:rsidRPr="00620542" w:rsidRDefault="008609A6" w:rsidP="008609A6">
            <w:pPr>
              <w:widowControl/>
              <w:snapToGrid w:val="0"/>
              <w:jc w:val="center"/>
              <w:rPr>
                <w:rFonts w:ascii="Songti TC" w:eastAsia="Songti TC" w:hAnsi="Songti TC"/>
                <w:szCs w:val="21"/>
              </w:rPr>
            </w:pPr>
            <w:r>
              <w:rPr>
                <w:rFonts w:ascii="Songti TC" w:eastAsia="Songti TC" w:hAnsi="Songti TC" w:hint="eastAsia"/>
                <w:szCs w:val="21"/>
              </w:rPr>
              <w:t>采访</w:t>
            </w:r>
          </w:p>
        </w:tc>
        <w:tc>
          <w:tcPr>
            <w:tcW w:w="881" w:type="dxa"/>
            <w:vAlign w:val="center"/>
          </w:tcPr>
          <w:p w14:paraId="10198DDA" w14:textId="77777777" w:rsidR="008609A6" w:rsidRPr="00620542" w:rsidRDefault="008609A6" w:rsidP="008609A6">
            <w:pPr>
              <w:widowControl/>
              <w:snapToGrid w:val="0"/>
              <w:jc w:val="center"/>
              <w:rPr>
                <w:rFonts w:ascii="Songti TC" w:eastAsia="Songti TC" w:hAnsi="Songti TC"/>
                <w:szCs w:val="21"/>
              </w:rPr>
            </w:pPr>
          </w:p>
        </w:tc>
      </w:tr>
      <w:tr w:rsidR="008609A6" w:rsidRPr="00620542" w14:paraId="20CCEE71" w14:textId="77777777" w:rsidTr="009C4F26">
        <w:trPr>
          <w:trHeight w:val="340"/>
          <w:jc w:val="center"/>
        </w:trPr>
        <w:tc>
          <w:tcPr>
            <w:tcW w:w="1589" w:type="dxa"/>
            <w:vAlign w:val="center"/>
          </w:tcPr>
          <w:p w14:paraId="4D7661DB" w14:textId="0A252BB0"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szCs w:val="21"/>
              </w:rPr>
              <w:t>16</w:t>
            </w:r>
          </w:p>
        </w:tc>
        <w:tc>
          <w:tcPr>
            <w:tcW w:w="1161" w:type="dxa"/>
            <w:vAlign w:val="bottom"/>
          </w:tcPr>
          <w:p w14:paraId="5194F236" w14:textId="758CF38B"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color w:val="000000"/>
                <w:szCs w:val="21"/>
              </w:rPr>
              <w:t>2023/6/5</w:t>
            </w:r>
          </w:p>
        </w:tc>
        <w:tc>
          <w:tcPr>
            <w:tcW w:w="1109" w:type="dxa"/>
            <w:vAlign w:val="center"/>
          </w:tcPr>
          <w:p w14:paraId="5A1CF1C9" w14:textId="773662D6"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cs="Times New Roman"/>
                <w:bCs/>
                <w:szCs w:val="21"/>
              </w:rPr>
              <w:t>人物报道的理念与采写策略</w:t>
            </w:r>
          </w:p>
        </w:tc>
        <w:tc>
          <w:tcPr>
            <w:tcW w:w="1109" w:type="dxa"/>
          </w:tcPr>
          <w:p w14:paraId="237482A4" w14:textId="19ECB7C6" w:rsidR="008609A6" w:rsidRPr="00620542" w:rsidRDefault="008609A6" w:rsidP="008609A6">
            <w:pPr>
              <w:widowControl/>
              <w:snapToGrid w:val="0"/>
              <w:jc w:val="center"/>
              <w:rPr>
                <w:rFonts w:ascii="Songti TC" w:eastAsia="Songti TC" w:hAnsi="Songti TC"/>
                <w:szCs w:val="21"/>
              </w:rPr>
            </w:pPr>
            <w:r w:rsidRPr="00D97112">
              <w:rPr>
                <w:rFonts w:ascii="SimSun" w:eastAsia="SimSun" w:hAnsi="SimSun" w:hint="eastAsia"/>
                <w:szCs w:val="21"/>
              </w:rPr>
              <w:t>见上</w:t>
            </w:r>
          </w:p>
        </w:tc>
        <w:tc>
          <w:tcPr>
            <w:tcW w:w="1109" w:type="dxa"/>
            <w:vAlign w:val="center"/>
          </w:tcPr>
          <w:p w14:paraId="47C48028" w14:textId="7088CAFC" w:rsidR="008609A6" w:rsidRPr="00620542" w:rsidRDefault="008609A6" w:rsidP="008609A6">
            <w:pPr>
              <w:widowControl/>
              <w:snapToGrid w:val="0"/>
              <w:jc w:val="center"/>
              <w:rPr>
                <w:rFonts w:ascii="Songti TC" w:eastAsia="Songti TC" w:hAnsi="Songti TC"/>
                <w:szCs w:val="21"/>
              </w:rPr>
            </w:pPr>
            <w:r>
              <w:rPr>
                <w:rFonts w:ascii="Songti TC" w:eastAsia="Songti TC" w:hAnsi="Songti TC"/>
                <w:szCs w:val="21"/>
              </w:rPr>
              <w:t>4</w:t>
            </w:r>
          </w:p>
        </w:tc>
        <w:tc>
          <w:tcPr>
            <w:tcW w:w="1338" w:type="dxa"/>
            <w:vAlign w:val="center"/>
          </w:tcPr>
          <w:p w14:paraId="5875494F" w14:textId="64B0720D" w:rsidR="008609A6" w:rsidRPr="00620542" w:rsidRDefault="008609A6" w:rsidP="008609A6">
            <w:pPr>
              <w:widowControl/>
              <w:snapToGrid w:val="0"/>
              <w:jc w:val="center"/>
              <w:rPr>
                <w:rFonts w:ascii="Songti TC" w:eastAsia="Songti TC" w:hAnsi="Songti TC"/>
                <w:szCs w:val="21"/>
              </w:rPr>
            </w:pPr>
            <w:r>
              <w:rPr>
                <w:rFonts w:ascii="Songti TC" w:eastAsia="Songti TC" w:hAnsi="Songti TC" w:hint="eastAsia"/>
                <w:szCs w:val="21"/>
              </w:rPr>
              <w:t>采访，辅导</w:t>
            </w:r>
          </w:p>
        </w:tc>
        <w:tc>
          <w:tcPr>
            <w:tcW w:w="881" w:type="dxa"/>
            <w:vAlign w:val="center"/>
          </w:tcPr>
          <w:p w14:paraId="268A402E" w14:textId="77777777" w:rsidR="008609A6" w:rsidRPr="00620542" w:rsidRDefault="008609A6" w:rsidP="008609A6">
            <w:pPr>
              <w:widowControl/>
              <w:snapToGrid w:val="0"/>
              <w:jc w:val="center"/>
              <w:rPr>
                <w:rFonts w:ascii="Songti TC" w:eastAsia="Songti TC" w:hAnsi="Songti TC"/>
                <w:szCs w:val="21"/>
              </w:rPr>
            </w:pPr>
          </w:p>
        </w:tc>
      </w:tr>
      <w:tr w:rsidR="008609A6" w:rsidRPr="00620542" w14:paraId="4CCB8F74" w14:textId="77777777" w:rsidTr="009C4F26">
        <w:trPr>
          <w:trHeight w:val="340"/>
          <w:jc w:val="center"/>
        </w:trPr>
        <w:tc>
          <w:tcPr>
            <w:tcW w:w="1589" w:type="dxa"/>
            <w:vAlign w:val="center"/>
          </w:tcPr>
          <w:p w14:paraId="70245407" w14:textId="77777777"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hint="eastAsia"/>
                <w:szCs w:val="21"/>
              </w:rPr>
              <w:t>1</w:t>
            </w:r>
            <w:r w:rsidRPr="00620542">
              <w:rPr>
                <w:rFonts w:ascii="Songti TC" w:eastAsia="Songti TC" w:hAnsi="Songti TC"/>
                <w:szCs w:val="21"/>
              </w:rPr>
              <w:t>7</w:t>
            </w:r>
          </w:p>
          <w:p w14:paraId="3CB883DC" w14:textId="77777777"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hint="eastAsia"/>
                <w:szCs w:val="21"/>
              </w:rPr>
              <w:t>（五号宋体）</w:t>
            </w:r>
          </w:p>
        </w:tc>
        <w:tc>
          <w:tcPr>
            <w:tcW w:w="1161" w:type="dxa"/>
            <w:vAlign w:val="bottom"/>
          </w:tcPr>
          <w:p w14:paraId="0DA75762" w14:textId="7286590C"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color w:val="000000"/>
                <w:szCs w:val="21"/>
              </w:rPr>
              <w:t>2023/6/12</w:t>
            </w:r>
          </w:p>
        </w:tc>
        <w:tc>
          <w:tcPr>
            <w:tcW w:w="1109" w:type="dxa"/>
            <w:vAlign w:val="center"/>
          </w:tcPr>
          <w:p w14:paraId="67CFF083" w14:textId="5A759025"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cs="Times New Roman"/>
                <w:bCs/>
                <w:szCs w:val="21"/>
              </w:rPr>
              <w:t>互联网应用与深度报道实践</w:t>
            </w:r>
          </w:p>
        </w:tc>
        <w:tc>
          <w:tcPr>
            <w:tcW w:w="1109" w:type="dxa"/>
          </w:tcPr>
          <w:p w14:paraId="2F4ACE59" w14:textId="2952DB4E" w:rsidR="008609A6" w:rsidRPr="00620542" w:rsidRDefault="008609A6" w:rsidP="008609A6">
            <w:pPr>
              <w:widowControl/>
              <w:snapToGrid w:val="0"/>
              <w:jc w:val="center"/>
              <w:rPr>
                <w:rFonts w:ascii="Songti TC" w:eastAsia="Songti TC" w:hAnsi="Songti TC"/>
                <w:szCs w:val="21"/>
              </w:rPr>
            </w:pPr>
            <w:r w:rsidRPr="00D97112">
              <w:rPr>
                <w:rFonts w:ascii="SimSun" w:eastAsia="SimSun" w:hAnsi="SimSun" w:hint="eastAsia"/>
                <w:szCs w:val="21"/>
              </w:rPr>
              <w:t>见上</w:t>
            </w:r>
          </w:p>
        </w:tc>
        <w:tc>
          <w:tcPr>
            <w:tcW w:w="1109" w:type="dxa"/>
            <w:vAlign w:val="center"/>
          </w:tcPr>
          <w:p w14:paraId="63DAF05D" w14:textId="4AE01D5B" w:rsidR="008609A6" w:rsidRPr="00620542" w:rsidRDefault="008609A6" w:rsidP="008609A6">
            <w:pPr>
              <w:widowControl/>
              <w:snapToGrid w:val="0"/>
              <w:jc w:val="center"/>
              <w:rPr>
                <w:rFonts w:ascii="Songti TC" w:eastAsia="Songti TC" w:hAnsi="Songti TC"/>
                <w:szCs w:val="21"/>
              </w:rPr>
            </w:pPr>
            <w:r>
              <w:rPr>
                <w:rFonts w:ascii="Songti TC" w:eastAsia="Songti TC" w:hAnsi="Songti TC"/>
                <w:szCs w:val="21"/>
              </w:rPr>
              <w:t>4</w:t>
            </w:r>
          </w:p>
        </w:tc>
        <w:tc>
          <w:tcPr>
            <w:tcW w:w="1338" w:type="dxa"/>
            <w:vAlign w:val="center"/>
          </w:tcPr>
          <w:p w14:paraId="61441D4A" w14:textId="48C552E6" w:rsidR="008609A6" w:rsidRPr="00620542" w:rsidRDefault="008609A6" w:rsidP="008609A6">
            <w:pPr>
              <w:widowControl/>
              <w:snapToGrid w:val="0"/>
              <w:jc w:val="center"/>
              <w:rPr>
                <w:rFonts w:ascii="Songti TC" w:eastAsia="Songti TC" w:hAnsi="Songti TC"/>
                <w:szCs w:val="21"/>
              </w:rPr>
            </w:pPr>
            <w:r>
              <w:rPr>
                <w:rFonts w:ascii="Songti TC" w:eastAsia="Songti TC" w:hAnsi="Songti TC" w:hint="eastAsia"/>
                <w:szCs w:val="21"/>
              </w:rPr>
              <w:t>采访</w:t>
            </w:r>
          </w:p>
        </w:tc>
        <w:tc>
          <w:tcPr>
            <w:tcW w:w="881" w:type="dxa"/>
            <w:vAlign w:val="center"/>
          </w:tcPr>
          <w:p w14:paraId="0D24833E" w14:textId="77777777" w:rsidR="008609A6" w:rsidRPr="00620542" w:rsidRDefault="008609A6" w:rsidP="008609A6">
            <w:pPr>
              <w:widowControl/>
              <w:snapToGrid w:val="0"/>
              <w:jc w:val="center"/>
              <w:rPr>
                <w:rFonts w:ascii="Songti TC" w:eastAsia="Songti TC" w:hAnsi="Songti TC"/>
                <w:szCs w:val="21"/>
              </w:rPr>
            </w:pPr>
          </w:p>
        </w:tc>
      </w:tr>
      <w:tr w:rsidR="008609A6" w:rsidRPr="00620542" w14:paraId="5774FA7F" w14:textId="77777777" w:rsidTr="009C4F26">
        <w:trPr>
          <w:trHeight w:val="340"/>
          <w:jc w:val="center"/>
        </w:trPr>
        <w:tc>
          <w:tcPr>
            <w:tcW w:w="1589" w:type="dxa"/>
            <w:vAlign w:val="center"/>
          </w:tcPr>
          <w:p w14:paraId="384B3C3E" w14:textId="0812FF8F"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hint="eastAsia"/>
                <w:szCs w:val="21"/>
              </w:rPr>
              <w:t>1</w:t>
            </w:r>
            <w:r w:rsidRPr="00620542">
              <w:rPr>
                <w:rFonts w:ascii="Songti TC" w:eastAsia="Songti TC" w:hAnsi="Songti TC"/>
                <w:szCs w:val="21"/>
              </w:rPr>
              <w:t>8</w:t>
            </w:r>
          </w:p>
          <w:p w14:paraId="3952EDF7" w14:textId="77777777"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hint="eastAsia"/>
                <w:szCs w:val="21"/>
              </w:rPr>
              <w:t>（五号宋体）</w:t>
            </w:r>
          </w:p>
        </w:tc>
        <w:tc>
          <w:tcPr>
            <w:tcW w:w="1161" w:type="dxa"/>
            <w:vAlign w:val="bottom"/>
          </w:tcPr>
          <w:p w14:paraId="3D7FF599" w14:textId="27131B92"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color w:val="000000"/>
                <w:szCs w:val="21"/>
              </w:rPr>
              <w:t>2023/6/19</w:t>
            </w:r>
          </w:p>
        </w:tc>
        <w:tc>
          <w:tcPr>
            <w:tcW w:w="1109" w:type="dxa"/>
            <w:vAlign w:val="center"/>
          </w:tcPr>
          <w:p w14:paraId="70FDB264" w14:textId="6B27B461" w:rsidR="008609A6" w:rsidRPr="00620542" w:rsidRDefault="008609A6" w:rsidP="008609A6">
            <w:pPr>
              <w:widowControl/>
              <w:snapToGrid w:val="0"/>
              <w:jc w:val="center"/>
              <w:rPr>
                <w:rFonts w:ascii="Songti TC" w:eastAsia="Songti TC" w:hAnsi="Songti TC"/>
                <w:szCs w:val="21"/>
              </w:rPr>
            </w:pPr>
            <w:r w:rsidRPr="00620542">
              <w:rPr>
                <w:rFonts w:ascii="Songti TC" w:eastAsia="Songti TC" w:hAnsi="Songti TC" w:cs="Times New Roman"/>
                <w:bCs/>
                <w:szCs w:val="21"/>
              </w:rPr>
              <w:t>互联网应用与深度报道实践</w:t>
            </w:r>
            <w:r w:rsidRPr="00620542">
              <w:rPr>
                <w:rFonts w:ascii="Songti TC" w:eastAsia="Songti TC" w:hAnsi="Songti TC" w:cs="Times New Roman" w:hint="eastAsia"/>
                <w:bCs/>
                <w:szCs w:val="21"/>
              </w:rPr>
              <w:t>下</w:t>
            </w:r>
          </w:p>
        </w:tc>
        <w:tc>
          <w:tcPr>
            <w:tcW w:w="1109" w:type="dxa"/>
          </w:tcPr>
          <w:p w14:paraId="4FB18EED" w14:textId="6AB88210" w:rsidR="008609A6" w:rsidRPr="00620542" w:rsidRDefault="008609A6" w:rsidP="008609A6">
            <w:pPr>
              <w:widowControl/>
              <w:snapToGrid w:val="0"/>
              <w:jc w:val="center"/>
              <w:rPr>
                <w:rFonts w:ascii="Songti TC" w:eastAsia="Songti TC" w:hAnsi="Songti TC"/>
                <w:szCs w:val="21"/>
              </w:rPr>
            </w:pPr>
          </w:p>
        </w:tc>
        <w:tc>
          <w:tcPr>
            <w:tcW w:w="1109" w:type="dxa"/>
            <w:vAlign w:val="center"/>
          </w:tcPr>
          <w:p w14:paraId="69C509D0" w14:textId="12D316FC" w:rsidR="008609A6" w:rsidRPr="00620542" w:rsidRDefault="008609A6" w:rsidP="008609A6">
            <w:pPr>
              <w:widowControl/>
              <w:snapToGrid w:val="0"/>
              <w:jc w:val="center"/>
              <w:rPr>
                <w:rFonts w:ascii="Songti TC" w:eastAsia="Songti TC" w:hAnsi="Songti TC"/>
                <w:szCs w:val="21"/>
              </w:rPr>
            </w:pPr>
            <w:r>
              <w:rPr>
                <w:rFonts w:ascii="Songti TC" w:eastAsia="Songti TC" w:hAnsi="Songti TC"/>
                <w:szCs w:val="21"/>
              </w:rPr>
              <w:t>4</w:t>
            </w:r>
          </w:p>
        </w:tc>
        <w:tc>
          <w:tcPr>
            <w:tcW w:w="1338" w:type="dxa"/>
            <w:vAlign w:val="center"/>
          </w:tcPr>
          <w:p w14:paraId="47166A19" w14:textId="5CF77778" w:rsidR="008609A6" w:rsidRPr="00620542" w:rsidRDefault="008609A6" w:rsidP="008609A6">
            <w:pPr>
              <w:widowControl/>
              <w:snapToGrid w:val="0"/>
              <w:jc w:val="center"/>
              <w:rPr>
                <w:rFonts w:ascii="Songti TC" w:eastAsia="Songti TC" w:hAnsi="Songti TC"/>
                <w:szCs w:val="21"/>
              </w:rPr>
            </w:pPr>
            <w:r>
              <w:rPr>
                <w:rFonts w:ascii="Songti TC" w:eastAsia="Songti TC" w:hAnsi="Songti TC" w:hint="eastAsia"/>
                <w:szCs w:val="21"/>
              </w:rPr>
              <w:t>采访，辅导</w:t>
            </w:r>
          </w:p>
        </w:tc>
        <w:tc>
          <w:tcPr>
            <w:tcW w:w="881" w:type="dxa"/>
            <w:vAlign w:val="center"/>
          </w:tcPr>
          <w:p w14:paraId="41F10C63" w14:textId="77777777" w:rsidR="008609A6" w:rsidRPr="00620542" w:rsidRDefault="008609A6" w:rsidP="008609A6">
            <w:pPr>
              <w:widowControl/>
              <w:snapToGrid w:val="0"/>
              <w:jc w:val="center"/>
              <w:rPr>
                <w:rFonts w:ascii="Songti TC" w:eastAsia="Songti TC" w:hAnsi="Songti TC"/>
                <w:szCs w:val="21"/>
              </w:rPr>
            </w:pPr>
          </w:p>
        </w:tc>
      </w:tr>
    </w:tbl>
    <w:p w14:paraId="7A23E358" w14:textId="77777777" w:rsidR="00BA23F0" w:rsidRDefault="00BA23F0" w:rsidP="00022CBB">
      <w:pPr>
        <w:widowControl/>
        <w:spacing w:beforeLines="50" w:before="156" w:afterLines="50" w:after="156"/>
        <w:ind w:firstLineChars="200" w:firstLine="562"/>
        <w:jc w:val="left"/>
      </w:pPr>
      <w:r w:rsidRPr="00BA23F0">
        <w:rPr>
          <w:rFonts w:ascii="SimHei" w:eastAsia="SimHei" w:hAnsi="SimHei" w:hint="eastAsia"/>
          <w:b/>
          <w:sz w:val="28"/>
          <w:szCs w:val="28"/>
        </w:rPr>
        <w:t>六、教材及参考书目</w:t>
      </w:r>
      <w:r w:rsidRPr="0034254B">
        <w:rPr>
          <w:rFonts w:ascii="SimSun" w:eastAsia="SimSun" w:hAnsi="SimSun" w:hint="eastAsia"/>
        </w:rPr>
        <w:t>（四号黑体）</w:t>
      </w:r>
    </w:p>
    <w:p w14:paraId="4DD5B209" w14:textId="77777777" w:rsidR="00BA23F0" w:rsidRDefault="00E76E34" w:rsidP="00022CBB">
      <w:pPr>
        <w:widowControl/>
        <w:spacing w:beforeLines="50" w:before="156" w:afterLines="50" w:after="156"/>
        <w:ind w:firstLineChars="200" w:firstLine="420"/>
        <w:jc w:val="left"/>
        <w:rPr>
          <w:rFonts w:ascii="SimSun" w:eastAsia="SimSun" w:hAnsi="SimSun"/>
        </w:rPr>
      </w:pPr>
      <w:r>
        <w:rPr>
          <w:rFonts w:ascii="SimSun" w:eastAsia="SimSun" w:hAnsi="SimSun" w:hint="eastAsia"/>
        </w:rPr>
        <w:lastRenderedPageBreak/>
        <w:t>（电子学术资源、纸质学术资源等，按规范方式列举）</w:t>
      </w:r>
      <w:r w:rsidRPr="00E76E34">
        <w:rPr>
          <w:rFonts w:ascii="SimSun" w:eastAsia="SimSun" w:hAnsi="SimSun" w:hint="eastAsia"/>
        </w:rPr>
        <w:t>（五号宋体）</w:t>
      </w:r>
    </w:p>
    <w:p w14:paraId="1A1BE1E8" w14:textId="1392CC89" w:rsidR="00E76E34" w:rsidRDefault="00E76E34" w:rsidP="00022CBB">
      <w:pPr>
        <w:widowControl/>
        <w:spacing w:beforeLines="50" w:before="156" w:afterLines="50" w:after="156"/>
        <w:ind w:firstLineChars="200" w:firstLine="420"/>
        <w:jc w:val="left"/>
        <w:rPr>
          <w:rFonts w:ascii="SimSun" w:eastAsia="SimSun" w:hAnsi="SimSun"/>
        </w:rPr>
      </w:pPr>
      <w:r>
        <w:rPr>
          <w:rFonts w:ascii="SimSun" w:eastAsia="SimSun" w:hAnsi="SimSun"/>
        </w:rPr>
        <w:t>1</w:t>
      </w:r>
      <w:r>
        <w:rPr>
          <w:rFonts w:ascii="SimSun" w:eastAsia="SimSun" w:hAnsi="SimSun" w:hint="eastAsia"/>
        </w:rPr>
        <w:t>．</w:t>
      </w:r>
      <w:r w:rsidR="00063081" w:rsidRPr="00DA57E8">
        <w:rPr>
          <w:rFonts w:ascii="SimSun" w:eastAsia="SimSun" w:hAnsi="SimSun"/>
        </w:rPr>
        <w:t>张志安(2015). 《深度报道：理论、实践与案例/全媒体时代新闻传播学系列教材》. 北京：高等教育出版社</w:t>
      </w:r>
    </w:p>
    <w:p w14:paraId="3AB64491" w14:textId="64C59B10" w:rsidR="00E76E34" w:rsidRDefault="00E76E34" w:rsidP="00022CBB">
      <w:pPr>
        <w:widowControl/>
        <w:spacing w:beforeLines="50" w:before="156" w:afterLines="50" w:after="156"/>
        <w:ind w:firstLineChars="200" w:firstLine="420"/>
        <w:jc w:val="left"/>
        <w:rPr>
          <w:rFonts w:ascii="SimSun" w:eastAsia="SimSun" w:hAnsi="SimSun"/>
        </w:rPr>
      </w:pPr>
      <w:r>
        <w:rPr>
          <w:rFonts w:ascii="SimSun" w:eastAsia="SimSun" w:hAnsi="SimSun" w:hint="eastAsia"/>
        </w:rPr>
        <w:t>2．</w:t>
      </w:r>
      <w:r w:rsidR="0008694E">
        <w:rPr>
          <w:rFonts w:ascii="SimSun" w:eastAsia="SimSun" w:hAnsi="SimSun" w:hint="eastAsia"/>
        </w:rPr>
        <w:t>南方周末编辑部《南方周末：后台，揭秘一个大报的新闻后台操作：一、二、三缉》.</w:t>
      </w:r>
      <w:r w:rsidR="0008694E">
        <w:rPr>
          <w:rFonts w:ascii="SimSun" w:eastAsia="SimSun" w:hAnsi="SimSun"/>
        </w:rPr>
        <w:t xml:space="preserve"> </w:t>
      </w:r>
      <w:r w:rsidR="0008694E">
        <w:rPr>
          <w:rFonts w:ascii="SimSun" w:eastAsia="SimSun" w:hAnsi="SimSun" w:hint="eastAsia"/>
        </w:rPr>
        <w:t>广州：南方日报出版社。</w:t>
      </w:r>
    </w:p>
    <w:p w14:paraId="7D714CDB" w14:textId="77777777" w:rsidR="00D417A1" w:rsidRPr="00E76E34" w:rsidRDefault="00022CBB" w:rsidP="00DD7B5F">
      <w:pPr>
        <w:widowControl/>
        <w:spacing w:beforeLines="50" w:before="156" w:afterLines="50" w:after="156"/>
        <w:jc w:val="left"/>
        <w:rPr>
          <w:rFonts w:ascii="SimSun" w:eastAsia="SimSun" w:hAnsi="SimSun"/>
        </w:rPr>
      </w:pPr>
      <w:r>
        <w:rPr>
          <w:rFonts w:ascii="SimSun" w:eastAsia="SimSun" w:hAnsi="SimSun" w:hint="eastAsia"/>
        </w:rPr>
        <w:t xml:space="preserve"> </w:t>
      </w:r>
      <w:r>
        <w:rPr>
          <w:rFonts w:ascii="SimSun" w:eastAsia="SimSun" w:hAnsi="SimSun"/>
        </w:rPr>
        <w:t xml:space="preserve">   </w:t>
      </w:r>
    </w:p>
    <w:p w14:paraId="7E9E7A1F" w14:textId="77777777" w:rsidR="00E76E34" w:rsidRDefault="00E76E34" w:rsidP="00022CBB">
      <w:pPr>
        <w:widowControl/>
        <w:spacing w:beforeLines="50" w:before="156" w:afterLines="50" w:after="156"/>
        <w:ind w:firstLineChars="200" w:firstLine="562"/>
        <w:jc w:val="left"/>
        <w:rPr>
          <w:rFonts w:ascii="SimSun" w:eastAsia="SimSun" w:hAnsi="SimSun"/>
        </w:rPr>
      </w:pPr>
      <w:r w:rsidRPr="00E76E34">
        <w:rPr>
          <w:rFonts w:ascii="SimHei" w:eastAsia="SimHei" w:hAnsi="SimHei" w:hint="eastAsia"/>
          <w:b/>
          <w:sz w:val="28"/>
          <w:szCs w:val="28"/>
        </w:rPr>
        <w:t>七、教学方法</w:t>
      </w:r>
      <w:r>
        <w:rPr>
          <w:rFonts w:ascii="SimHei" w:eastAsia="SimHei" w:hAnsi="SimHei" w:hint="eastAsia"/>
          <w:b/>
          <w:sz w:val="28"/>
          <w:szCs w:val="28"/>
        </w:rPr>
        <w:t xml:space="preserve"> </w:t>
      </w:r>
      <w:r w:rsidRPr="0034254B">
        <w:rPr>
          <w:rFonts w:ascii="SimSun" w:eastAsia="SimSun" w:hAnsi="SimSun" w:hint="eastAsia"/>
        </w:rPr>
        <w:t>（四号黑体）</w:t>
      </w:r>
    </w:p>
    <w:p w14:paraId="20BFEE2D" w14:textId="77777777" w:rsidR="00E76E34" w:rsidRDefault="00D417A1" w:rsidP="00022CBB">
      <w:pPr>
        <w:widowControl/>
        <w:spacing w:beforeLines="50" w:before="156" w:afterLines="50" w:after="156"/>
        <w:ind w:firstLineChars="200" w:firstLine="420"/>
        <w:jc w:val="left"/>
        <w:rPr>
          <w:rFonts w:ascii="SimSun" w:eastAsia="SimSun" w:hAnsi="SimSun"/>
        </w:rPr>
      </w:pPr>
      <w:r>
        <w:rPr>
          <w:rFonts w:ascii="SimSun" w:eastAsia="SimSun" w:hAnsi="SimSun" w:hint="eastAsia"/>
        </w:rPr>
        <w:t>（讲授法、讨论法、案例教学法等，按规范方式列举，并进行简要说明）（五号宋体）</w:t>
      </w:r>
    </w:p>
    <w:p w14:paraId="7E20F203" w14:textId="2003EB01" w:rsidR="00E76E34" w:rsidRDefault="00D417A1" w:rsidP="00022CBB">
      <w:pPr>
        <w:widowControl/>
        <w:spacing w:beforeLines="50" w:before="156" w:afterLines="50" w:after="156"/>
        <w:ind w:firstLineChars="200" w:firstLine="420"/>
        <w:jc w:val="left"/>
        <w:rPr>
          <w:rFonts w:ascii="SimSun" w:eastAsia="SimSun" w:hAnsi="SimSun"/>
        </w:rPr>
      </w:pPr>
      <w:r>
        <w:rPr>
          <w:rFonts w:ascii="SimSun" w:eastAsia="SimSun" w:hAnsi="SimSun" w:hint="eastAsia"/>
        </w:rPr>
        <w:t>1．</w:t>
      </w:r>
      <w:r w:rsidR="000D1CBB">
        <w:rPr>
          <w:rFonts w:ascii="SimSun" w:eastAsia="SimSun" w:hAnsi="SimSun" w:hint="eastAsia"/>
        </w:rPr>
        <w:t>讲授法</w:t>
      </w:r>
      <w:r w:rsidR="0019369A">
        <w:rPr>
          <w:rFonts w:ascii="SimSun" w:eastAsia="SimSun" w:hAnsi="SimSun" w:hint="eastAsia"/>
        </w:rPr>
        <w:t>：按照经典教案讲授，预先预习，课后及时发布课件复习。</w:t>
      </w:r>
    </w:p>
    <w:p w14:paraId="763795DB" w14:textId="7F13F701" w:rsidR="000D1CBB" w:rsidRDefault="00D417A1" w:rsidP="000D1CBB">
      <w:pPr>
        <w:widowControl/>
        <w:spacing w:beforeLines="50" w:before="156" w:afterLines="50" w:after="156"/>
        <w:ind w:firstLineChars="200" w:firstLine="420"/>
        <w:jc w:val="left"/>
        <w:rPr>
          <w:rFonts w:ascii="SimSun" w:eastAsia="SimSun" w:hAnsi="SimSun"/>
        </w:rPr>
      </w:pPr>
      <w:r>
        <w:rPr>
          <w:rFonts w:ascii="SimSun" w:eastAsia="SimSun" w:hAnsi="SimSun" w:hint="eastAsia"/>
        </w:rPr>
        <w:t>2．</w:t>
      </w:r>
      <w:r w:rsidR="000D1CBB">
        <w:rPr>
          <w:rFonts w:ascii="SimSun" w:eastAsia="SimSun" w:hAnsi="SimSun" w:hint="eastAsia"/>
        </w:rPr>
        <w:t>讨论法</w:t>
      </w:r>
      <w:r w:rsidR="0019369A">
        <w:rPr>
          <w:rFonts w:ascii="SimSun" w:eastAsia="SimSun" w:hAnsi="SimSun" w:hint="eastAsia"/>
        </w:rPr>
        <w:t>：各小组课堂讨论</w:t>
      </w:r>
    </w:p>
    <w:p w14:paraId="76B39E64" w14:textId="6A589D68" w:rsidR="000D1CBB" w:rsidRDefault="000D1CBB" w:rsidP="000D1CBB">
      <w:pPr>
        <w:widowControl/>
        <w:spacing w:beforeLines="50" w:before="156" w:afterLines="50" w:after="156"/>
        <w:ind w:firstLineChars="200" w:firstLine="420"/>
        <w:jc w:val="left"/>
        <w:rPr>
          <w:rFonts w:ascii="SimSun" w:eastAsia="SimSun" w:hAnsi="SimSun"/>
        </w:rPr>
      </w:pPr>
      <w:r>
        <w:rPr>
          <w:rFonts w:ascii="SimSun" w:eastAsia="SimSun" w:hAnsi="SimSun"/>
        </w:rPr>
        <w:t>3</w:t>
      </w:r>
      <w:r>
        <w:rPr>
          <w:rFonts w:ascii="SimSun" w:eastAsia="SimSun" w:hAnsi="SimSun" w:hint="eastAsia"/>
        </w:rPr>
        <w:t>．案例教学法</w:t>
      </w:r>
      <w:r w:rsidR="0019369A">
        <w:rPr>
          <w:rFonts w:ascii="SimSun" w:eastAsia="SimSun" w:hAnsi="SimSun" w:hint="eastAsia"/>
        </w:rPr>
        <w:t>：用名刊名报经典报道的案例进行教学</w:t>
      </w:r>
    </w:p>
    <w:p w14:paraId="63D060A8" w14:textId="495363AF" w:rsidR="000D1CBB" w:rsidRDefault="000D1CBB" w:rsidP="000D1CBB">
      <w:pPr>
        <w:widowControl/>
        <w:spacing w:beforeLines="50" w:before="156" w:afterLines="50" w:after="156"/>
        <w:ind w:firstLineChars="200" w:firstLine="420"/>
        <w:jc w:val="left"/>
        <w:rPr>
          <w:rFonts w:ascii="SimSun" w:eastAsia="SimSun" w:hAnsi="SimSun"/>
        </w:rPr>
      </w:pPr>
      <w:r>
        <w:rPr>
          <w:rFonts w:ascii="SimSun" w:eastAsia="SimSun" w:hAnsi="SimSun"/>
        </w:rPr>
        <w:t>4</w:t>
      </w:r>
      <w:r>
        <w:rPr>
          <w:rFonts w:ascii="SimSun" w:eastAsia="SimSun" w:hAnsi="SimSun" w:hint="eastAsia"/>
        </w:rPr>
        <w:t>．模拟报道法</w:t>
      </w:r>
      <w:r w:rsidR="0019369A">
        <w:rPr>
          <w:rFonts w:ascii="SimSun" w:eastAsia="SimSun" w:hAnsi="SimSun" w:hint="eastAsia"/>
        </w:rPr>
        <w:t>：模拟各种情景进行采写</w:t>
      </w:r>
      <w:r w:rsidR="000548BC">
        <w:rPr>
          <w:rFonts w:ascii="SimSun" w:eastAsia="SimSun" w:hAnsi="SimSun" w:hint="eastAsia"/>
        </w:rPr>
        <w:t>练习</w:t>
      </w:r>
    </w:p>
    <w:p w14:paraId="5A7A3BE1" w14:textId="5CD69F2D" w:rsidR="00214992" w:rsidRDefault="00214992" w:rsidP="000D1CBB">
      <w:pPr>
        <w:widowControl/>
        <w:spacing w:beforeLines="50" w:before="156" w:afterLines="50" w:after="156"/>
        <w:ind w:firstLineChars="200" w:firstLine="420"/>
        <w:jc w:val="left"/>
        <w:rPr>
          <w:rFonts w:ascii="SimSun" w:eastAsia="SimSun" w:hAnsi="SimSun"/>
        </w:rPr>
      </w:pPr>
      <w:r>
        <w:rPr>
          <w:rFonts w:ascii="SimSun" w:eastAsia="SimSun" w:hAnsi="SimSun"/>
        </w:rPr>
        <w:t xml:space="preserve">5. </w:t>
      </w:r>
      <w:r>
        <w:rPr>
          <w:rFonts w:ascii="SimSun" w:eastAsia="SimSun" w:hAnsi="SimSun" w:hint="eastAsia"/>
        </w:rPr>
        <w:t>任务</w:t>
      </w:r>
      <w:r w:rsidR="00712235">
        <w:rPr>
          <w:rFonts w:ascii="SimSun" w:eastAsia="SimSun" w:hAnsi="SimSun" w:hint="eastAsia"/>
        </w:rPr>
        <w:t>练习</w:t>
      </w:r>
      <w:r>
        <w:rPr>
          <w:rFonts w:ascii="SimSun" w:eastAsia="SimSun" w:hAnsi="SimSun" w:hint="eastAsia"/>
        </w:rPr>
        <w:t>法</w:t>
      </w:r>
      <w:r w:rsidR="0019369A">
        <w:rPr>
          <w:rFonts w:ascii="SimSun" w:eastAsia="SimSun" w:hAnsi="SimSun" w:hint="eastAsia"/>
        </w:rPr>
        <w:t>：每小组</w:t>
      </w:r>
      <w:r w:rsidR="007260BC">
        <w:rPr>
          <w:rFonts w:ascii="SimSun" w:eastAsia="SimSun" w:hAnsi="SimSun" w:hint="eastAsia"/>
        </w:rPr>
        <w:t>自</w:t>
      </w:r>
      <w:r w:rsidR="001B3F41">
        <w:rPr>
          <w:rFonts w:ascii="SimSun" w:eastAsia="SimSun" w:hAnsi="SimSun" w:hint="eastAsia"/>
        </w:rPr>
        <w:t>设</w:t>
      </w:r>
      <w:r w:rsidR="0019369A">
        <w:rPr>
          <w:rFonts w:ascii="SimSun" w:eastAsia="SimSun" w:hAnsi="SimSun" w:hint="eastAsia"/>
        </w:rPr>
        <w:t>一</w:t>
      </w:r>
      <w:r w:rsidR="001B3F41">
        <w:rPr>
          <w:rFonts w:ascii="SimSun" w:eastAsia="SimSun" w:hAnsi="SimSun" w:hint="eastAsia"/>
        </w:rPr>
        <w:t>深度报道选题。在教师批准后，学生将以小组为单位协作</w:t>
      </w:r>
      <w:r w:rsidR="0019369A">
        <w:rPr>
          <w:rFonts w:ascii="SimSun" w:eastAsia="SimSun" w:hAnsi="SimSun" w:hint="eastAsia"/>
        </w:rPr>
        <w:t>从选题到采访到写作</w:t>
      </w:r>
      <w:r w:rsidR="001B3F41">
        <w:rPr>
          <w:rFonts w:ascii="SimSun" w:eastAsia="SimSun" w:hAnsi="SimSun" w:hint="eastAsia"/>
        </w:rPr>
        <w:t>进行全面联系</w:t>
      </w:r>
      <w:r w:rsidR="0019369A">
        <w:rPr>
          <w:rFonts w:ascii="SimSun" w:eastAsia="SimSun" w:hAnsi="SimSun" w:hint="eastAsia"/>
        </w:rPr>
        <w:t>。</w:t>
      </w:r>
      <w:r w:rsidR="001B3F41">
        <w:rPr>
          <w:rFonts w:ascii="SimSun" w:eastAsia="SimSun" w:hAnsi="SimSun" w:hint="eastAsia"/>
        </w:rPr>
        <w:t>本课程</w:t>
      </w:r>
      <w:r w:rsidR="0019369A">
        <w:rPr>
          <w:rFonts w:ascii="SimSun" w:eastAsia="SimSun" w:hAnsi="SimSun" w:hint="eastAsia"/>
        </w:rPr>
        <w:t>中间举行若干师生互动</w:t>
      </w:r>
      <w:r w:rsidR="001B3F41">
        <w:rPr>
          <w:rFonts w:ascii="SimSun" w:eastAsia="SimSun" w:hAnsi="SimSun" w:hint="eastAsia"/>
        </w:rPr>
        <w:t>，点评学生的选题、报道计划、采访突破与困难，以及采写计划。</w:t>
      </w:r>
    </w:p>
    <w:p w14:paraId="21DC9C72" w14:textId="77777777" w:rsidR="000D1CBB" w:rsidRDefault="000D1CBB" w:rsidP="000D1CBB">
      <w:pPr>
        <w:widowControl/>
        <w:spacing w:beforeLines="50" w:before="156" w:afterLines="50" w:after="156"/>
        <w:ind w:firstLineChars="200" w:firstLine="420"/>
        <w:jc w:val="left"/>
        <w:rPr>
          <w:rFonts w:ascii="SimSun" w:eastAsia="SimSun" w:hAnsi="SimSun"/>
        </w:rPr>
      </w:pPr>
    </w:p>
    <w:p w14:paraId="53A699D2" w14:textId="5164C4BE" w:rsidR="00D417A1" w:rsidRPr="00F56396" w:rsidRDefault="00022CBB" w:rsidP="000D1CBB">
      <w:pPr>
        <w:widowControl/>
        <w:spacing w:beforeLines="50" w:before="156" w:afterLines="50" w:after="156"/>
        <w:ind w:firstLineChars="200" w:firstLine="420"/>
        <w:jc w:val="left"/>
        <w:rPr>
          <w:rFonts w:ascii="SimHei" w:eastAsia="SimHei" w:hAnsi="SimHei"/>
          <w:b/>
          <w:sz w:val="28"/>
          <w:szCs w:val="28"/>
        </w:rPr>
      </w:pPr>
      <w:r>
        <w:rPr>
          <w:rFonts w:ascii="SimSun" w:eastAsia="SimSun" w:hAnsi="SimSun" w:hint="eastAsia"/>
        </w:rPr>
        <w:t xml:space="preserve"> </w:t>
      </w:r>
      <w:r>
        <w:rPr>
          <w:rFonts w:ascii="SimSun" w:eastAsia="SimSun" w:hAnsi="SimSun"/>
        </w:rPr>
        <w:t xml:space="preserve">     </w:t>
      </w:r>
      <w:r w:rsidR="00D417A1" w:rsidRPr="00F56396">
        <w:rPr>
          <w:rFonts w:ascii="SimHei" w:eastAsia="SimHei" w:hAnsi="SimHei" w:hint="eastAsia"/>
          <w:b/>
          <w:sz w:val="28"/>
          <w:szCs w:val="28"/>
        </w:rPr>
        <w:t>八、考核方式及评定方法</w:t>
      </w:r>
      <w:r w:rsidR="00F56396" w:rsidRPr="0034254B">
        <w:rPr>
          <w:rFonts w:ascii="SimSun" w:eastAsia="SimSun" w:hAnsi="SimSun" w:hint="eastAsia"/>
        </w:rPr>
        <w:t>（四号黑体）</w:t>
      </w:r>
    </w:p>
    <w:p w14:paraId="3967F60A" w14:textId="77777777" w:rsidR="00D417A1" w:rsidRPr="00DD7B5F" w:rsidRDefault="00DD7B5F" w:rsidP="00022CBB">
      <w:pPr>
        <w:widowControl/>
        <w:spacing w:beforeLines="50" w:before="156" w:afterLines="50" w:after="156"/>
        <w:ind w:firstLineChars="200" w:firstLine="482"/>
        <w:jc w:val="left"/>
        <w:rPr>
          <w:rFonts w:ascii="SimHei" w:eastAsia="SimHei" w:hAnsi="SimHei"/>
          <w:b/>
          <w:sz w:val="24"/>
          <w:szCs w:val="24"/>
        </w:rPr>
      </w:pPr>
      <w:r>
        <w:rPr>
          <w:rFonts w:ascii="SimHei" w:eastAsia="SimHei" w:hAnsi="SimHei" w:hint="eastAsia"/>
          <w:b/>
          <w:sz w:val="24"/>
          <w:szCs w:val="24"/>
        </w:rPr>
        <w:t>（一）</w:t>
      </w:r>
      <w:r w:rsidR="00D417A1" w:rsidRPr="00DD7B5F">
        <w:rPr>
          <w:rFonts w:ascii="SimHei" w:eastAsia="SimHei" w:hAnsi="SimHei" w:hint="eastAsia"/>
          <w:b/>
          <w:sz w:val="24"/>
          <w:szCs w:val="24"/>
        </w:rPr>
        <w:t>课程考核与课程目标的对应关系</w:t>
      </w:r>
      <w:r>
        <w:rPr>
          <w:rFonts w:ascii="SimHei" w:eastAsia="SimHei" w:hAnsi="SimHei" w:hint="eastAsia"/>
          <w:b/>
          <w:sz w:val="24"/>
          <w:szCs w:val="24"/>
        </w:rPr>
        <w:t xml:space="preserve"> </w:t>
      </w:r>
      <w:r w:rsidRPr="00CA53B2">
        <w:rPr>
          <w:rFonts w:ascii="SimSun" w:eastAsia="SimSun" w:hAnsi="SimSun" w:hint="eastAsia"/>
          <w:szCs w:val="21"/>
        </w:rPr>
        <w:t>（小四号黑体）</w:t>
      </w:r>
    </w:p>
    <w:p w14:paraId="6456B4EC" w14:textId="77777777" w:rsidR="00D417A1" w:rsidRPr="00D504B7" w:rsidRDefault="00022CBB" w:rsidP="00022CBB">
      <w:pPr>
        <w:widowControl/>
        <w:spacing w:beforeLines="50" w:before="156" w:afterLines="50" w:after="156"/>
        <w:jc w:val="center"/>
        <w:rPr>
          <w:rFonts w:ascii="SimSun" w:eastAsia="SimSun" w:hAnsi="SimSun"/>
          <w:szCs w:val="21"/>
        </w:rPr>
      </w:pPr>
      <w:r w:rsidRPr="00D504B7">
        <w:rPr>
          <w:rFonts w:ascii="SimSun" w:eastAsia="SimSun" w:hAnsi="SimSun" w:hint="eastAsia"/>
          <w:b/>
          <w:szCs w:val="21"/>
        </w:rPr>
        <w:t>表4：课程考核与课程目标的对应关系表</w:t>
      </w:r>
      <w:r w:rsidR="00D504B7">
        <w:rPr>
          <w:rFonts w:ascii="SimSun" w:eastAsia="SimSun" w:hAnsi="SimSun" w:hint="eastAsia"/>
          <w:szCs w:val="21"/>
        </w:rPr>
        <w:t>（五</w:t>
      </w:r>
      <w:r w:rsidRPr="00D504B7">
        <w:rPr>
          <w:rFonts w:ascii="SimSun" w:eastAsia="SimSun" w:hAnsi="SimSun" w:hint="eastAsia"/>
          <w:szCs w:val="21"/>
        </w:rPr>
        <w:t>号</w:t>
      </w:r>
      <w:r w:rsidR="00D504B7">
        <w:rPr>
          <w:rFonts w:ascii="SimSun" w:eastAsia="SimSun" w:hAnsi="SimSun" w:hint="eastAsia"/>
          <w:szCs w:val="21"/>
        </w:rPr>
        <w:t>宋</w:t>
      </w:r>
      <w:r w:rsidRPr="00D504B7">
        <w:rPr>
          <w:rFonts w:ascii="SimSun" w:eastAsia="SimSun" w:hAnsi="SimSun" w:hint="eastAsia"/>
          <w:szCs w:val="21"/>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11380CD0" w14:textId="77777777" w:rsidTr="00C54636">
        <w:trPr>
          <w:trHeight w:val="567"/>
          <w:jc w:val="center"/>
        </w:trPr>
        <w:tc>
          <w:tcPr>
            <w:tcW w:w="2847" w:type="dxa"/>
            <w:vAlign w:val="center"/>
          </w:tcPr>
          <w:p w14:paraId="6D67B306" w14:textId="77777777" w:rsidR="00D417A1" w:rsidRDefault="00D417A1" w:rsidP="00DD7B5F">
            <w:pPr>
              <w:pStyle w:val="PlainText"/>
              <w:spacing w:beforeLines="50" w:before="156" w:afterLines="50" w:after="156"/>
              <w:jc w:val="center"/>
              <w:rPr>
                <w:rFonts w:hAnsi="SimSun"/>
                <w:b/>
              </w:rPr>
            </w:pPr>
            <w:r>
              <w:rPr>
                <w:rFonts w:hAnsi="SimSun" w:hint="eastAsia"/>
                <w:b/>
              </w:rPr>
              <w:t>课程目标</w:t>
            </w:r>
          </w:p>
        </w:tc>
        <w:tc>
          <w:tcPr>
            <w:tcW w:w="2849" w:type="dxa"/>
            <w:vAlign w:val="center"/>
          </w:tcPr>
          <w:p w14:paraId="3E4BDF98" w14:textId="77777777" w:rsidR="00D417A1" w:rsidRDefault="00D417A1" w:rsidP="00DD7B5F">
            <w:pPr>
              <w:pStyle w:val="PlainText"/>
              <w:spacing w:beforeLines="50" w:before="156" w:afterLines="50" w:after="156"/>
              <w:jc w:val="center"/>
              <w:rPr>
                <w:rFonts w:hAnsi="SimSun"/>
                <w:b/>
              </w:rPr>
            </w:pPr>
            <w:r>
              <w:rPr>
                <w:rFonts w:hAnsi="SimSun" w:hint="eastAsia"/>
                <w:b/>
              </w:rPr>
              <w:t>考核要点</w:t>
            </w:r>
          </w:p>
        </w:tc>
        <w:tc>
          <w:tcPr>
            <w:tcW w:w="2849" w:type="dxa"/>
            <w:vAlign w:val="center"/>
          </w:tcPr>
          <w:p w14:paraId="7FCDB224" w14:textId="77777777" w:rsidR="00D417A1" w:rsidRDefault="00D417A1" w:rsidP="00DD7B5F">
            <w:pPr>
              <w:pStyle w:val="PlainText"/>
              <w:spacing w:beforeLines="50" w:before="156" w:afterLines="50" w:after="156"/>
              <w:jc w:val="center"/>
              <w:rPr>
                <w:rFonts w:hAnsi="SimSun"/>
                <w:b/>
              </w:rPr>
            </w:pPr>
            <w:r>
              <w:rPr>
                <w:rFonts w:hAnsi="SimSun" w:hint="eastAsia"/>
                <w:b/>
              </w:rPr>
              <w:t>考核方式</w:t>
            </w:r>
          </w:p>
        </w:tc>
      </w:tr>
      <w:tr w:rsidR="00D417A1" w14:paraId="361B9DB5" w14:textId="77777777" w:rsidTr="00C54636">
        <w:trPr>
          <w:trHeight w:val="567"/>
          <w:jc w:val="center"/>
        </w:trPr>
        <w:tc>
          <w:tcPr>
            <w:tcW w:w="2847" w:type="dxa"/>
            <w:vAlign w:val="center"/>
          </w:tcPr>
          <w:p w14:paraId="2E50333F" w14:textId="77777777" w:rsidR="00D417A1" w:rsidRPr="00285327" w:rsidRDefault="00285327" w:rsidP="00DD7B5F">
            <w:pPr>
              <w:pStyle w:val="PlainText"/>
              <w:spacing w:beforeLines="50" w:before="156" w:afterLines="50" w:after="156"/>
              <w:jc w:val="center"/>
              <w:rPr>
                <w:rFonts w:hAnsi="SimSun"/>
              </w:rPr>
            </w:pPr>
            <w:r w:rsidRPr="00285327">
              <w:rPr>
                <w:rFonts w:hAnsi="SimSun" w:hint="eastAsia"/>
              </w:rPr>
              <w:t>课程目标1</w:t>
            </w:r>
          </w:p>
        </w:tc>
        <w:tc>
          <w:tcPr>
            <w:tcW w:w="2849" w:type="dxa"/>
            <w:vAlign w:val="center"/>
          </w:tcPr>
          <w:p w14:paraId="55CACDC1" w14:textId="742C52AC" w:rsidR="00D417A1" w:rsidRPr="005F2FDD" w:rsidRDefault="005F2FDD" w:rsidP="00DD7B5F">
            <w:pPr>
              <w:pStyle w:val="PlainText"/>
              <w:spacing w:beforeLines="50" w:before="156" w:afterLines="50" w:after="156"/>
              <w:jc w:val="center"/>
              <w:rPr>
                <w:rFonts w:hAnsi="SimSun"/>
                <w:bCs/>
              </w:rPr>
            </w:pPr>
            <w:r w:rsidRPr="005F2FDD">
              <w:rPr>
                <w:rFonts w:hAnsi="SimSun" w:hint="eastAsia"/>
                <w:bCs/>
              </w:rPr>
              <w:t>选题能力</w:t>
            </w:r>
          </w:p>
        </w:tc>
        <w:tc>
          <w:tcPr>
            <w:tcW w:w="2849" w:type="dxa"/>
            <w:vAlign w:val="center"/>
          </w:tcPr>
          <w:p w14:paraId="60444518" w14:textId="515B9561" w:rsidR="00D417A1" w:rsidRPr="005F2FDD" w:rsidRDefault="005F2FDD" w:rsidP="00DD7B5F">
            <w:pPr>
              <w:pStyle w:val="PlainText"/>
              <w:spacing w:beforeLines="50" w:before="156" w:afterLines="50" w:after="156"/>
              <w:jc w:val="center"/>
              <w:rPr>
                <w:rFonts w:hAnsi="SimSun"/>
                <w:bCs/>
              </w:rPr>
            </w:pPr>
            <w:r w:rsidRPr="005F2FDD">
              <w:rPr>
                <w:rFonts w:hAnsi="SimSun" w:hint="eastAsia"/>
                <w:bCs/>
              </w:rPr>
              <w:t>选题策划</w:t>
            </w:r>
          </w:p>
        </w:tc>
      </w:tr>
      <w:tr w:rsidR="00D417A1" w14:paraId="095EDB3A" w14:textId="77777777" w:rsidTr="00C54636">
        <w:trPr>
          <w:trHeight w:val="567"/>
          <w:jc w:val="center"/>
        </w:trPr>
        <w:tc>
          <w:tcPr>
            <w:tcW w:w="2847" w:type="dxa"/>
            <w:vAlign w:val="center"/>
          </w:tcPr>
          <w:p w14:paraId="5C7E097C" w14:textId="77777777" w:rsidR="00D417A1" w:rsidRPr="00285327" w:rsidRDefault="00285327" w:rsidP="00DD7B5F">
            <w:pPr>
              <w:pStyle w:val="PlainText"/>
              <w:spacing w:beforeLines="50" w:before="156" w:afterLines="50" w:after="156"/>
              <w:jc w:val="center"/>
              <w:rPr>
                <w:rFonts w:hAnsi="SimSun"/>
              </w:rPr>
            </w:pPr>
            <w:r w:rsidRPr="00285327">
              <w:rPr>
                <w:rFonts w:hAnsi="SimSun" w:hint="eastAsia"/>
              </w:rPr>
              <w:t>课程目标2</w:t>
            </w:r>
          </w:p>
        </w:tc>
        <w:tc>
          <w:tcPr>
            <w:tcW w:w="2849" w:type="dxa"/>
            <w:vAlign w:val="center"/>
          </w:tcPr>
          <w:p w14:paraId="6A3EC6FE" w14:textId="6480D20C" w:rsidR="00D417A1" w:rsidRPr="005F2FDD" w:rsidRDefault="005F2FDD" w:rsidP="00DD7B5F">
            <w:pPr>
              <w:pStyle w:val="PlainText"/>
              <w:spacing w:beforeLines="50" w:before="156" w:afterLines="50" w:after="156"/>
              <w:jc w:val="center"/>
              <w:rPr>
                <w:rFonts w:hAnsi="SimSun"/>
                <w:bCs/>
              </w:rPr>
            </w:pPr>
            <w:r w:rsidRPr="005F2FDD">
              <w:rPr>
                <w:rFonts w:hAnsi="SimSun" w:hint="eastAsia"/>
                <w:bCs/>
              </w:rPr>
              <w:t>调研、消息管理与采访突破能力</w:t>
            </w:r>
          </w:p>
        </w:tc>
        <w:tc>
          <w:tcPr>
            <w:tcW w:w="2849" w:type="dxa"/>
            <w:vAlign w:val="center"/>
          </w:tcPr>
          <w:p w14:paraId="0564DC2A" w14:textId="5CA18F0C" w:rsidR="00D417A1" w:rsidRPr="005F2FDD" w:rsidRDefault="005F2FDD" w:rsidP="00DD7B5F">
            <w:pPr>
              <w:pStyle w:val="PlainText"/>
              <w:spacing w:beforeLines="50" w:before="156" w:afterLines="50" w:after="156"/>
              <w:jc w:val="center"/>
              <w:rPr>
                <w:rFonts w:hAnsi="SimSun"/>
                <w:bCs/>
              </w:rPr>
            </w:pPr>
            <w:r w:rsidRPr="005F2FDD">
              <w:rPr>
                <w:rFonts w:hAnsi="SimSun" w:hint="eastAsia"/>
                <w:bCs/>
              </w:rPr>
              <w:t>采访练习</w:t>
            </w:r>
          </w:p>
        </w:tc>
      </w:tr>
      <w:tr w:rsidR="00D417A1" w14:paraId="70B570CC" w14:textId="77777777" w:rsidTr="00C54636">
        <w:trPr>
          <w:trHeight w:val="567"/>
          <w:jc w:val="center"/>
        </w:trPr>
        <w:tc>
          <w:tcPr>
            <w:tcW w:w="2847" w:type="dxa"/>
            <w:vAlign w:val="center"/>
          </w:tcPr>
          <w:p w14:paraId="170CFABE" w14:textId="77777777" w:rsidR="00D417A1" w:rsidRPr="00285327" w:rsidRDefault="00285327" w:rsidP="00DD7B5F">
            <w:pPr>
              <w:pStyle w:val="PlainText"/>
              <w:spacing w:beforeLines="50" w:before="156" w:afterLines="50" w:after="156"/>
              <w:jc w:val="center"/>
              <w:rPr>
                <w:rFonts w:hAnsi="SimSun"/>
              </w:rPr>
            </w:pPr>
            <w:r w:rsidRPr="00285327">
              <w:rPr>
                <w:rFonts w:hAnsi="SimSun" w:hint="eastAsia"/>
              </w:rPr>
              <w:t>课程目标3</w:t>
            </w:r>
          </w:p>
        </w:tc>
        <w:tc>
          <w:tcPr>
            <w:tcW w:w="2849" w:type="dxa"/>
            <w:vAlign w:val="center"/>
          </w:tcPr>
          <w:p w14:paraId="67FC071D" w14:textId="00DA4E39" w:rsidR="00D417A1" w:rsidRPr="005F2FDD" w:rsidRDefault="005F2FDD" w:rsidP="00DD7B5F">
            <w:pPr>
              <w:pStyle w:val="PlainText"/>
              <w:spacing w:beforeLines="50" w:before="156" w:afterLines="50" w:after="156"/>
              <w:jc w:val="center"/>
              <w:rPr>
                <w:rFonts w:hAnsi="SimSun"/>
                <w:bCs/>
              </w:rPr>
            </w:pPr>
            <w:r>
              <w:rPr>
                <w:rFonts w:hAnsi="SimSun" w:hint="eastAsia"/>
                <w:bCs/>
              </w:rPr>
              <w:t>写作报道能力</w:t>
            </w:r>
          </w:p>
        </w:tc>
        <w:tc>
          <w:tcPr>
            <w:tcW w:w="2849" w:type="dxa"/>
            <w:vAlign w:val="center"/>
          </w:tcPr>
          <w:p w14:paraId="4AA9D74D" w14:textId="6113D33B" w:rsidR="00D417A1" w:rsidRPr="005F2FDD" w:rsidRDefault="005F2FDD" w:rsidP="00DD7B5F">
            <w:pPr>
              <w:pStyle w:val="PlainText"/>
              <w:spacing w:beforeLines="50" w:before="156" w:afterLines="50" w:after="156"/>
              <w:jc w:val="center"/>
              <w:rPr>
                <w:rFonts w:hAnsi="SimSun"/>
                <w:bCs/>
              </w:rPr>
            </w:pPr>
            <w:r w:rsidRPr="005F2FDD">
              <w:rPr>
                <w:rFonts w:hAnsi="SimSun" w:hint="eastAsia"/>
                <w:bCs/>
              </w:rPr>
              <w:t>完整报道</w:t>
            </w:r>
          </w:p>
        </w:tc>
      </w:tr>
      <w:tr w:rsidR="00D417A1" w14:paraId="03527E59" w14:textId="77777777" w:rsidTr="00C54636">
        <w:trPr>
          <w:trHeight w:val="567"/>
          <w:jc w:val="center"/>
        </w:trPr>
        <w:tc>
          <w:tcPr>
            <w:tcW w:w="2847" w:type="dxa"/>
            <w:vAlign w:val="center"/>
          </w:tcPr>
          <w:p w14:paraId="7BB53B6A" w14:textId="77777777" w:rsidR="00D417A1" w:rsidRPr="00285327" w:rsidRDefault="00285327" w:rsidP="00DD7B5F">
            <w:pPr>
              <w:pStyle w:val="PlainText"/>
              <w:spacing w:beforeLines="50" w:before="156" w:afterLines="50" w:after="156"/>
              <w:jc w:val="center"/>
              <w:rPr>
                <w:rFonts w:hAnsi="SimSun"/>
              </w:rPr>
            </w:pPr>
            <w:r w:rsidRPr="00285327">
              <w:rPr>
                <w:rFonts w:hAnsi="SimSun" w:hint="eastAsia"/>
              </w:rPr>
              <w:t>……（五号宋体）</w:t>
            </w:r>
          </w:p>
        </w:tc>
        <w:tc>
          <w:tcPr>
            <w:tcW w:w="2849" w:type="dxa"/>
            <w:vAlign w:val="center"/>
          </w:tcPr>
          <w:p w14:paraId="72B554B4" w14:textId="77777777" w:rsidR="00D417A1" w:rsidRDefault="00D417A1" w:rsidP="00DD7B5F">
            <w:pPr>
              <w:pStyle w:val="PlainText"/>
              <w:spacing w:beforeLines="50" w:before="156" w:afterLines="50" w:after="156"/>
              <w:jc w:val="center"/>
              <w:rPr>
                <w:rFonts w:hAnsi="SimSun"/>
                <w:b/>
              </w:rPr>
            </w:pPr>
          </w:p>
        </w:tc>
        <w:tc>
          <w:tcPr>
            <w:tcW w:w="2849" w:type="dxa"/>
            <w:vAlign w:val="center"/>
          </w:tcPr>
          <w:p w14:paraId="317F7FB1" w14:textId="77777777" w:rsidR="00D417A1" w:rsidRDefault="00D417A1" w:rsidP="00DD7B5F">
            <w:pPr>
              <w:pStyle w:val="PlainText"/>
              <w:spacing w:beforeLines="50" w:before="156" w:afterLines="50" w:after="156"/>
              <w:jc w:val="center"/>
              <w:rPr>
                <w:rFonts w:hAnsi="SimSun"/>
                <w:b/>
              </w:rPr>
            </w:pPr>
          </w:p>
        </w:tc>
      </w:tr>
    </w:tbl>
    <w:p w14:paraId="0EC5D608" w14:textId="77777777" w:rsidR="00DD7B5F" w:rsidRDefault="00DD7B5F" w:rsidP="00DD7B5F">
      <w:pPr>
        <w:widowControl/>
        <w:spacing w:beforeLines="50" w:before="156" w:afterLines="50" w:after="156"/>
        <w:ind w:firstLineChars="200" w:firstLine="482"/>
        <w:jc w:val="left"/>
        <w:rPr>
          <w:rFonts w:ascii="SimHei" w:eastAsia="SimHei" w:hAnsi="SimHei"/>
          <w:b/>
          <w:sz w:val="24"/>
          <w:szCs w:val="24"/>
        </w:rPr>
      </w:pPr>
      <w:r w:rsidRPr="00DD7B5F">
        <w:rPr>
          <w:rFonts w:ascii="SimHei" w:eastAsia="SimHei" w:hAnsi="SimHei" w:hint="eastAsia"/>
          <w:b/>
          <w:sz w:val="24"/>
          <w:szCs w:val="24"/>
        </w:rPr>
        <w:t>（二）</w:t>
      </w:r>
      <w:r w:rsidR="00D02F99" w:rsidRPr="00DD7B5F">
        <w:rPr>
          <w:rFonts w:ascii="SimHei" w:eastAsia="SimHei" w:hAnsi="SimHei" w:hint="eastAsia"/>
          <w:b/>
          <w:sz w:val="24"/>
          <w:szCs w:val="24"/>
        </w:rPr>
        <w:t>评</w:t>
      </w:r>
      <w:r w:rsidR="00B03909" w:rsidRPr="00DD7B5F">
        <w:rPr>
          <w:rFonts w:ascii="SimHei" w:eastAsia="SimHei" w:hAnsi="SimHei" w:hint="eastAsia"/>
          <w:b/>
          <w:sz w:val="24"/>
          <w:szCs w:val="24"/>
        </w:rPr>
        <w:t>定方法</w:t>
      </w:r>
      <w:r>
        <w:rPr>
          <w:rFonts w:ascii="SimHei" w:eastAsia="SimHei" w:hAnsi="SimHei" w:hint="eastAsia"/>
          <w:b/>
          <w:sz w:val="24"/>
          <w:szCs w:val="24"/>
        </w:rPr>
        <w:t xml:space="preserve"> </w:t>
      </w:r>
      <w:r w:rsidRPr="00CA53B2">
        <w:rPr>
          <w:rFonts w:ascii="SimSun" w:eastAsia="SimSun" w:hAnsi="SimSun" w:hint="eastAsia"/>
          <w:szCs w:val="21"/>
        </w:rPr>
        <w:t>（小四号黑体）</w:t>
      </w:r>
    </w:p>
    <w:p w14:paraId="56B09F23" w14:textId="77777777" w:rsidR="00C54636" w:rsidRPr="00DD7B5F" w:rsidRDefault="00DD7B5F" w:rsidP="00DD7B5F">
      <w:pPr>
        <w:widowControl/>
        <w:spacing w:beforeLines="50" w:before="156" w:afterLines="50" w:after="156"/>
        <w:ind w:firstLineChars="200" w:firstLine="422"/>
        <w:jc w:val="left"/>
        <w:rPr>
          <w:rFonts w:ascii="SimHei" w:eastAsia="SimHei" w:hAnsi="SimHei"/>
          <w:b/>
          <w:sz w:val="24"/>
          <w:szCs w:val="24"/>
        </w:rPr>
      </w:pPr>
      <w:r w:rsidRPr="00DD7B5F">
        <w:rPr>
          <w:rFonts w:ascii="SimSun" w:eastAsia="SimSun" w:hAnsi="SimSun" w:hint="eastAsia"/>
          <w:b/>
        </w:rPr>
        <w:t>1．</w:t>
      </w:r>
      <w:r w:rsidR="00C54636" w:rsidRPr="00DD7B5F">
        <w:rPr>
          <w:rFonts w:ascii="SimSun" w:eastAsia="SimSun" w:hAnsi="SimSun" w:hint="eastAsia"/>
          <w:b/>
        </w:rPr>
        <w:t>评定方法</w:t>
      </w:r>
      <w:r>
        <w:rPr>
          <w:rFonts w:ascii="SimSun" w:eastAsia="SimSun" w:hAnsi="SimSun" w:hint="eastAsia"/>
          <w:b/>
        </w:rPr>
        <w:t xml:space="preserve"> </w:t>
      </w:r>
      <w:r w:rsidRPr="00DD7B5F">
        <w:rPr>
          <w:rFonts w:ascii="SimSun" w:eastAsia="SimSun" w:hAnsi="SimSun" w:hint="eastAsia"/>
        </w:rPr>
        <w:t>（五号宋体）</w:t>
      </w:r>
    </w:p>
    <w:p w14:paraId="79D268DC" w14:textId="24792946" w:rsidR="00937F22" w:rsidRDefault="00C54636" w:rsidP="00DD7B5F">
      <w:pPr>
        <w:widowControl/>
        <w:spacing w:beforeLines="50" w:before="156" w:afterLines="50" w:after="156"/>
        <w:jc w:val="left"/>
        <w:rPr>
          <w:rFonts w:ascii="SimSun" w:eastAsia="SimSun" w:hAnsi="SimSun"/>
        </w:rPr>
      </w:pPr>
      <w:r>
        <w:rPr>
          <w:rFonts w:ascii="SimSun" w:eastAsia="SimSun" w:hAnsi="SimSun" w:hint="eastAsia"/>
        </w:rPr>
        <w:t>平时成绩：1</w:t>
      </w:r>
      <w:r>
        <w:rPr>
          <w:rFonts w:ascii="SimSun" w:eastAsia="SimSun" w:hAnsi="SimSun"/>
        </w:rPr>
        <w:t>0%</w:t>
      </w:r>
      <w:r>
        <w:rPr>
          <w:rFonts w:ascii="SimSun" w:eastAsia="SimSun" w:hAnsi="SimSun" w:hint="eastAsia"/>
        </w:rPr>
        <w:t>，</w:t>
      </w:r>
      <w:r w:rsidR="009D5BF3">
        <w:rPr>
          <w:rFonts w:ascii="SimSun" w:eastAsia="SimSun" w:hAnsi="SimSun" w:hint="eastAsia"/>
        </w:rPr>
        <w:t>以小组为单位，</w:t>
      </w:r>
      <w:r w:rsidR="00937F22">
        <w:rPr>
          <w:rFonts w:ascii="SimSun" w:eastAsia="SimSun" w:hAnsi="SimSun" w:hint="eastAsia"/>
        </w:rPr>
        <w:t>首次选题作业；主要考察课程目标1</w:t>
      </w:r>
    </w:p>
    <w:p w14:paraId="27DA433D" w14:textId="33572899" w:rsidR="009D5BF3" w:rsidRDefault="00C54636" w:rsidP="00DD7B5F">
      <w:pPr>
        <w:widowControl/>
        <w:spacing w:beforeLines="50" w:before="156" w:afterLines="50" w:after="156"/>
        <w:jc w:val="left"/>
        <w:rPr>
          <w:rFonts w:ascii="SimSun" w:eastAsia="SimSun" w:hAnsi="SimSun"/>
        </w:rPr>
      </w:pPr>
      <w:r>
        <w:rPr>
          <w:rFonts w:ascii="SimSun" w:eastAsia="SimSun" w:hAnsi="SimSun" w:hint="eastAsia"/>
        </w:rPr>
        <w:lastRenderedPageBreak/>
        <w:t>期中考试：3</w:t>
      </w:r>
      <w:r>
        <w:rPr>
          <w:rFonts w:ascii="SimSun" w:eastAsia="SimSun" w:hAnsi="SimSun"/>
        </w:rPr>
        <w:t>0%</w:t>
      </w:r>
      <w:r>
        <w:rPr>
          <w:rFonts w:ascii="SimSun" w:eastAsia="SimSun" w:hAnsi="SimSun" w:hint="eastAsia"/>
        </w:rPr>
        <w:t>，</w:t>
      </w:r>
      <w:r w:rsidR="009D5BF3">
        <w:rPr>
          <w:rFonts w:ascii="SimSun" w:eastAsia="SimSun" w:hAnsi="SimSun" w:hint="eastAsia"/>
        </w:rPr>
        <w:t>以小组为单位，为正式选题作业（需要期末完成该选题）；主要考察课程目标1</w:t>
      </w:r>
    </w:p>
    <w:p w14:paraId="50D5F554" w14:textId="362376EE" w:rsidR="00C54636" w:rsidRPr="00937F22" w:rsidRDefault="00C54636" w:rsidP="00DD7B5F">
      <w:pPr>
        <w:widowControl/>
        <w:spacing w:beforeLines="50" w:before="156" w:afterLines="50" w:after="156"/>
        <w:jc w:val="left"/>
        <w:rPr>
          <w:rFonts w:ascii="SimSun" w:eastAsia="SimSun" w:hAnsi="SimSun"/>
        </w:rPr>
      </w:pPr>
      <w:r>
        <w:rPr>
          <w:rFonts w:ascii="SimSun" w:eastAsia="SimSun" w:hAnsi="SimSun" w:hint="eastAsia"/>
        </w:rPr>
        <w:t>期末考试</w:t>
      </w:r>
      <w:r w:rsidR="009D5BF3">
        <w:rPr>
          <w:rFonts w:ascii="SimSun" w:eastAsia="SimSun" w:hAnsi="SimSun" w:hint="eastAsia"/>
        </w:rPr>
        <w:t>：</w:t>
      </w:r>
      <w:r>
        <w:rPr>
          <w:rFonts w:ascii="SimSun" w:eastAsia="SimSun" w:hAnsi="SimSun" w:hint="eastAsia"/>
        </w:rPr>
        <w:t>6</w:t>
      </w:r>
      <w:r>
        <w:rPr>
          <w:rFonts w:ascii="SimSun" w:eastAsia="SimSun" w:hAnsi="SimSun"/>
        </w:rPr>
        <w:t>0%</w:t>
      </w:r>
      <w:r w:rsidR="009D5BF3">
        <w:rPr>
          <w:rFonts w:ascii="SimSun" w:eastAsia="SimSun" w:hAnsi="SimSun" w:hint="eastAsia"/>
        </w:rPr>
        <w:t>，以小组为单位，正式完成期中作业选题</w:t>
      </w:r>
      <w:r w:rsidR="00623339">
        <w:rPr>
          <w:rFonts w:ascii="SimSun" w:eastAsia="SimSun" w:hAnsi="SimSun" w:hint="eastAsia"/>
        </w:rPr>
        <w:t>；主要考察课程目标</w:t>
      </w:r>
      <w:r w:rsidR="00623339">
        <w:rPr>
          <w:rFonts w:ascii="SimSun" w:eastAsia="SimSun" w:hAnsi="SimSun"/>
        </w:rPr>
        <w:t>2</w:t>
      </w:r>
      <w:r w:rsidR="00623339">
        <w:rPr>
          <w:rFonts w:ascii="SimSun" w:eastAsia="SimSun" w:hAnsi="SimSun" w:hint="eastAsia"/>
        </w:rPr>
        <w:t>,</w:t>
      </w:r>
      <w:r w:rsidR="00623339">
        <w:rPr>
          <w:rFonts w:ascii="SimSun" w:eastAsia="SimSun" w:hAnsi="SimSun"/>
        </w:rPr>
        <w:t>3</w:t>
      </w:r>
    </w:p>
    <w:p w14:paraId="3B317BC5" w14:textId="77777777" w:rsidR="00B03909" w:rsidRDefault="00DD7B5F" w:rsidP="00DD7B5F">
      <w:pPr>
        <w:widowControl/>
        <w:spacing w:beforeLines="50" w:before="156" w:afterLines="50" w:after="156"/>
        <w:ind w:firstLineChars="200" w:firstLine="422"/>
        <w:jc w:val="left"/>
        <w:rPr>
          <w:rFonts w:ascii="SimSun" w:eastAsia="SimSun" w:hAnsi="SimSun"/>
        </w:rPr>
      </w:pPr>
      <w:r w:rsidRPr="00DD7B5F">
        <w:rPr>
          <w:rFonts w:ascii="SimSun" w:eastAsia="SimSun" w:hAnsi="SimSun" w:hint="eastAsia"/>
          <w:b/>
        </w:rPr>
        <w:t>2．</w:t>
      </w:r>
      <w:r w:rsidR="00285327" w:rsidRPr="00DD7B5F">
        <w:rPr>
          <w:rFonts w:ascii="SimSun" w:eastAsia="SimSun" w:hAnsi="SimSun" w:hint="eastAsia"/>
          <w:b/>
        </w:rPr>
        <w:t>课程目标的考核占比与达成度分析</w:t>
      </w:r>
      <w:r>
        <w:rPr>
          <w:rFonts w:ascii="SimSun" w:eastAsia="SimSun" w:hAnsi="SimSun" w:hint="eastAsia"/>
          <w:b/>
        </w:rPr>
        <w:t xml:space="preserve"> </w:t>
      </w:r>
      <w:r w:rsidRPr="00DD7B5F">
        <w:rPr>
          <w:rFonts w:ascii="SimSun" w:eastAsia="SimSun" w:hAnsi="SimSun" w:hint="eastAsia"/>
        </w:rPr>
        <w:t>（五号宋体）</w:t>
      </w:r>
    </w:p>
    <w:p w14:paraId="74660FC0" w14:textId="77777777" w:rsidR="00D504B7" w:rsidRPr="00DD7B5F" w:rsidRDefault="00D504B7" w:rsidP="00D504B7">
      <w:pPr>
        <w:widowControl/>
        <w:spacing w:beforeLines="50" w:before="156" w:afterLines="50" w:after="156"/>
        <w:ind w:firstLineChars="200" w:firstLine="422"/>
        <w:jc w:val="center"/>
        <w:rPr>
          <w:rFonts w:ascii="SimSun" w:eastAsia="SimSun" w:hAnsi="SimSun"/>
          <w:b/>
        </w:rPr>
      </w:pPr>
      <w:r w:rsidRPr="00D504B7">
        <w:rPr>
          <w:rFonts w:ascii="SimSun" w:eastAsia="SimSun" w:hAnsi="SimSun" w:hint="eastAsia"/>
          <w:b/>
        </w:rPr>
        <w:t>表5：课程目标的考核占比与达成度分析表</w:t>
      </w:r>
      <w:r>
        <w:rPr>
          <w:rFonts w:ascii="SimSun" w:eastAsia="SimSun" w:hAnsi="SimSun"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07DB9C8F" w14:textId="77777777" w:rsidTr="00285327">
        <w:trPr>
          <w:jc w:val="center"/>
        </w:trPr>
        <w:tc>
          <w:tcPr>
            <w:tcW w:w="2122" w:type="dxa"/>
            <w:tcBorders>
              <w:tl2br w:val="single" w:sz="4" w:space="0" w:color="auto"/>
            </w:tcBorders>
            <w:shd w:val="clear" w:color="auto" w:fill="auto"/>
            <w:vAlign w:val="center"/>
          </w:tcPr>
          <w:p w14:paraId="0A773B21" w14:textId="77777777" w:rsidR="00285327" w:rsidRPr="00322986" w:rsidRDefault="00285327" w:rsidP="00DD7B5F">
            <w:pPr>
              <w:spacing w:beforeLines="50" w:before="156" w:afterLines="50" w:after="156"/>
              <w:rPr>
                <w:rFonts w:ascii="SimSun" w:eastAsia="SimSun" w:hAnsi="SimSun"/>
                <w:b/>
                <w:bCs/>
                <w:kern w:val="0"/>
                <w:szCs w:val="21"/>
              </w:rPr>
            </w:pPr>
            <w:r w:rsidRPr="00322986">
              <w:rPr>
                <w:rFonts w:ascii="SimSun" w:eastAsia="SimSun" w:hAnsi="SimSun" w:hint="eastAsia"/>
                <w:b/>
                <w:bCs/>
                <w:kern w:val="0"/>
                <w:szCs w:val="21"/>
              </w:rPr>
              <w:t xml:space="preserve"> </w:t>
            </w:r>
            <w:r w:rsidRPr="00322986">
              <w:rPr>
                <w:rFonts w:ascii="SimSun" w:eastAsia="SimSun" w:hAnsi="SimSun"/>
                <w:b/>
                <w:bCs/>
                <w:kern w:val="0"/>
                <w:szCs w:val="21"/>
              </w:rPr>
              <w:t xml:space="preserve"> </w:t>
            </w:r>
            <w:r w:rsidRPr="00322986">
              <w:rPr>
                <w:rFonts w:ascii="SimSun" w:eastAsia="SimSun" w:hAnsi="SimSun" w:hint="eastAsia"/>
                <w:b/>
                <w:bCs/>
                <w:kern w:val="0"/>
                <w:szCs w:val="21"/>
              </w:rPr>
              <w:t xml:space="preserve"> </w:t>
            </w:r>
            <w:r w:rsidRPr="00322986">
              <w:rPr>
                <w:rFonts w:ascii="SimSun" w:eastAsia="SimSun" w:hAnsi="SimSun"/>
                <w:b/>
                <w:bCs/>
                <w:kern w:val="0"/>
                <w:szCs w:val="21"/>
              </w:rPr>
              <w:t xml:space="preserve">    </w:t>
            </w:r>
            <w:r w:rsidRPr="00322986">
              <w:rPr>
                <w:rFonts w:ascii="SimSun" w:eastAsia="SimSun" w:hAnsi="SimSun" w:hint="eastAsia"/>
                <w:b/>
                <w:bCs/>
                <w:kern w:val="0"/>
                <w:szCs w:val="21"/>
              </w:rPr>
              <w:t>考核占比</w:t>
            </w:r>
          </w:p>
          <w:p w14:paraId="1B241691" w14:textId="77777777" w:rsidR="00285327" w:rsidRPr="00322986" w:rsidRDefault="00285327" w:rsidP="00DD7B5F">
            <w:pPr>
              <w:spacing w:beforeLines="50" w:before="156" w:afterLines="50" w:after="156"/>
              <w:ind w:firstLineChars="50" w:firstLine="105"/>
              <w:rPr>
                <w:rFonts w:ascii="SimSun" w:eastAsia="SimSun" w:hAnsi="SimSun"/>
                <w:b/>
                <w:bCs/>
                <w:kern w:val="0"/>
                <w:szCs w:val="21"/>
              </w:rPr>
            </w:pPr>
            <w:r w:rsidRPr="00322986">
              <w:rPr>
                <w:rFonts w:ascii="SimSun" w:eastAsia="SimSun" w:hAnsi="SimSun" w:hint="eastAsia"/>
                <w:b/>
                <w:bCs/>
                <w:kern w:val="0"/>
                <w:szCs w:val="21"/>
              </w:rPr>
              <w:t>课程目标</w:t>
            </w:r>
          </w:p>
        </w:tc>
        <w:tc>
          <w:tcPr>
            <w:tcW w:w="858" w:type="dxa"/>
            <w:shd w:val="clear" w:color="auto" w:fill="auto"/>
            <w:vAlign w:val="center"/>
          </w:tcPr>
          <w:p w14:paraId="52826748" w14:textId="77777777" w:rsidR="00285327" w:rsidRPr="00322986" w:rsidRDefault="00285327" w:rsidP="00DD7B5F">
            <w:pPr>
              <w:spacing w:beforeLines="50" w:before="156" w:afterLines="50" w:after="156"/>
              <w:jc w:val="center"/>
              <w:rPr>
                <w:rFonts w:ascii="SimSun" w:eastAsia="SimSun" w:hAnsi="SimSun"/>
                <w:b/>
                <w:bCs/>
                <w:kern w:val="0"/>
                <w:szCs w:val="21"/>
              </w:rPr>
            </w:pPr>
            <w:r w:rsidRPr="00322986">
              <w:rPr>
                <w:rFonts w:ascii="SimSun" w:eastAsia="SimSun" w:hAnsi="SimSun"/>
                <w:b/>
                <w:bCs/>
                <w:kern w:val="0"/>
                <w:szCs w:val="21"/>
              </w:rPr>
              <w:t>平时</w:t>
            </w:r>
          </w:p>
        </w:tc>
        <w:tc>
          <w:tcPr>
            <w:tcW w:w="1134" w:type="dxa"/>
            <w:shd w:val="clear" w:color="auto" w:fill="auto"/>
            <w:vAlign w:val="center"/>
          </w:tcPr>
          <w:p w14:paraId="6FC10E3E" w14:textId="77777777" w:rsidR="00285327" w:rsidRPr="00322986" w:rsidRDefault="00285327" w:rsidP="00DD7B5F">
            <w:pPr>
              <w:spacing w:beforeLines="50" w:before="156" w:afterLines="50" w:after="156"/>
              <w:jc w:val="center"/>
              <w:rPr>
                <w:rFonts w:ascii="SimSun" w:eastAsia="SimSun" w:hAnsi="SimSun"/>
                <w:b/>
                <w:bCs/>
                <w:kern w:val="0"/>
                <w:szCs w:val="21"/>
              </w:rPr>
            </w:pPr>
            <w:r w:rsidRPr="00322986">
              <w:rPr>
                <w:rFonts w:ascii="SimSun" w:eastAsia="SimSun" w:hAnsi="SimSun"/>
                <w:b/>
                <w:bCs/>
                <w:kern w:val="0"/>
                <w:szCs w:val="21"/>
              </w:rPr>
              <w:t>期中</w:t>
            </w:r>
          </w:p>
        </w:tc>
        <w:tc>
          <w:tcPr>
            <w:tcW w:w="1134" w:type="dxa"/>
            <w:vAlign w:val="center"/>
          </w:tcPr>
          <w:p w14:paraId="5C4C5F9A" w14:textId="77777777" w:rsidR="00285327" w:rsidRPr="00322986" w:rsidRDefault="00285327" w:rsidP="00DD7B5F">
            <w:pPr>
              <w:spacing w:beforeLines="50" w:before="156" w:afterLines="50" w:after="156"/>
              <w:jc w:val="center"/>
              <w:rPr>
                <w:rFonts w:ascii="SimSun" w:eastAsia="SimSun" w:hAnsi="SimSun"/>
                <w:b/>
                <w:bCs/>
                <w:kern w:val="0"/>
                <w:szCs w:val="21"/>
              </w:rPr>
            </w:pPr>
            <w:r w:rsidRPr="00322986">
              <w:rPr>
                <w:rFonts w:ascii="SimSun" w:eastAsia="SimSun" w:hAnsi="SimSun"/>
                <w:b/>
                <w:bCs/>
                <w:kern w:val="0"/>
                <w:szCs w:val="21"/>
              </w:rPr>
              <w:t>期末</w:t>
            </w:r>
          </w:p>
        </w:tc>
        <w:tc>
          <w:tcPr>
            <w:tcW w:w="2627" w:type="dxa"/>
            <w:shd w:val="clear" w:color="auto" w:fill="auto"/>
            <w:vAlign w:val="center"/>
          </w:tcPr>
          <w:p w14:paraId="78FC732E" w14:textId="77777777" w:rsidR="00285327" w:rsidRPr="00322986" w:rsidRDefault="00285327" w:rsidP="00DD7B5F">
            <w:pPr>
              <w:spacing w:beforeLines="50" w:before="156" w:afterLines="50" w:after="156"/>
              <w:jc w:val="center"/>
              <w:rPr>
                <w:rFonts w:ascii="SimSun" w:eastAsia="SimSun" w:hAnsi="SimSun"/>
                <w:b/>
                <w:bCs/>
                <w:kern w:val="0"/>
                <w:szCs w:val="21"/>
              </w:rPr>
            </w:pPr>
            <w:r w:rsidRPr="00322986">
              <w:rPr>
                <w:rFonts w:ascii="SimSun" w:eastAsia="SimSun" w:hAnsi="SimSun"/>
                <w:b/>
                <w:bCs/>
                <w:kern w:val="0"/>
                <w:szCs w:val="21"/>
              </w:rPr>
              <w:t>总评达成度</w:t>
            </w:r>
          </w:p>
        </w:tc>
      </w:tr>
      <w:tr w:rsidR="00322986" w:rsidRPr="002F4D99" w14:paraId="35B5983F" w14:textId="77777777" w:rsidTr="00285327">
        <w:trPr>
          <w:trHeight w:val="620"/>
          <w:jc w:val="center"/>
        </w:trPr>
        <w:tc>
          <w:tcPr>
            <w:tcW w:w="2122" w:type="dxa"/>
            <w:shd w:val="clear" w:color="auto" w:fill="auto"/>
            <w:vAlign w:val="center"/>
          </w:tcPr>
          <w:p w14:paraId="0F11BC58" w14:textId="77777777" w:rsidR="00322986" w:rsidRPr="00322986" w:rsidRDefault="00322986" w:rsidP="00DD7B5F">
            <w:pPr>
              <w:spacing w:beforeLines="50" w:before="156" w:afterLines="50" w:after="156"/>
              <w:jc w:val="center"/>
              <w:rPr>
                <w:rFonts w:ascii="SimSun" w:eastAsia="SimSun" w:hAnsi="SimSun"/>
                <w:kern w:val="0"/>
                <w:szCs w:val="21"/>
              </w:rPr>
            </w:pPr>
            <w:r w:rsidRPr="00322986">
              <w:rPr>
                <w:rFonts w:ascii="SimSun" w:eastAsia="SimSun" w:hAnsi="SimSun" w:hint="eastAsia"/>
                <w:kern w:val="0"/>
                <w:szCs w:val="21"/>
              </w:rPr>
              <w:t>课程目标1</w:t>
            </w:r>
          </w:p>
        </w:tc>
        <w:tc>
          <w:tcPr>
            <w:tcW w:w="858" w:type="dxa"/>
            <w:shd w:val="clear" w:color="auto" w:fill="auto"/>
            <w:vAlign w:val="center"/>
          </w:tcPr>
          <w:p w14:paraId="36733DC2" w14:textId="32F5B9B3" w:rsidR="00322986" w:rsidRPr="00322986" w:rsidRDefault="00147729" w:rsidP="00DD7B5F">
            <w:pPr>
              <w:spacing w:beforeLines="50" w:before="156" w:afterLines="50" w:after="156"/>
              <w:jc w:val="center"/>
              <w:rPr>
                <w:rFonts w:ascii="SimSun" w:eastAsia="SimSun" w:hAnsi="SimSun"/>
                <w:kern w:val="0"/>
                <w:szCs w:val="21"/>
              </w:rPr>
            </w:pPr>
            <w:r>
              <w:rPr>
                <w:rFonts w:ascii="SimSun" w:eastAsia="SimSun" w:hAnsi="SimSun"/>
                <w:kern w:val="0"/>
                <w:szCs w:val="21"/>
              </w:rPr>
              <w:t>10</w:t>
            </w:r>
            <w:r w:rsidR="00DD6064">
              <w:rPr>
                <w:rFonts w:ascii="SimSun" w:eastAsia="SimSun" w:hAnsi="SimSun"/>
                <w:kern w:val="0"/>
                <w:szCs w:val="21"/>
              </w:rPr>
              <w:t>0%</w:t>
            </w:r>
          </w:p>
        </w:tc>
        <w:tc>
          <w:tcPr>
            <w:tcW w:w="1134" w:type="dxa"/>
            <w:shd w:val="clear" w:color="auto" w:fill="auto"/>
            <w:vAlign w:val="center"/>
          </w:tcPr>
          <w:p w14:paraId="7E150162" w14:textId="63E39D03" w:rsidR="00322986" w:rsidRPr="00322986" w:rsidRDefault="00147729" w:rsidP="00DD7B5F">
            <w:pPr>
              <w:spacing w:beforeLines="50" w:before="156" w:afterLines="50" w:after="156"/>
              <w:jc w:val="center"/>
              <w:rPr>
                <w:rFonts w:ascii="SimSun" w:eastAsia="SimSun" w:hAnsi="SimSun"/>
                <w:kern w:val="0"/>
                <w:szCs w:val="21"/>
              </w:rPr>
            </w:pPr>
            <w:r>
              <w:rPr>
                <w:rFonts w:ascii="SimSun" w:eastAsia="SimSun" w:hAnsi="SimSun"/>
                <w:kern w:val="0"/>
                <w:szCs w:val="21"/>
              </w:rPr>
              <w:t>10</w:t>
            </w:r>
            <w:r w:rsidR="00DD6064">
              <w:rPr>
                <w:rFonts w:ascii="SimSun" w:eastAsia="SimSun" w:hAnsi="SimSun"/>
                <w:kern w:val="0"/>
                <w:szCs w:val="21"/>
              </w:rPr>
              <w:t>0%</w:t>
            </w:r>
          </w:p>
        </w:tc>
        <w:tc>
          <w:tcPr>
            <w:tcW w:w="1134" w:type="dxa"/>
            <w:vAlign w:val="center"/>
          </w:tcPr>
          <w:p w14:paraId="06E2F881" w14:textId="367D945E" w:rsidR="00322986" w:rsidRPr="00322986" w:rsidRDefault="007B3468" w:rsidP="00DD7B5F">
            <w:pPr>
              <w:spacing w:beforeLines="50" w:before="156" w:afterLines="50" w:after="156"/>
              <w:jc w:val="center"/>
              <w:rPr>
                <w:rFonts w:ascii="SimSun" w:eastAsia="SimSun" w:hAnsi="SimSun"/>
                <w:kern w:val="0"/>
                <w:szCs w:val="21"/>
              </w:rPr>
            </w:pPr>
            <w:r>
              <w:rPr>
                <w:rFonts w:ascii="SimSun" w:eastAsia="SimSun" w:hAnsi="SimSun"/>
                <w:kern w:val="0"/>
                <w:szCs w:val="21"/>
              </w:rPr>
              <w:t>0</w:t>
            </w:r>
          </w:p>
        </w:tc>
        <w:tc>
          <w:tcPr>
            <w:tcW w:w="2627" w:type="dxa"/>
            <w:vMerge w:val="restart"/>
            <w:shd w:val="clear" w:color="auto" w:fill="auto"/>
            <w:vAlign w:val="center"/>
          </w:tcPr>
          <w:p w14:paraId="4C640F8E" w14:textId="77777777" w:rsidR="00322986" w:rsidRPr="00322986" w:rsidRDefault="00322986" w:rsidP="00DD7B5F">
            <w:pPr>
              <w:spacing w:beforeLines="50" w:before="156" w:afterLines="50" w:after="156"/>
              <w:rPr>
                <w:rFonts w:ascii="SimSun" w:eastAsia="SimSun" w:hAnsi="SimSun"/>
                <w:kern w:val="0"/>
                <w:szCs w:val="21"/>
              </w:rPr>
            </w:pPr>
            <w:r w:rsidRPr="00322986">
              <w:rPr>
                <w:rFonts w:ascii="SimSun" w:eastAsia="SimSun" w:hAnsi="SimSun" w:hint="eastAsia"/>
                <w:kern w:val="0"/>
                <w:szCs w:val="21"/>
              </w:rPr>
              <w:t>（例：</w:t>
            </w:r>
            <w:r w:rsidR="00D14471">
              <w:rPr>
                <w:rFonts w:ascii="SimSun" w:eastAsia="SimSun" w:hAnsi="SimSun" w:hint="eastAsia"/>
                <w:kern w:val="0"/>
                <w:szCs w:val="21"/>
              </w:rPr>
              <w:t>课程</w:t>
            </w:r>
            <w:r w:rsidRPr="00322986">
              <w:rPr>
                <w:rFonts w:ascii="SimSun" w:eastAsia="SimSun" w:hAnsi="SimSun"/>
                <w:kern w:val="0"/>
                <w:szCs w:val="21"/>
              </w:rPr>
              <w:t>目标</w:t>
            </w:r>
            <w:r w:rsidR="00D14471">
              <w:rPr>
                <w:rFonts w:ascii="SimSun" w:eastAsia="SimSun" w:hAnsi="SimSun" w:hint="eastAsia"/>
                <w:kern w:val="0"/>
                <w:szCs w:val="21"/>
              </w:rPr>
              <w:t>1</w:t>
            </w:r>
            <w:r w:rsidRPr="00322986">
              <w:rPr>
                <w:rFonts w:ascii="SimSun" w:eastAsia="SimSun" w:hAnsi="SimSun"/>
                <w:kern w:val="0"/>
                <w:szCs w:val="21"/>
              </w:rPr>
              <w:t>达成度={0.</w:t>
            </w:r>
            <w:r w:rsidRPr="00322986">
              <w:rPr>
                <w:rFonts w:ascii="SimSun" w:eastAsia="SimSun" w:hAnsi="SimSun" w:hint="eastAsia"/>
                <w:kern w:val="0"/>
                <w:szCs w:val="21"/>
              </w:rPr>
              <w:t>3</w:t>
            </w:r>
            <w:r w:rsidRPr="00322986">
              <w:rPr>
                <w:rFonts w:ascii="SimSun" w:eastAsia="SimSun" w:hAnsi="SimSun"/>
                <w:kern w:val="0"/>
                <w:szCs w:val="21"/>
              </w:rPr>
              <w:t>ｘ平时目标</w:t>
            </w:r>
            <w:r w:rsidR="00D14471">
              <w:rPr>
                <w:rFonts w:ascii="SimSun" w:eastAsia="SimSun" w:hAnsi="SimSun" w:hint="eastAsia"/>
                <w:kern w:val="0"/>
                <w:szCs w:val="21"/>
              </w:rPr>
              <w:t>1</w:t>
            </w:r>
            <w:r w:rsidRPr="00322986">
              <w:rPr>
                <w:rFonts w:ascii="SimSun" w:eastAsia="SimSun" w:hAnsi="SimSun"/>
                <w:kern w:val="0"/>
                <w:szCs w:val="21"/>
              </w:rPr>
              <w:t>成绩+0.</w:t>
            </w:r>
            <w:r w:rsidRPr="00322986">
              <w:rPr>
                <w:rFonts w:ascii="SimSun" w:eastAsia="SimSun" w:hAnsi="SimSun" w:hint="eastAsia"/>
                <w:kern w:val="0"/>
                <w:szCs w:val="21"/>
              </w:rPr>
              <w:t>2</w:t>
            </w:r>
            <w:r w:rsidRPr="00322986">
              <w:rPr>
                <w:rFonts w:ascii="SimSun" w:eastAsia="SimSun" w:hAnsi="SimSun"/>
                <w:kern w:val="0"/>
                <w:szCs w:val="21"/>
              </w:rPr>
              <w:t>ｘ期中目标</w:t>
            </w:r>
            <w:r w:rsidR="00D14471">
              <w:rPr>
                <w:rFonts w:ascii="SimSun" w:eastAsia="SimSun" w:hAnsi="SimSun" w:hint="eastAsia"/>
                <w:kern w:val="0"/>
                <w:szCs w:val="21"/>
              </w:rPr>
              <w:t>1</w:t>
            </w:r>
            <w:r w:rsidRPr="00322986">
              <w:rPr>
                <w:rFonts w:ascii="SimSun" w:eastAsia="SimSun" w:hAnsi="SimSun"/>
                <w:kern w:val="0"/>
                <w:szCs w:val="21"/>
              </w:rPr>
              <w:t>成绩+0.</w:t>
            </w:r>
            <w:r w:rsidRPr="00322986">
              <w:rPr>
                <w:rFonts w:ascii="SimSun" w:eastAsia="SimSun" w:hAnsi="SimSun" w:hint="eastAsia"/>
                <w:kern w:val="0"/>
                <w:szCs w:val="21"/>
              </w:rPr>
              <w:t>5</w:t>
            </w:r>
            <w:r w:rsidRPr="00322986">
              <w:rPr>
                <w:rFonts w:ascii="SimSun" w:eastAsia="SimSun" w:hAnsi="SimSun"/>
                <w:kern w:val="0"/>
                <w:szCs w:val="21"/>
              </w:rPr>
              <w:t>ｘ期末目标</w:t>
            </w:r>
            <w:r w:rsidR="00D14471">
              <w:rPr>
                <w:rFonts w:ascii="SimSun" w:eastAsia="SimSun" w:hAnsi="SimSun" w:hint="eastAsia"/>
                <w:kern w:val="0"/>
                <w:szCs w:val="21"/>
              </w:rPr>
              <w:t>1</w:t>
            </w:r>
            <w:r w:rsidRPr="00322986">
              <w:rPr>
                <w:rFonts w:ascii="SimSun" w:eastAsia="SimSun" w:hAnsi="SimSun"/>
                <w:kern w:val="0"/>
                <w:szCs w:val="21"/>
              </w:rPr>
              <w:t>成绩}/目标</w:t>
            </w:r>
            <w:r w:rsidR="00D14471">
              <w:rPr>
                <w:rFonts w:ascii="SimSun" w:eastAsia="SimSun" w:hAnsi="SimSun" w:hint="eastAsia"/>
                <w:kern w:val="0"/>
                <w:szCs w:val="21"/>
              </w:rPr>
              <w:t>1</w:t>
            </w:r>
            <w:r w:rsidRPr="00322986">
              <w:rPr>
                <w:rFonts w:ascii="SimSun" w:eastAsia="SimSun" w:hAnsi="SimSun"/>
                <w:kern w:val="0"/>
                <w:szCs w:val="21"/>
              </w:rPr>
              <w:t>总分</w:t>
            </w:r>
            <w:r w:rsidR="00D14471">
              <w:rPr>
                <w:rFonts w:ascii="SimSun" w:eastAsia="SimSun" w:hAnsi="SimSun" w:hint="eastAsia"/>
                <w:kern w:val="0"/>
                <w:szCs w:val="21"/>
              </w:rPr>
              <w:t>。</w:t>
            </w:r>
            <w:r w:rsidRPr="00322986">
              <w:rPr>
                <w:rFonts w:ascii="SimSun" w:eastAsia="SimSun" w:hAnsi="SimSun" w:hint="eastAsia"/>
                <w:kern w:val="0"/>
                <w:szCs w:val="21"/>
              </w:rPr>
              <w:t>按课程考核实际情况描述）</w:t>
            </w:r>
          </w:p>
        </w:tc>
      </w:tr>
      <w:tr w:rsidR="00322986" w:rsidRPr="002F4D99" w14:paraId="70EA5EC4" w14:textId="77777777" w:rsidTr="00285327">
        <w:trPr>
          <w:trHeight w:val="679"/>
          <w:jc w:val="center"/>
        </w:trPr>
        <w:tc>
          <w:tcPr>
            <w:tcW w:w="2122" w:type="dxa"/>
            <w:shd w:val="clear" w:color="auto" w:fill="auto"/>
            <w:vAlign w:val="center"/>
          </w:tcPr>
          <w:p w14:paraId="129E84AD" w14:textId="77777777" w:rsidR="00322986" w:rsidRPr="00322986" w:rsidRDefault="00322986" w:rsidP="00DD7B5F">
            <w:pPr>
              <w:spacing w:beforeLines="50" w:before="156" w:afterLines="50" w:after="156"/>
              <w:jc w:val="center"/>
              <w:rPr>
                <w:rFonts w:ascii="SimSun" w:eastAsia="SimSun" w:hAnsi="SimSun"/>
                <w:kern w:val="0"/>
                <w:szCs w:val="21"/>
              </w:rPr>
            </w:pPr>
            <w:r w:rsidRPr="00322986">
              <w:rPr>
                <w:rFonts w:ascii="SimSun" w:eastAsia="SimSun" w:hAnsi="SimSun" w:hint="eastAsia"/>
                <w:kern w:val="0"/>
                <w:szCs w:val="21"/>
              </w:rPr>
              <w:t>课程目标2</w:t>
            </w:r>
          </w:p>
        </w:tc>
        <w:tc>
          <w:tcPr>
            <w:tcW w:w="858" w:type="dxa"/>
            <w:shd w:val="clear" w:color="auto" w:fill="auto"/>
            <w:vAlign w:val="center"/>
          </w:tcPr>
          <w:p w14:paraId="6654A7E1" w14:textId="5D897E30" w:rsidR="00322986" w:rsidRPr="00322986" w:rsidRDefault="00147729" w:rsidP="00DD7B5F">
            <w:pPr>
              <w:spacing w:beforeLines="50" w:before="156" w:afterLines="50" w:after="156"/>
              <w:jc w:val="center"/>
              <w:rPr>
                <w:rFonts w:ascii="SimSun" w:eastAsia="SimSun" w:hAnsi="SimSun"/>
                <w:kern w:val="0"/>
                <w:szCs w:val="21"/>
              </w:rPr>
            </w:pPr>
            <w:r>
              <w:rPr>
                <w:rFonts w:ascii="SimSun" w:eastAsia="SimSun" w:hAnsi="SimSun"/>
                <w:kern w:val="0"/>
                <w:szCs w:val="21"/>
              </w:rPr>
              <w:t>0</w:t>
            </w:r>
          </w:p>
        </w:tc>
        <w:tc>
          <w:tcPr>
            <w:tcW w:w="1134" w:type="dxa"/>
            <w:shd w:val="clear" w:color="auto" w:fill="auto"/>
            <w:vAlign w:val="center"/>
          </w:tcPr>
          <w:p w14:paraId="58B94412" w14:textId="777D2D97" w:rsidR="00322986" w:rsidRPr="00322986" w:rsidRDefault="00DD6064" w:rsidP="00DD7B5F">
            <w:pPr>
              <w:spacing w:beforeLines="50" w:before="156" w:afterLines="50" w:after="156"/>
              <w:jc w:val="center"/>
              <w:rPr>
                <w:rFonts w:ascii="SimSun" w:eastAsia="SimSun" w:hAnsi="SimSun"/>
                <w:kern w:val="0"/>
                <w:szCs w:val="21"/>
              </w:rPr>
            </w:pPr>
            <w:r>
              <w:rPr>
                <w:rFonts w:ascii="SimSun" w:eastAsia="SimSun" w:hAnsi="SimSun"/>
                <w:kern w:val="0"/>
                <w:szCs w:val="21"/>
              </w:rPr>
              <w:t>0</w:t>
            </w:r>
          </w:p>
        </w:tc>
        <w:tc>
          <w:tcPr>
            <w:tcW w:w="1134" w:type="dxa"/>
            <w:vAlign w:val="center"/>
          </w:tcPr>
          <w:p w14:paraId="56753E81" w14:textId="35A6C54B" w:rsidR="00322986" w:rsidRPr="00322986" w:rsidRDefault="00DD6064" w:rsidP="00DD7B5F">
            <w:pPr>
              <w:spacing w:beforeLines="50" w:before="156" w:afterLines="50" w:after="156"/>
              <w:jc w:val="center"/>
              <w:rPr>
                <w:rFonts w:ascii="SimSun" w:eastAsia="SimSun" w:hAnsi="SimSun"/>
                <w:kern w:val="0"/>
                <w:szCs w:val="21"/>
              </w:rPr>
            </w:pPr>
            <w:r>
              <w:rPr>
                <w:rFonts w:ascii="SimSun" w:eastAsia="SimSun" w:hAnsi="SimSun"/>
                <w:kern w:val="0"/>
                <w:szCs w:val="21"/>
              </w:rPr>
              <w:t>50%</w:t>
            </w:r>
          </w:p>
        </w:tc>
        <w:tc>
          <w:tcPr>
            <w:tcW w:w="2627" w:type="dxa"/>
            <w:vMerge/>
            <w:shd w:val="clear" w:color="auto" w:fill="auto"/>
            <w:vAlign w:val="center"/>
          </w:tcPr>
          <w:p w14:paraId="6AEBBE24" w14:textId="77777777" w:rsidR="00322986" w:rsidRPr="00322986" w:rsidRDefault="00322986" w:rsidP="00DD7B5F">
            <w:pPr>
              <w:spacing w:beforeLines="50" w:before="156" w:afterLines="50" w:after="156"/>
              <w:rPr>
                <w:rFonts w:ascii="SimSun" w:eastAsia="SimSun" w:hAnsi="SimSun"/>
                <w:kern w:val="0"/>
                <w:szCs w:val="21"/>
              </w:rPr>
            </w:pPr>
          </w:p>
        </w:tc>
      </w:tr>
      <w:tr w:rsidR="00322986" w:rsidRPr="002F4D99" w14:paraId="02617FDB" w14:textId="77777777" w:rsidTr="00285327">
        <w:trPr>
          <w:trHeight w:val="755"/>
          <w:jc w:val="center"/>
        </w:trPr>
        <w:tc>
          <w:tcPr>
            <w:tcW w:w="2122" w:type="dxa"/>
            <w:shd w:val="clear" w:color="auto" w:fill="auto"/>
            <w:vAlign w:val="center"/>
          </w:tcPr>
          <w:p w14:paraId="6A42706C" w14:textId="77777777" w:rsidR="00322986" w:rsidRPr="00322986" w:rsidRDefault="00322986" w:rsidP="00DD7B5F">
            <w:pPr>
              <w:spacing w:beforeLines="50" w:before="156" w:afterLines="50" w:after="156"/>
              <w:jc w:val="center"/>
              <w:rPr>
                <w:rFonts w:ascii="SimSun" w:eastAsia="SimSun" w:hAnsi="SimSun"/>
                <w:kern w:val="0"/>
                <w:szCs w:val="21"/>
              </w:rPr>
            </w:pPr>
            <w:r w:rsidRPr="00322986">
              <w:rPr>
                <w:rFonts w:ascii="SimSun" w:eastAsia="SimSun" w:hAnsi="SimSun" w:hint="eastAsia"/>
                <w:kern w:val="0"/>
                <w:szCs w:val="21"/>
              </w:rPr>
              <w:t>课程目标3</w:t>
            </w:r>
          </w:p>
        </w:tc>
        <w:tc>
          <w:tcPr>
            <w:tcW w:w="858" w:type="dxa"/>
            <w:shd w:val="clear" w:color="auto" w:fill="auto"/>
            <w:vAlign w:val="center"/>
          </w:tcPr>
          <w:p w14:paraId="11DFDCBE" w14:textId="56A2D561" w:rsidR="00322986" w:rsidRPr="00322986" w:rsidRDefault="00147729" w:rsidP="00DD7B5F">
            <w:pPr>
              <w:spacing w:beforeLines="50" w:before="156" w:afterLines="50" w:after="156"/>
              <w:jc w:val="center"/>
              <w:rPr>
                <w:rFonts w:ascii="SimSun" w:eastAsia="SimSun" w:hAnsi="SimSun"/>
                <w:kern w:val="0"/>
                <w:szCs w:val="21"/>
              </w:rPr>
            </w:pPr>
            <w:r>
              <w:rPr>
                <w:rFonts w:ascii="SimSun" w:eastAsia="SimSun" w:hAnsi="SimSun"/>
                <w:kern w:val="0"/>
                <w:szCs w:val="21"/>
              </w:rPr>
              <w:t>0</w:t>
            </w:r>
          </w:p>
        </w:tc>
        <w:tc>
          <w:tcPr>
            <w:tcW w:w="1134" w:type="dxa"/>
            <w:shd w:val="clear" w:color="auto" w:fill="auto"/>
            <w:vAlign w:val="center"/>
          </w:tcPr>
          <w:p w14:paraId="54242204" w14:textId="3381C7C3" w:rsidR="00322986" w:rsidRPr="00322986" w:rsidRDefault="00DD6064" w:rsidP="00DD7B5F">
            <w:pPr>
              <w:spacing w:beforeLines="50" w:before="156" w:afterLines="50" w:after="156"/>
              <w:jc w:val="center"/>
              <w:rPr>
                <w:rFonts w:ascii="SimSun" w:eastAsia="SimSun" w:hAnsi="SimSun"/>
                <w:kern w:val="0"/>
                <w:szCs w:val="21"/>
              </w:rPr>
            </w:pPr>
            <w:r>
              <w:rPr>
                <w:rFonts w:ascii="SimSun" w:eastAsia="SimSun" w:hAnsi="SimSun"/>
                <w:kern w:val="0"/>
                <w:szCs w:val="21"/>
              </w:rPr>
              <w:t>0</w:t>
            </w:r>
          </w:p>
        </w:tc>
        <w:tc>
          <w:tcPr>
            <w:tcW w:w="1134" w:type="dxa"/>
            <w:vAlign w:val="center"/>
          </w:tcPr>
          <w:p w14:paraId="0939C7C0" w14:textId="60C4EE06" w:rsidR="00322986" w:rsidRPr="00322986" w:rsidRDefault="00DD6064" w:rsidP="00DD7B5F">
            <w:pPr>
              <w:spacing w:beforeLines="50" w:before="156" w:afterLines="50" w:after="156"/>
              <w:jc w:val="center"/>
              <w:rPr>
                <w:rFonts w:ascii="SimSun" w:eastAsia="SimSun" w:hAnsi="SimSun"/>
                <w:kern w:val="0"/>
                <w:szCs w:val="21"/>
              </w:rPr>
            </w:pPr>
            <w:r>
              <w:rPr>
                <w:rFonts w:ascii="SimSun" w:eastAsia="SimSun" w:hAnsi="SimSun"/>
                <w:kern w:val="0"/>
                <w:szCs w:val="21"/>
              </w:rPr>
              <w:t>50%</w:t>
            </w:r>
          </w:p>
        </w:tc>
        <w:tc>
          <w:tcPr>
            <w:tcW w:w="2627" w:type="dxa"/>
            <w:vMerge/>
            <w:shd w:val="clear" w:color="auto" w:fill="auto"/>
            <w:vAlign w:val="center"/>
          </w:tcPr>
          <w:p w14:paraId="08B0D17E" w14:textId="77777777" w:rsidR="00322986" w:rsidRPr="00322986" w:rsidRDefault="00322986" w:rsidP="00DD7B5F">
            <w:pPr>
              <w:spacing w:beforeLines="50" w:before="156" w:afterLines="50" w:after="156"/>
              <w:rPr>
                <w:rFonts w:ascii="SimSun" w:eastAsia="SimSun" w:hAnsi="SimSun"/>
                <w:kern w:val="0"/>
                <w:szCs w:val="21"/>
              </w:rPr>
            </w:pPr>
          </w:p>
        </w:tc>
      </w:tr>
      <w:tr w:rsidR="00322986" w:rsidRPr="002F4D99" w14:paraId="5E58F544" w14:textId="77777777" w:rsidTr="00285327">
        <w:trPr>
          <w:trHeight w:val="755"/>
          <w:jc w:val="center"/>
        </w:trPr>
        <w:tc>
          <w:tcPr>
            <w:tcW w:w="2122" w:type="dxa"/>
            <w:shd w:val="clear" w:color="auto" w:fill="auto"/>
            <w:vAlign w:val="center"/>
          </w:tcPr>
          <w:p w14:paraId="7172A70F" w14:textId="77777777" w:rsidR="00322986" w:rsidRPr="00322986" w:rsidRDefault="00322986" w:rsidP="00DD7B5F">
            <w:pPr>
              <w:spacing w:beforeLines="50" w:before="156" w:afterLines="50" w:after="156"/>
              <w:jc w:val="center"/>
              <w:rPr>
                <w:rFonts w:ascii="SimSun" w:eastAsia="SimSun" w:hAnsi="SimSun"/>
                <w:kern w:val="0"/>
                <w:szCs w:val="21"/>
              </w:rPr>
            </w:pPr>
            <w:r w:rsidRPr="00322986">
              <w:rPr>
                <w:rFonts w:ascii="SimSun" w:eastAsia="SimSun" w:hAnsi="SimSun" w:hint="eastAsia"/>
                <w:kern w:val="0"/>
                <w:szCs w:val="21"/>
              </w:rPr>
              <w:t>……（五号宋体）</w:t>
            </w:r>
          </w:p>
        </w:tc>
        <w:tc>
          <w:tcPr>
            <w:tcW w:w="858" w:type="dxa"/>
            <w:shd w:val="clear" w:color="auto" w:fill="auto"/>
            <w:vAlign w:val="center"/>
          </w:tcPr>
          <w:p w14:paraId="567FD4A0" w14:textId="77777777" w:rsidR="00322986" w:rsidRPr="00322986" w:rsidRDefault="00322986" w:rsidP="00DD7B5F">
            <w:pPr>
              <w:spacing w:beforeLines="50" w:before="156" w:afterLines="50" w:after="156"/>
              <w:jc w:val="center"/>
              <w:rPr>
                <w:rFonts w:ascii="SimSun" w:eastAsia="SimSun" w:hAnsi="SimSun"/>
                <w:kern w:val="0"/>
                <w:szCs w:val="21"/>
              </w:rPr>
            </w:pPr>
          </w:p>
        </w:tc>
        <w:tc>
          <w:tcPr>
            <w:tcW w:w="1134" w:type="dxa"/>
            <w:shd w:val="clear" w:color="auto" w:fill="auto"/>
            <w:vAlign w:val="center"/>
          </w:tcPr>
          <w:p w14:paraId="010CD75E" w14:textId="77777777" w:rsidR="00322986" w:rsidRPr="00322986" w:rsidRDefault="00322986" w:rsidP="00DD7B5F">
            <w:pPr>
              <w:spacing w:beforeLines="50" w:before="156" w:afterLines="50" w:after="156"/>
              <w:jc w:val="center"/>
              <w:rPr>
                <w:rFonts w:ascii="SimSun" w:eastAsia="SimSun" w:hAnsi="SimSun"/>
                <w:kern w:val="0"/>
                <w:szCs w:val="21"/>
              </w:rPr>
            </w:pPr>
          </w:p>
        </w:tc>
        <w:tc>
          <w:tcPr>
            <w:tcW w:w="1134" w:type="dxa"/>
            <w:vAlign w:val="center"/>
          </w:tcPr>
          <w:p w14:paraId="64AEF16F" w14:textId="77777777" w:rsidR="00322986" w:rsidRPr="00322986" w:rsidRDefault="00322986" w:rsidP="00DD7B5F">
            <w:pPr>
              <w:spacing w:beforeLines="50" w:before="156" w:afterLines="50" w:after="156"/>
              <w:jc w:val="center"/>
              <w:rPr>
                <w:rFonts w:ascii="SimSun" w:eastAsia="SimSun" w:hAnsi="SimSun"/>
                <w:kern w:val="0"/>
                <w:szCs w:val="21"/>
              </w:rPr>
            </w:pPr>
          </w:p>
        </w:tc>
        <w:tc>
          <w:tcPr>
            <w:tcW w:w="2627" w:type="dxa"/>
            <w:vMerge/>
            <w:shd w:val="clear" w:color="auto" w:fill="auto"/>
            <w:vAlign w:val="center"/>
          </w:tcPr>
          <w:p w14:paraId="267129AF" w14:textId="77777777" w:rsidR="00322986" w:rsidRPr="00322986" w:rsidRDefault="00322986" w:rsidP="00DD7B5F">
            <w:pPr>
              <w:spacing w:beforeLines="50" w:before="156" w:afterLines="50" w:after="156"/>
              <w:rPr>
                <w:rFonts w:ascii="SimSun" w:eastAsia="SimSun" w:hAnsi="SimSun"/>
                <w:kern w:val="0"/>
                <w:szCs w:val="21"/>
              </w:rPr>
            </w:pPr>
          </w:p>
        </w:tc>
      </w:tr>
    </w:tbl>
    <w:p w14:paraId="15C6119D" w14:textId="77777777" w:rsidR="00285327" w:rsidRPr="00DD7B5F" w:rsidRDefault="00DD7B5F" w:rsidP="00DD7B5F">
      <w:pPr>
        <w:widowControl/>
        <w:spacing w:beforeLines="50" w:before="156" w:afterLines="50" w:after="156"/>
        <w:ind w:firstLineChars="200" w:firstLine="482"/>
        <w:jc w:val="left"/>
        <w:rPr>
          <w:rFonts w:ascii="SimHei" w:eastAsia="SimHei" w:hAnsi="SimHei"/>
          <w:b/>
          <w:sz w:val="24"/>
          <w:szCs w:val="24"/>
        </w:rPr>
      </w:pPr>
      <w:r w:rsidRPr="00DD7B5F">
        <w:rPr>
          <w:rFonts w:ascii="SimHei" w:eastAsia="SimHei" w:hAnsi="SimHei" w:hint="eastAsia"/>
          <w:b/>
          <w:sz w:val="24"/>
          <w:szCs w:val="24"/>
        </w:rPr>
        <w:t>（三）</w:t>
      </w:r>
      <w:r w:rsidR="00F56396" w:rsidRPr="00DD7B5F">
        <w:rPr>
          <w:rFonts w:ascii="SimHei" w:eastAsia="SimHei" w:hAnsi="SimHei" w:hint="eastAsia"/>
          <w:b/>
          <w:sz w:val="24"/>
          <w:szCs w:val="24"/>
        </w:rPr>
        <w:t>评分标准</w:t>
      </w:r>
      <w:r>
        <w:rPr>
          <w:rFonts w:ascii="SimHei" w:eastAsia="SimHei" w:hAnsi="SimHei" w:hint="eastAsia"/>
          <w:b/>
          <w:sz w:val="24"/>
          <w:szCs w:val="24"/>
        </w:rPr>
        <w:t xml:space="preserve"> </w:t>
      </w:r>
      <w:r w:rsidRPr="00CA53B2">
        <w:rPr>
          <w:rFonts w:ascii="SimSun" w:eastAsia="SimSun" w:hAnsi="SimSun"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6D6CCD11"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6A9E7AB1" w14:textId="77777777" w:rsidR="00DE7849" w:rsidRPr="00F56396" w:rsidRDefault="00DE7849" w:rsidP="00DD7B5F">
            <w:pPr>
              <w:widowControl/>
              <w:spacing w:beforeLines="50" w:before="156" w:afterLines="50" w:after="156"/>
              <w:jc w:val="center"/>
              <w:rPr>
                <w:rFonts w:ascii="SimSun" w:eastAsia="SimSun" w:hAnsi="SimSun"/>
                <w:b/>
                <w:bCs/>
                <w:szCs w:val="21"/>
              </w:rPr>
            </w:pPr>
            <w:r w:rsidRPr="00F56396">
              <w:rPr>
                <w:rFonts w:ascii="SimSun" w:eastAsia="SimSun" w:hAnsi="SimSun"/>
                <w:b/>
                <w:bCs/>
                <w:szCs w:val="21"/>
              </w:rPr>
              <w:t>课程</w:t>
            </w:r>
          </w:p>
          <w:p w14:paraId="5CD5BD27" w14:textId="77777777" w:rsidR="00DE7849" w:rsidRPr="00F56396" w:rsidRDefault="00DE7849" w:rsidP="00DD7B5F">
            <w:pPr>
              <w:widowControl/>
              <w:spacing w:beforeLines="50" w:before="156" w:afterLines="50" w:after="156"/>
              <w:jc w:val="center"/>
              <w:rPr>
                <w:rFonts w:ascii="SimSun" w:eastAsia="SimSun" w:hAnsi="SimSun"/>
                <w:b/>
                <w:bCs/>
                <w:szCs w:val="21"/>
              </w:rPr>
            </w:pPr>
            <w:r w:rsidRPr="00F56396">
              <w:rPr>
                <w:rFonts w:ascii="SimSun" w:eastAsia="SimSun" w:hAnsi="SimSun"/>
                <w:b/>
                <w:bCs/>
                <w:szCs w:val="21"/>
              </w:rPr>
              <w:t>目标</w:t>
            </w:r>
          </w:p>
        </w:tc>
        <w:tc>
          <w:tcPr>
            <w:tcW w:w="9369" w:type="dxa"/>
            <w:gridSpan w:val="5"/>
            <w:tcBorders>
              <w:top w:val="single" w:sz="4" w:space="0" w:color="auto"/>
              <w:left w:val="single" w:sz="4" w:space="0" w:color="auto"/>
              <w:right w:val="single" w:sz="4" w:space="0" w:color="auto"/>
            </w:tcBorders>
          </w:tcPr>
          <w:p w14:paraId="0EC66DBE" w14:textId="77777777" w:rsidR="00DE7849" w:rsidRPr="00FB77A1" w:rsidRDefault="00DE7849" w:rsidP="00DD7B5F">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评分标准</w:t>
            </w:r>
          </w:p>
        </w:tc>
      </w:tr>
      <w:tr w:rsidR="00DE7849" w:rsidRPr="002F4D99" w14:paraId="7EE88B4B" w14:textId="77777777" w:rsidTr="006409D4">
        <w:trPr>
          <w:trHeight w:val="454"/>
          <w:tblHeader/>
          <w:jc w:val="center"/>
        </w:trPr>
        <w:tc>
          <w:tcPr>
            <w:tcW w:w="993" w:type="dxa"/>
            <w:vMerge/>
            <w:tcBorders>
              <w:left w:val="single" w:sz="4" w:space="0" w:color="auto"/>
              <w:right w:val="single" w:sz="4" w:space="0" w:color="auto"/>
            </w:tcBorders>
            <w:vAlign w:val="center"/>
          </w:tcPr>
          <w:p w14:paraId="0203E41D" w14:textId="77777777" w:rsidR="00DE7849" w:rsidRPr="00F56396" w:rsidRDefault="00DE7849" w:rsidP="00DE7849">
            <w:pPr>
              <w:widowControl/>
              <w:spacing w:beforeLines="50" w:before="156" w:afterLines="50" w:after="156"/>
              <w:jc w:val="center"/>
              <w:rPr>
                <w:rFonts w:ascii="SimSun" w:eastAsia="SimSun" w:hAnsi="SimSu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A52E567"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09379B75"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3553855C"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602FFA8E"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2BABF526"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hint="eastAsia"/>
                <w:b/>
                <w:bCs/>
                <w:szCs w:val="21"/>
              </w:rPr>
              <w:t>＜6</w:t>
            </w:r>
            <w:r w:rsidRPr="00FB77A1">
              <w:rPr>
                <w:rFonts w:ascii="SimSun" w:eastAsia="SimSun" w:hAnsi="SimSun"/>
                <w:b/>
                <w:bCs/>
                <w:szCs w:val="21"/>
              </w:rPr>
              <w:t>0</w:t>
            </w:r>
          </w:p>
        </w:tc>
      </w:tr>
      <w:tr w:rsidR="00DE7849" w:rsidRPr="002F4D99" w14:paraId="6D16E337" w14:textId="77777777" w:rsidTr="006409D4">
        <w:trPr>
          <w:trHeight w:val="449"/>
          <w:tblHeader/>
          <w:jc w:val="center"/>
        </w:trPr>
        <w:tc>
          <w:tcPr>
            <w:tcW w:w="993" w:type="dxa"/>
            <w:vMerge/>
            <w:tcBorders>
              <w:left w:val="single" w:sz="4" w:space="0" w:color="auto"/>
              <w:right w:val="single" w:sz="4" w:space="0" w:color="auto"/>
            </w:tcBorders>
            <w:vAlign w:val="center"/>
          </w:tcPr>
          <w:p w14:paraId="3A34A9F1" w14:textId="77777777" w:rsidR="00DE7849" w:rsidRPr="00F56396" w:rsidRDefault="00DE7849" w:rsidP="00DE7849">
            <w:pPr>
              <w:widowControl/>
              <w:spacing w:beforeLines="50" w:before="156" w:afterLines="50" w:after="156"/>
              <w:jc w:val="center"/>
              <w:rPr>
                <w:rFonts w:ascii="SimSun" w:eastAsia="SimSun" w:hAnsi="SimSu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1685965"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6B3A3F2C"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34965FC4"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07E4A185"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69153172"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hint="eastAsia"/>
                <w:b/>
                <w:bCs/>
                <w:szCs w:val="21"/>
              </w:rPr>
              <w:t>不合格</w:t>
            </w:r>
          </w:p>
        </w:tc>
      </w:tr>
      <w:tr w:rsidR="00DE7849" w:rsidRPr="002F4D99" w14:paraId="69A213F8"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2217980A" w14:textId="77777777" w:rsidR="00DE7849" w:rsidRPr="00F56396" w:rsidRDefault="00DE7849" w:rsidP="00DE7849">
            <w:pPr>
              <w:widowControl/>
              <w:spacing w:beforeLines="50" w:before="156" w:afterLines="50" w:after="156"/>
              <w:jc w:val="center"/>
              <w:rPr>
                <w:rFonts w:ascii="SimSun" w:eastAsia="SimSun" w:hAnsi="SimSu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E307033" w14:textId="77777777"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234D5A0D" w14:textId="77777777"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69847292" w14:textId="77777777"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192C40AE" w14:textId="77777777"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51BA0D6E" w14:textId="77777777"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F</w:t>
            </w:r>
          </w:p>
        </w:tc>
      </w:tr>
      <w:tr w:rsidR="00DE7849" w:rsidRPr="002F4D99" w14:paraId="22C1FB67"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9E4F73A" w14:textId="77777777" w:rsidR="00DE7849" w:rsidRDefault="00DE7849" w:rsidP="00DE7849">
            <w:pPr>
              <w:spacing w:beforeLines="50" w:before="156" w:afterLines="50" w:after="156"/>
              <w:jc w:val="center"/>
              <w:rPr>
                <w:rFonts w:ascii="SimSun" w:eastAsia="SimSun" w:hAnsi="SimSun"/>
                <w:b/>
                <w:bCs/>
                <w:kern w:val="0"/>
                <w:szCs w:val="21"/>
              </w:rPr>
            </w:pPr>
            <w:r w:rsidRPr="00F56396">
              <w:rPr>
                <w:rFonts w:ascii="SimSun" w:eastAsia="SimSun" w:hAnsi="SimSun" w:hint="eastAsia"/>
                <w:b/>
                <w:bCs/>
                <w:kern w:val="0"/>
                <w:szCs w:val="21"/>
              </w:rPr>
              <w:t>课程</w:t>
            </w:r>
          </w:p>
          <w:p w14:paraId="2FED0F4A" w14:textId="77777777" w:rsidR="00DE7849" w:rsidRPr="00F56396" w:rsidRDefault="00DE7849" w:rsidP="00DE7849">
            <w:pPr>
              <w:spacing w:beforeLines="50" w:before="156" w:afterLines="50" w:after="156"/>
              <w:jc w:val="center"/>
              <w:rPr>
                <w:rFonts w:ascii="SimSun" w:eastAsia="SimSun" w:hAnsi="SimSun"/>
                <w:b/>
                <w:bCs/>
                <w:kern w:val="0"/>
                <w:szCs w:val="21"/>
              </w:rPr>
            </w:pPr>
            <w:r w:rsidRPr="00F56396">
              <w:rPr>
                <w:rFonts w:ascii="SimSun" w:eastAsia="SimSun" w:hAnsi="SimSun"/>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34704B99" w14:textId="5C6A6DE7" w:rsidR="00DE7849" w:rsidRPr="00F56396" w:rsidRDefault="00B3004C" w:rsidP="00DE7849">
            <w:pPr>
              <w:spacing w:beforeLines="50" w:before="156" w:afterLines="50" w:after="156"/>
              <w:rPr>
                <w:rFonts w:ascii="SimSun" w:eastAsia="SimSun" w:hAnsi="SimSun"/>
                <w:szCs w:val="21"/>
              </w:rPr>
            </w:pPr>
            <w:r>
              <w:rPr>
                <w:rFonts w:ascii="SimSun" w:eastAsia="SimSun" w:hAnsi="SimSun"/>
                <w:szCs w:val="21"/>
              </w:rPr>
              <w:t>60%</w:t>
            </w:r>
          </w:p>
        </w:tc>
        <w:tc>
          <w:tcPr>
            <w:tcW w:w="1984" w:type="dxa"/>
            <w:tcBorders>
              <w:top w:val="single" w:sz="4" w:space="0" w:color="auto"/>
              <w:left w:val="single" w:sz="4" w:space="0" w:color="auto"/>
              <w:bottom w:val="single" w:sz="4" w:space="0" w:color="auto"/>
              <w:right w:val="single" w:sz="4" w:space="0" w:color="auto"/>
            </w:tcBorders>
          </w:tcPr>
          <w:p w14:paraId="5310EB85" w14:textId="6E54E30A" w:rsidR="00DE7849" w:rsidRPr="00F56396" w:rsidRDefault="00B3004C" w:rsidP="00DE7849">
            <w:pPr>
              <w:spacing w:beforeLines="50" w:before="156" w:afterLines="50" w:after="156"/>
              <w:rPr>
                <w:rFonts w:ascii="SimSun" w:eastAsia="SimSun" w:hAnsi="SimSun"/>
                <w:szCs w:val="21"/>
              </w:rPr>
            </w:pPr>
            <w:r>
              <w:rPr>
                <w:rFonts w:ascii="SimSun" w:eastAsia="SimSun" w:hAnsi="SimSun"/>
                <w:szCs w:val="21"/>
              </w:rPr>
              <w:t>40%</w:t>
            </w:r>
          </w:p>
        </w:tc>
        <w:tc>
          <w:tcPr>
            <w:tcW w:w="1843" w:type="dxa"/>
            <w:tcBorders>
              <w:top w:val="single" w:sz="4" w:space="0" w:color="auto"/>
              <w:left w:val="single" w:sz="4" w:space="0" w:color="auto"/>
              <w:bottom w:val="single" w:sz="4" w:space="0" w:color="auto"/>
              <w:right w:val="single" w:sz="4" w:space="0" w:color="auto"/>
            </w:tcBorders>
          </w:tcPr>
          <w:p w14:paraId="4B283D55" w14:textId="4CA825A8" w:rsidR="00DE7849" w:rsidRPr="00F56396" w:rsidRDefault="00343471" w:rsidP="00DE7849">
            <w:pPr>
              <w:spacing w:beforeLines="50" w:before="156" w:afterLines="50" w:after="156"/>
              <w:rPr>
                <w:rFonts w:ascii="SimSun" w:eastAsia="SimSun" w:hAnsi="SimSun"/>
                <w:szCs w:val="21"/>
              </w:rPr>
            </w:pPr>
            <w:r>
              <w:rPr>
                <w:rFonts w:ascii="SimSun" w:eastAsia="SimSun" w:hAnsi="SimSun"/>
                <w:szCs w:val="21"/>
              </w:rPr>
              <w:t>0%</w:t>
            </w:r>
          </w:p>
        </w:tc>
        <w:tc>
          <w:tcPr>
            <w:tcW w:w="1779" w:type="dxa"/>
            <w:tcBorders>
              <w:top w:val="single" w:sz="4" w:space="0" w:color="auto"/>
              <w:left w:val="single" w:sz="4" w:space="0" w:color="auto"/>
              <w:bottom w:val="single" w:sz="4" w:space="0" w:color="auto"/>
              <w:right w:val="single" w:sz="4" w:space="0" w:color="auto"/>
            </w:tcBorders>
          </w:tcPr>
          <w:p w14:paraId="61C5D4EC" w14:textId="77777777" w:rsidR="00DE7849" w:rsidRPr="00F56396" w:rsidRDefault="00DE7849" w:rsidP="00DE7849">
            <w:pPr>
              <w:spacing w:beforeLines="50" w:before="156" w:afterLines="50" w:after="156"/>
              <w:rPr>
                <w:rFonts w:ascii="SimSun" w:eastAsia="SimSun" w:hAnsi="SimSun"/>
                <w:szCs w:val="21"/>
              </w:rPr>
            </w:pPr>
          </w:p>
        </w:tc>
        <w:tc>
          <w:tcPr>
            <w:tcW w:w="1779" w:type="dxa"/>
            <w:tcBorders>
              <w:top w:val="single" w:sz="4" w:space="0" w:color="auto"/>
              <w:left w:val="single" w:sz="4" w:space="0" w:color="auto"/>
              <w:bottom w:val="single" w:sz="4" w:space="0" w:color="auto"/>
              <w:right w:val="single" w:sz="4" w:space="0" w:color="auto"/>
            </w:tcBorders>
          </w:tcPr>
          <w:p w14:paraId="7D8642EA" w14:textId="77777777" w:rsidR="00DE7849" w:rsidRPr="00F56396" w:rsidRDefault="00DE7849" w:rsidP="00DE7849">
            <w:pPr>
              <w:spacing w:beforeLines="50" w:before="156" w:afterLines="50" w:after="156"/>
              <w:rPr>
                <w:rFonts w:ascii="SimSun" w:eastAsia="SimSun" w:hAnsi="SimSun"/>
                <w:szCs w:val="21"/>
              </w:rPr>
            </w:pPr>
          </w:p>
        </w:tc>
      </w:tr>
      <w:tr w:rsidR="00DE7849" w:rsidRPr="002F4D99" w14:paraId="5EBDFA0B"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6D66395" w14:textId="77777777" w:rsidR="00DE7849" w:rsidRDefault="00DE7849" w:rsidP="00DE7849">
            <w:pPr>
              <w:spacing w:beforeLines="50" w:before="156" w:afterLines="50" w:after="156"/>
              <w:jc w:val="center"/>
              <w:rPr>
                <w:rFonts w:ascii="SimSun" w:eastAsia="SimSun" w:hAnsi="SimSun"/>
                <w:b/>
                <w:bCs/>
                <w:kern w:val="0"/>
                <w:szCs w:val="21"/>
              </w:rPr>
            </w:pPr>
            <w:r w:rsidRPr="00F56396">
              <w:rPr>
                <w:rFonts w:ascii="SimSun" w:eastAsia="SimSun" w:hAnsi="SimSun" w:hint="eastAsia"/>
                <w:b/>
                <w:bCs/>
                <w:kern w:val="0"/>
                <w:szCs w:val="21"/>
              </w:rPr>
              <w:t>课程</w:t>
            </w:r>
          </w:p>
          <w:p w14:paraId="69B6F157" w14:textId="77777777" w:rsidR="00DE7849" w:rsidRPr="00F56396" w:rsidRDefault="00DE7849" w:rsidP="00DE7849">
            <w:pPr>
              <w:spacing w:beforeLines="50" w:before="156" w:afterLines="50" w:after="156"/>
              <w:jc w:val="center"/>
              <w:rPr>
                <w:rFonts w:ascii="SimSun" w:eastAsia="SimSun" w:hAnsi="SimSun"/>
                <w:b/>
                <w:bCs/>
                <w:kern w:val="0"/>
                <w:szCs w:val="21"/>
              </w:rPr>
            </w:pPr>
            <w:r w:rsidRPr="00F56396">
              <w:rPr>
                <w:rFonts w:ascii="SimSun" w:eastAsia="SimSun" w:hAnsi="SimSun"/>
                <w:b/>
                <w:bCs/>
                <w:kern w:val="0"/>
                <w:szCs w:val="21"/>
              </w:rPr>
              <w:t>目标</w:t>
            </w:r>
            <w:r>
              <w:rPr>
                <w:rFonts w:ascii="SimSun" w:eastAsia="SimSun" w:hAnsi="SimSun"/>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2A5588DF" w14:textId="32CD23E9" w:rsidR="00DE7849" w:rsidRPr="00F56396" w:rsidRDefault="00B3004C" w:rsidP="00DE7849">
            <w:pPr>
              <w:spacing w:beforeLines="50" w:before="156" w:afterLines="50" w:after="156"/>
              <w:rPr>
                <w:rFonts w:ascii="SimSun" w:eastAsia="SimSun" w:hAnsi="SimSun"/>
                <w:szCs w:val="21"/>
              </w:rPr>
            </w:pPr>
            <w:r>
              <w:rPr>
                <w:rFonts w:ascii="SimSun" w:eastAsia="SimSun" w:hAnsi="SimSun"/>
                <w:szCs w:val="21"/>
              </w:rPr>
              <w:t>30%</w:t>
            </w:r>
          </w:p>
        </w:tc>
        <w:tc>
          <w:tcPr>
            <w:tcW w:w="1984" w:type="dxa"/>
            <w:tcBorders>
              <w:top w:val="single" w:sz="4" w:space="0" w:color="auto"/>
              <w:left w:val="single" w:sz="4" w:space="0" w:color="auto"/>
              <w:bottom w:val="single" w:sz="4" w:space="0" w:color="auto"/>
              <w:right w:val="single" w:sz="4" w:space="0" w:color="auto"/>
            </w:tcBorders>
          </w:tcPr>
          <w:p w14:paraId="2E70ACED" w14:textId="3E76E7FD" w:rsidR="00DE7849" w:rsidRPr="00F56396" w:rsidRDefault="00B3004C" w:rsidP="00DE7849">
            <w:pPr>
              <w:spacing w:beforeLines="50" w:before="156" w:afterLines="50" w:after="156"/>
              <w:rPr>
                <w:rFonts w:ascii="SimSun" w:eastAsia="SimSun" w:hAnsi="SimSun"/>
                <w:szCs w:val="21"/>
              </w:rPr>
            </w:pPr>
            <w:r>
              <w:rPr>
                <w:rFonts w:ascii="SimSun" w:eastAsia="SimSun" w:hAnsi="SimSun"/>
                <w:szCs w:val="21"/>
              </w:rPr>
              <w:t>60%</w:t>
            </w:r>
          </w:p>
        </w:tc>
        <w:tc>
          <w:tcPr>
            <w:tcW w:w="1843" w:type="dxa"/>
            <w:tcBorders>
              <w:top w:val="single" w:sz="4" w:space="0" w:color="auto"/>
              <w:left w:val="single" w:sz="4" w:space="0" w:color="auto"/>
              <w:bottom w:val="single" w:sz="4" w:space="0" w:color="auto"/>
              <w:right w:val="single" w:sz="4" w:space="0" w:color="auto"/>
            </w:tcBorders>
          </w:tcPr>
          <w:p w14:paraId="33A6D8BD" w14:textId="3A73FDB5" w:rsidR="00DE7849" w:rsidRPr="00F56396" w:rsidRDefault="00B3004C" w:rsidP="00DE7849">
            <w:pPr>
              <w:spacing w:beforeLines="50" w:before="156" w:afterLines="50" w:after="156"/>
              <w:rPr>
                <w:rFonts w:ascii="SimSun" w:eastAsia="SimSun" w:hAnsi="SimSun"/>
                <w:szCs w:val="21"/>
              </w:rPr>
            </w:pPr>
            <w:r>
              <w:rPr>
                <w:rFonts w:ascii="SimSun" w:eastAsia="SimSun" w:hAnsi="SimSun"/>
                <w:szCs w:val="21"/>
              </w:rPr>
              <w:t>10%</w:t>
            </w:r>
          </w:p>
        </w:tc>
        <w:tc>
          <w:tcPr>
            <w:tcW w:w="1779" w:type="dxa"/>
            <w:tcBorders>
              <w:top w:val="single" w:sz="4" w:space="0" w:color="auto"/>
              <w:left w:val="single" w:sz="4" w:space="0" w:color="auto"/>
              <w:bottom w:val="single" w:sz="4" w:space="0" w:color="auto"/>
              <w:right w:val="single" w:sz="4" w:space="0" w:color="auto"/>
            </w:tcBorders>
          </w:tcPr>
          <w:p w14:paraId="22D59FEE" w14:textId="77777777" w:rsidR="00DE7849" w:rsidRPr="00F56396" w:rsidRDefault="00DE7849" w:rsidP="00DE7849">
            <w:pPr>
              <w:spacing w:beforeLines="50" w:before="156" w:afterLines="50" w:after="156"/>
              <w:rPr>
                <w:rFonts w:ascii="SimSun" w:eastAsia="SimSun" w:hAnsi="SimSun"/>
                <w:szCs w:val="21"/>
              </w:rPr>
            </w:pPr>
          </w:p>
        </w:tc>
        <w:tc>
          <w:tcPr>
            <w:tcW w:w="1779" w:type="dxa"/>
            <w:tcBorders>
              <w:top w:val="single" w:sz="4" w:space="0" w:color="auto"/>
              <w:left w:val="single" w:sz="4" w:space="0" w:color="auto"/>
              <w:bottom w:val="single" w:sz="4" w:space="0" w:color="auto"/>
              <w:right w:val="single" w:sz="4" w:space="0" w:color="auto"/>
            </w:tcBorders>
          </w:tcPr>
          <w:p w14:paraId="78653C0F" w14:textId="77777777" w:rsidR="00DE7849" w:rsidRPr="00F56396" w:rsidRDefault="00DE7849" w:rsidP="00DE7849">
            <w:pPr>
              <w:spacing w:beforeLines="50" w:before="156" w:afterLines="50" w:after="156"/>
              <w:rPr>
                <w:rFonts w:ascii="SimSun" w:eastAsia="SimSun" w:hAnsi="SimSun"/>
                <w:szCs w:val="21"/>
              </w:rPr>
            </w:pPr>
          </w:p>
        </w:tc>
      </w:tr>
      <w:tr w:rsidR="00B3004C" w:rsidRPr="002F4D99" w14:paraId="462D1993"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92E55BB" w14:textId="77777777" w:rsidR="00B3004C" w:rsidRDefault="00B3004C" w:rsidP="00B3004C">
            <w:pPr>
              <w:spacing w:beforeLines="50" w:before="156" w:afterLines="50" w:after="156"/>
              <w:jc w:val="center"/>
              <w:rPr>
                <w:rFonts w:ascii="SimSun" w:eastAsia="SimSun" w:hAnsi="SimSun"/>
                <w:b/>
                <w:bCs/>
                <w:kern w:val="0"/>
                <w:szCs w:val="21"/>
              </w:rPr>
            </w:pPr>
            <w:r w:rsidRPr="00F56396">
              <w:rPr>
                <w:rFonts w:ascii="SimSun" w:eastAsia="SimSun" w:hAnsi="SimSun" w:hint="eastAsia"/>
                <w:b/>
                <w:bCs/>
                <w:kern w:val="0"/>
                <w:szCs w:val="21"/>
              </w:rPr>
              <w:t>课程</w:t>
            </w:r>
          </w:p>
          <w:p w14:paraId="419BC9B0" w14:textId="77777777" w:rsidR="00B3004C" w:rsidRPr="00F56396" w:rsidRDefault="00B3004C" w:rsidP="00B3004C">
            <w:pPr>
              <w:spacing w:beforeLines="50" w:before="156" w:afterLines="50" w:after="156"/>
              <w:jc w:val="center"/>
              <w:rPr>
                <w:rFonts w:ascii="SimSun" w:eastAsia="SimSun" w:hAnsi="SimSun"/>
                <w:b/>
                <w:bCs/>
                <w:kern w:val="0"/>
                <w:szCs w:val="21"/>
              </w:rPr>
            </w:pPr>
            <w:r w:rsidRPr="00F56396">
              <w:rPr>
                <w:rFonts w:ascii="SimSun" w:eastAsia="SimSun" w:hAnsi="SimSun"/>
                <w:b/>
                <w:bCs/>
                <w:kern w:val="0"/>
                <w:szCs w:val="21"/>
              </w:rPr>
              <w:t>目标</w:t>
            </w:r>
            <w:r>
              <w:rPr>
                <w:rFonts w:ascii="SimSun" w:eastAsia="SimSun" w:hAnsi="SimSun"/>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10954E37" w14:textId="41764C1E" w:rsidR="00B3004C" w:rsidRPr="00F56396" w:rsidRDefault="00B3004C" w:rsidP="00B3004C">
            <w:pPr>
              <w:spacing w:beforeLines="50" w:before="156" w:afterLines="50" w:after="156"/>
              <w:rPr>
                <w:rFonts w:ascii="SimSun" w:eastAsia="SimSun" w:hAnsi="SimSun"/>
                <w:szCs w:val="21"/>
              </w:rPr>
            </w:pPr>
            <w:r>
              <w:rPr>
                <w:rFonts w:ascii="SimSun" w:eastAsia="SimSun" w:hAnsi="SimSun"/>
                <w:szCs w:val="21"/>
              </w:rPr>
              <w:t>40%</w:t>
            </w:r>
          </w:p>
        </w:tc>
        <w:tc>
          <w:tcPr>
            <w:tcW w:w="1984" w:type="dxa"/>
            <w:tcBorders>
              <w:top w:val="single" w:sz="4" w:space="0" w:color="auto"/>
              <w:left w:val="single" w:sz="4" w:space="0" w:color="auto"/>
              <w:bottom w:val="single" w:sz="4" w:space="0" w:color="auto"/>
              <w:right w:val="single" w:sz="4" w:space="0" w:color="auto"/>
            </w:tcBorders>
          </w:tcPr>
          <w:p w14:paraId="4AE64F53" w14:textId="1E8633BC" w:rsidR="00B3004C" w:rsidRPr="00F56396" w:rsidRDefault="00B3004C" w:rsidP="00B3004C">
            <w:pPr>
              <w:spacing w:beforeLines="50" w:before="156" w:afterLines="50" w:after="156"/>
              <w:rPr>
                <w:rFonts w:ascii="SimSun" w:eastAsia="SimSun" w:hAnsi="SimSun"/>
                <w:szCs w:val="21"/>
              </w:rPr>
            </w:pPr>
            <w:r>
              <w:rPr>
                <w:rFonts w:ascii="SimSun" w:eastAsia="SimSun" w:hAnsi="SimSun"/>
                <w:szCs w:val="21"/>
              </w:rPr>
              <w:t>50%</w:t>
            </w:r>
          </w:p>
        </w:tc>
        <w:tc>
          <w:tcPr>
            <w:tcW w:w="1843" w:type="dxa"/>
            <w:tcBorders>
              <w:top w:val="single" w:sz="4" w:space="0" w:color="auto"/>
              <w:left w:val="single" w:sz="4" w:space="0" w:color="auto"/>
              <w:bottom w:val="single" w:sz="4" w:space="0" w:color="auto"/>
              <w:right w:val="single" w:sz="4" w:space="0" w:color="auto"/>
            </w:tcBorders>
          </w:tcPr>
          <w:p w14:paraId="007DF79A" w14:textId="6D1A97C6" w:rsidR="00B3004C" w:rsidRPr="00F56396" w:rsidRDefault="00B3004C" w:rsidP="00B3004C">
            <w:pPr>
              <w:spacing w:beforeLines="50" w:before="156" w:afterLines="50" w:after="156"/>
              <w:rPr>
                <w:rFonts w:ascii="SimSun" w:eastAsia="SimSun" w:hAnsi="SimSun"/>
                <w:szCs w:val="21"/>
              </w:rPr>
            </w:pPr>
            <w:r>
              <w:rPr>
                <w:rFonts w:ascii="SimSun" w:eastAsia="SimSun" w:hAnsi="SimSun"/>
                <w:szCs w:val="21"/>
              </w:rPr>
              <w:t>10%</w:t>
            </w:r>
          </w:p>
        </w:tc>
        <w:tc>
          <w:tcPr>
            <w:tcW w:w="1779" w:type="dxa"/>
            <w:tcBorders>
              <w:top w:val="single" w:sz="4" w:space="0" w:color="auto"/>
              <w:left w:val="single" w:sz="4" w:space="0" w:color="auto"/>
              <w:bottom w:val="single" w:sz="4" w:space="0" w:color="auto"/>
              <w:right w:val="single" w:sz="4" w:space="0" w:color="auto"/>
            </w:tcBorders>
          </w:tcPr>
          <w:p w14:paraId="7B907741" w14:textId="77777777" w:rsidR="00B3004C" w:rsidRPr="00F56396" w:rsidRDefault="00B3004C" w:rsidP="00B3004C">
            <w:pPr>
              <w:spacing w:beforeLines="50" w:before="156" w:afterLines="50" w:after="156"/>
              <w:rPr>
                <w:rFonts w:ascii="SimSun" w:eastAsia="SimSun" w:hAnsi="SimSun"/>
                <w:szCs w:val="21"/>
              </w:rPr>
            </w:pPr>
          </w:p>
        </w:tc>
        <w:tc>
          <w:tcPr>
            <w:tcW w:w="1779" w:type="dxa"/>
            <w:tcBorders>
              <w:top w:val="single" w:sz="4" w:space="0" w:color="auto"/>
              <w:left w:val="single" w:sz="4" w:space="0" w:color="auto"/>
              <w:bottom w:val="single" w:sz="4" w:space="0" w:color="auto"/>
              <w:right w:val="single" w:sz="4" w:space="0" w:color="auto"/>
            </w:tcBorders>
          </w:tcPr>
          <w:p w14:paraId="703BEE2D" w14:textId="77777777" w:rsidR="00B3004C" w:rsidRPr="00F56396" w:rsidRDefault="00B3004C" w:rsidP="00B3004C">
            <w:pPr>
              <w:spacing w:beforeLines="50" w:before="156" w:afterLines="50" w:after="156"/>
              <w:rPr>
                <w:rFonts w:ascii="SimSun" w:eastAsia="SimSun" w:hAnsi="SimSun"/>
                <w:szCs w:val="21"/>
              </w:rPr>
            </w:pPr>
          </w:p>
        </w:tc>
      </w:tr>
      <w:tr w:rsidR="00DE7849" w:rsidRPr="002F4D99" w14:paraId="15414ECF"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B3B0587" w14:textId="77777777" w:rsidR="00DE7849" w:rsidRDefault="00DE7849" w:rsidP="00DE7849">
            <w:pPr>
              <w:spacing w:beforeLines="50" w:before="156" w:afterLines="50" w:after="156"/>
              <w:jc w:val="center"/>
              <w:rPr>
                <w:rFonts w:ascii="SimSun" w:eastAsia="SimSun" w:hAnsi="SimSun"/>
                <w:b/>
                <w:bCs/>
                <w:kern w:val="0"/>
                <w:szCs w:val="21"/>
              </w:rPr>
            </w:pPr>
            <w:r>
              <w:rPr>
                <w:rFonts w:ascii="SimSun" w:eastAsia="SimSun" w:hAnsi="SimSun" w:hint="eastAsia"/>
                <w:b/>
                <w:bCs/>
                <w:kern w:val="0"/>
                <w:szCs w:val="21"/>
              </w:rPr>
              <w:t>……</w:t>
            </w:r>
          </w:p>
          <w:p w14:paraId="324FDFD0" w14:textId="77777777" w:rsidR="00DE7849" w:rsidRPr="00DD7B5F" w:rsidRDefault="00DE7849" w:rsidP="00DE7849">
            <w:pPr>
              <w:spacing w:beforeLines="50" w:before="156" w:afterLines="50" w:after="156"/>
              <w:jc w:val="center"/>
              <w:rPr>
                <w:rFonts w:ascii="SimSun" w:eastAsia="SimSun" w:hAnsi="SimSun"/>
                <w:bCs/>
                <w:kern w:val="0"/>
                <w:szCs w:val="21"/>
              </w:rPr>
            </w:pPr>
            <w:r w:rsidRPr="00DD7B5F">
              <w:rPr>
                <w:rFonts w:ascii="SimSun" w:eastAsia="SimSun" w:hAnsi="SimSun" w:hint="eastAsia"/>
                <w:bCs/>
                <w:kern w:val="0"/>
                <w:szCs w:val="21"/>
              </w:rPr>
              <w:t>（五号</w:t>
            </w:r>
            <w:r w:rsidRPr="00DD7B5F">
              <w:rPr>
                <w:rFonts w:ascii="SimSun" w:eastAsia="SimSun" w:hAnsi="SimSun" w:hint="eastAsia"/>
                <w:bCs/>
                <w:kern w:val="0"/>
                <w:szCs w:val="21"/>
              </w:rPr>
              <w:lastRenderedPageBreak/>
              <w:t>宋体）</w:t>
            </w:r>
          </w:p>
        </w:tc>
        <w:tc>
          <w:tcPr>
            <w:tcW w:w="1984" w:type="dxa"/>
            <w:tcBorders>
              <w:top w:val="single" w:sz="4" w:space="0" w:color="auto"/>
              <w:left w:val="single" w:sz="4" w:space="0" w:color="auto"/>
              <w:bottom w:val="single" w:sz="4" w:space="0" w:color="auto"/>
              <w:right w:val="single" w:sz="4" w:space="0" w:color="auto"/>
            </w:tcBorders>
          </w:tcPr>
          <w:p w14:paraId="3D4A0B40" w14:textId="77777777" w:rsidR="00DE7849" w:rsidRPr="00F56396" w:rsidRDefault="00DE7849" w:rsidP="00DE7849">
            <w:pPr>
              <w:spacing w:beforeLines="50" w:before="156" w:afterLines="50" w:after="156"/>
              <w:rPr>
                <w:rFonts w:ascii="SimSun" w:eastAsia="SimSun" w:hAnsi="SimSun"/>
                <w:szCs w:val="21"/>
              </w:rPr>
            </w:pPr>
          </w:p>
        </w:tc>
        <w:tc>
          <w:tcPr>
            <w:tcW w:w="1984" w:type="dxa"/>
            <w:tcBorders>
              <w:top w:val="single" w:sz="4" w:space="0" w:color="auto"/>
              <w:left w:val="single" w:sz="4" w:space="0" w:color="auto"/>
              <w:bottom w:val="single" w:sz="4" w:space="0" w:color="auto"/>
              <w:right w:val="single" w:sz="4" w:space="0" w:color="auto"/>
            </w:tcBorders>
          </w:tcPr>
          <w:p w14:paraId="5C9E642D" w14:textId="77777777" w:rsidR="00DE7849" w:rsidRPr="00F56396" w:rsidRDefault="00DE7849" w:rsidP="00DE7849">
            <w:pPr>
              <w:spacing w:beforeLines="50" w:before="156" w:afterLines="50" w:after="156"/>
              <w:rPr>
                <w:rFonts w:ascii="SimSun" w:eastAsia="SimSun" w:hAnsi="SimSun"/>
                <w:szCs w:val="21"/>
              </w:rPr>
            </w:pPr>
          </w:p>
        </w:tc>
        <w:tc>
          <w:tcPr>
            <w:tcW w:w="1843" w:type="dxa"/>
            <w:tcBorders>
              <w:top w:val="single" w:sz="4" w:space="0" w:color="auto"/>
              <w:left w:val="single" w:sz="4" w:space="0" w:color="auto"/>
              <w:bottom w:val="single" w:sz="4" w:space="0" w:color="auto"/>
              <w:right w:val="single" w:sz="4" w:space="0" w:color="auto"/>
            </w:tcBorders>
          </w:tcPr>
          <w:p w14:paraId="4375E897" w14:textId="77777777" w:rsidR="00DE7849" w:rsidRPr="00F56396" w:rsidRDefault="00DE7849" w:rsidP="00DE7849">
            <w:pPr>
              <w:spacing w:beforeLines="50" w:before="156" w:afterLines="50" w:after="156"/>
              <w:rPr>
                <w:rFonts w:ascii="SimSun" w:eastAsia="SimSun" w:hAnsi="SimSun"/>
                <w:szCs w:val="21"/>
              </w:rPr>
            </w:pPr>
          </w:p>
        </w:tc>
        <w:tc>
          <w:tcPr>
            <w:tcW w:w="1779" w:type="dxa"/>
            <w:tcBorders>
              <w:top w:val="single" w:sz="4" w:space="0" w:color="auto"/>
              <w:left w:val="single" w:sz="4" w:space="0" w:color="auto"/>
              <w:bottom w:val="single" w:sz="4" w:space="0" w:color="auto"/>
              <w:right w:val="single" w:sz="4" w:space="0" w:color="auto"/>
            </w:tcBorders>
          </w:tcPr>
          <w:p w14:paraId="1D68C552" w14:textId="77777777" w:rsidR="00DE7849" w:rsidRPr="00F56396" w:rsidRDefault="00DE7849" w:rsidP="00DE7849">
            <w:pPr>
              <w:spacing w:beforeLines="50" w:before="156" w:afterLines="50" w:after="156"/>
              <w:rPr>
                <w:rFonts w:ascii="SimSun" w:eastAsia="SimSun" w:hAnsi="SimSun"/>
                <w:szCs w:val="21"/>
              </w:rPr>
            </w:pPr>
          </w:p>
        </w:tc>
        <w:tc>
          <w:tcPr>
            <w:tcW w:w="1779" w:type="dxa"/>
            <w:tcBorders>
              <w:top w:val="single" w:sz="4" w:space="0" w:color="auto"/>
              <w:left w:val="single" w:sz="4" w:space="0" w:color="auto"/>
              <w:bottom w:val="single" w:sz="4" w:space="0" w:color="auto"/>
              <w:right w:val="single" w:sz="4" w:space="0" w:color="auto"/>
            </w:tcBorders>
          </w:tcPr>
          <w:p w14:paraId="576693CF" w14:textId="77777777" w:rsidR="00DE7849" w:rsidRPr="00F56396" w:rsidRDefault="00DE7849" w:rsidP="00DE7849">
            <w:pPr>
              <w:spacing w:beforeLines="50" w:before="156" w:afterLines="50" w:after="156"/>
              <w:rPr>
                <w:rFonts w:ascii="SimSun" w:eastAsia="SimSun" w:hAnsi="SimSun"/>
                <w:szCs w:val="21"/>
              </w:rPr>
            </w:pPr>
          </w:p>
        </w:tc>
      </w:tr>
    </w:tbl>
    <w:p w14:paraId="0579102D" w14:textId="77777777" w:rsidR="00F56396" w:rsidRPr="00F56396" w:rsidRDefault="00F56396" w:rsidP="00B03909">
      <w:pPr>
        <w:widowControl/>
        <w:jc w:val="left"/>
        <w:rPr>
          <w:rFonts w:ascii="SimSun" w:eastAsia="SimSun" w:hAnsi="SimSun"/>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D15E" w14:textId="77777777" w:rsidR="00AB1545" w:rsidRDefault="00AB1545" w:rsidP="00AA630A">
      <w:r>
        <w:separator/>
      </w:r>
    </w:p>
  </w:endnote>
  <w:endnote w:type="continuationSeparator" w:id="0">
    <w:p w14:paraId="7F65B0F2" w14:textId="77777777" w:rsidR="00AB1545" w:rsidRDefault="00AB1545"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 w:name="Songti TC">
    <w:panose1 w:val="02010600040101010101"/>
    <w:charset w:val="88"/>
    <w:family w:val="auto"/>
    <w:pitch w:val="variable"/>
    <w:sig w:usb0="00000287" w:usb1="080F0000" w:usb2="00000010" w:usb3="00000000" w:csb0="0014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51F0" w14:textId="77777777" w:rsidR="00AB1545" w:rsidRDefault="00AB1545" w:rsidP="00AA630A">
      <w:r>
        <w:separator/>
      </w:r>
    </w:p>
  </w:footnote>
  <w:footnote w:type="continuationSeparator" w:id="0">
    <w:p w14:paraId="7B8EF108" w14:textId="77777777" w:rsidR="00AB1545" w:rsidRDefault="00AB1545"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SimHei" w:eastAsia="SimHei" w:hAnsi="SimHei"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16cid:durableId="93613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3824"/>
    <w:rsid w:val="00004F1E"/>
    <w:rsid w:val="00022CBB"/>
    <w:rsid w:val="000548BC"/>
    <w:rsid w:val="00063081"/>
    <w:rsid w:val="00066213"/>
    <w:rsid w:val="00077A5F"/>
    <w:rsid w:val="0008694E"/>
    <w:rsid w:val="000D1CBB"/>
    <w:rsid w:val="000F054A"/>
    <w:rsid w:val="00144395"/>
    <w:rsid w:val="00147729"/>
    <w:rsid w:val="0019369A"/>
    <w:rsid w:val="001B3F41"/>
    <w:rsid w:val="001B7D50"/>
    <w:rsid w:val="001E5724"/>
    <w:rsid w:val="00212010"/>
    <w:rsid w:val="00214992"/>
    <w:rsid w:val="00242673"/>
    <w:rsid w:val="00283D03"/>
    <w:rsid w:val="00285327"/>
    <w:rsid w:val="002A7568"/>
    <w:rsid w:val="002B00F7"/>
    <w:rsid w:val="002D311C"/>
    <w:rsid w:val="002E2997"/>
    <w:rsid w:val="00313A87"/>
    <w:rsid w:val="00322986"/>
    <w:rsid w:val="00330AC8"/>
    <w:rsid w:val="0033128A"/>
    <w:rsid w:val="0034254B"/>
    <w:rsid w:val="00343471"/>
    <w:rsid w:val="0038665C"/>
    <w:rsid w:val="003F0A49"/>
    <w:rsid w:val="003F0EF6"/>
    <w:rsid w:val="004070CF"/>
    <w:rsid w:val="00437D80"/>
    <w:rsid w:val="004758D2"/>
    <w:rsid w:val="004C2756"/>
    <w:rsid w:val="004D2CEE"/>
    <w:rsid w:val="00592760"/>
    <w:rsid w:val="005944EC"/>
    <w:rsid w:val="005A0378"/>
    <w:rsid w:val="005F2FDD"/>
    <w:rsid w:val="00620542"/>
    <w:rsid w:val="00623339"/>
    <w:rsid w:val="00635FA9"/>
    <w:rsid w:val="00665621"/>
    <w:rsid w:val="00694C26"/>
    <w:rsid w:val="006D4A7A"/>
    <w:rsid w:val="006E4AAA"/>
    <w:rsid w:val="006E4F82"/>
    <w:rsid w:val="006E6A26"/>
    <w:rsid w:val="006F64C9"/>
    <w:rsid w:val="00707C54"/>
    <w:rsid w:val="00710CFB"/>
    <w:rsid w:val="00712235"/>
    <w:rsid w:val="007260BC"/>
    <w:rsid w:val="0073058F"/>
    <w:rsid w:val="007474BB"/>
    <w:rsid w:val="00763590"/>
    <w:rsid w:val="007639A2"/>
    <w:rsid w:val="00782B2C"/>
    <w:rsid w:val="007B3468"/>
    <w:rsid w:val="007C379D"/>
    <w:rsid w:val="007C62ED"/>
    <w:rsid w:val="007D6A58"/>
    <w:rsid w:val="007E2F62"/>
    <w:rsid w:val="007E39E3"/>
    <w:rsid w:val="008128AD"/>
    <w:rsid w:val="00816F43"/>
    <w:rsid w:val="00844072"/>
    <w:rsid w:val="008560E2"/>
    <w:rsid w:val="008609A6"/>
    <w:rsid w:val="00886EBF"/>
    <w:rsid w:val="008D455C"/>
    <w:rsid w:val="009033E2"/>
    <w:rsid w:val="00917FE1"/>
    <w:rsid w:val="0092227A"/>
    <w:rsid w:val="00937F22"/>
    <w:rsid w:val="00975554"/>
    <w:rsid w:val="00975817"/>
    <w:rsid w:val="009D5BF3"/>
    <w:rsid w:val="00A03BBD"/>
    <w:rsid w:val="00A068F0"/>
    <w:rsid w:val="00A37556"/>
    <w:rsid w:val="00A44B87"/>
    <w:rsid w:val="00A61EFD"/>
    <w:rsid w:val="00AA4570"/>
    <w:rsid w:val="00AA630A"/>
    <w:rsid w:val="00AB1545"/>
    <w:rsid w:val="00AE3D1A"/>
    <w:rsid w:val="00B03909"/>
    <w:rsid w:val="00B3004C"/>
    <w:rsid w:val="00B40ECD"/>
    <w:rsid w:val="00B45FD7"/>
    <w:rsid w:val="00B85811"/>
    <w:rsid w:val="00B8728E"/>
    <w:rsid w:val="00BA23F0"/>
    <w:rsid w:val="00BA314F"/>
    <w:rsid w:val="00BD7433"/>
    <w:rsid w:val="00BF0D13"/>
    <w:rsid w:val="00C00798"/>
    <w:rsid w:val="00C033DF"/>
    <w:rsid w:val="00C10503"/>
    <w:rsid w:val="00C36211"/>
    <w:rsid w:val="00C54636"/>
    <w:rsid w:val="00C635C7"/>
    <w:rsid w:val="00C655B8"/>
    <w:rsid w:val="00C95373"/>
    <w:rsid w:val="00CA53B2"/>
    <w:rsid w:val="00CD0C15"/>
    <w:rsid w:val="00CD6F4F"/>
    <w:rsid w:val="00CE626E"/>
    <w:rsid w:val="00D02F99"/>
    <w:rsid w:val="00D035F2"/>
    <w:rsid w:val="00D13271"/>
    <w:rsid w:val="00D141B1"/>
    <w:rsid w:val="00D14471"/>
    <w:rsid w:val="00D1451B"/>
    <w:rsid w:val="00D162E9"/>
    <w:rsid w:val="00D27734"/>
    <w:rsid w:val="00D417A1"/>
    <w:rsid w:val="00D504B7"/>
    <w:rsid w:val="00D715F7"/>
    <w:rsid w:val="00DA57E8"/>
    <w:rsid w:val="00DD6064"/>
    <w:rsid w:val="00DD7B5F"/>
    <w:rsid w:val="00DE7849"/>
    <w:rsid w:val="00DF0CC0"/>
    <w:rsid w:val="00DF5E65"/>
    <w:rsid w:val="00E05E8B"/>
    <w:rsid w:val="00E366AB"/>
    <w:rsid w:val="00E64887"/>
    <w:rsid w:val="00E75A85"/>
    <w:rsid w:val="00E76E34"/>
    <w:rsid w:val="00E84BC8"/>
    <w:rsid w:val="00EC6BF9"/>
    <w:rsid w:val="00ED7F81"/>
    <w:rsid w:val="00F56396"/>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6F3BA"/>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qFormat/>
    <w:rsid w:val="00D13271"/>
    <w:rPr>
      <w:rFonts w:ascii="SimSun" w:eastAsia="SimSun" w:hAnsi="Courier New" w:cs="Times New Roman"/>
      <w:szCs w:val="20"/>
    </w:rPr>
  </w:style>
  <w:style w:type="character" w:customStyle="1" w:styleId="PlainTextChar">
    <w:name w:val="Plain Text Char"/>
    <w:basedOn w:val="DefaultParagraphFont"/>
    <w:link w:val="PlainText"/>
    <w:uiPriority w:val="99"/>
    <w:rsid w:val="00D13271"/>
    <w:rPr>
      <w:rFonts w:ascii="SimSun" w:eastAsia="SimSun" w:hAnsi="Courier New" w:cs="Times New Roman"/>
      <w:szCs w:val="20"/>
    </w:rPr>
  </w:style>
  <w:style w:type="paragraph" w:styleId="Header">
    <w:name w:val="header"/>
    <w:basedOn w:val="Normal"/>
    <w:link w:val="HeaderChar"/>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A630A"/>
    <w:rPr>
      <w:sz w:val="18"/>
      <w:szCs w:val="18"/>
    </w:rPr>
  </w:style>
  <w:style w:type="paragraph" w:styleId="Footer">
    <w:name w:val="footer"/>
    <w:basedOn w:val="Normal"/>
    <w:link w:val="FooterChar"/>
    <w:uiPriority w:val="99"/>
    <w:unhideWhenUsed/>
    <w:rsid w:val="00AA63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A630A"/>
    <w:rPr>
      <w:sz w:val="18"/>
      <w:szCs w:val="18"/>
    </w:rPr>
  </w:style>
  <w:style w:type="table" w:styleId="TableGrid">
    <w:name w:val="Table Grid"/>
    <w:basedOn w:val="TableNormal"/>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0E2"/>
    <w:rPr>
      <w:sz w:val="18"/>
      <w:szCs w:val="18"/>
    </w:rPr>
  </w:style>
  <w:style w:type="character" w:customStyle="1" w:styleId="BalloonTextChar">
    <w:name w:val="Balloon Text Char"/>
    <w:basedOn w:val="DefaultParagraphFont"/>
    <w:link w:val="BalloonText"/>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765</Words>
  <Characters>4367</Characters>
  <Application>Microsoft Office Word</Application>
  <DocSecurity>0</DocSecurity>
  <Lines>36</Lines>
  <Paragraphs>10</Paragraphs>
  <ScaleCrop>false</ScaleCrop>
  <Company>P R C</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Hepeng Jia</cp:lastModifiedBy>
  <cp:revision>34</cp:revision>
  <cp:lastPrinted>2020-12-24T07:17:00Z</cp:lastPrinted>
  <dcterms:created xsi:type="dcterms:W3CDTF">2023-06-28T05:39:00Z</dcterms:created>
  <dcterms:modified xsi:type="dcterms:W3CDTF">2023-06-28T10:12:00Z</dcterms:modified>
</cp:coreProperties>
</file>